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636" w:rsidRDefault="00716636" w:rsidP="007166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T.C. </w:t>
      </w:r>
      <w:bookmarkStart w:id="0" w:name="_GoBack"/>
      <w:bookmarkEnd w:id="0"/>
    </w:p>
    <w:p w:rsidR="00716636" w:rsidRDefault="00716636" w:rsidP="007166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BAHÇEŞEHİR ÜNİVERSİTESİ</w:t>
      </w:r>
    </w:p>
    <w:p w:rsidR="00716636" w:rsidRDefault="00716636" w:rsidP="00716636">
      <w:pPr>
        <w:spacing w:line="360" w:lineRule="auto"/>
        <w:jc w:val="center"/>
        <w:rPr>
          <w:rFonts w:ascii="Times New Roman" w:eastAsia="Times New Roman" w:hAnsi="Times New Roman" w:cs="Times New Roman"/>
          <w:b/>
          <w:sz w:val="28"/>
          <w:szCs w:val="28"/>
        </w:rPr>
      </w:pPr>
    </w:p>
    <w:p w:rsidR="005448FF" w:rsidRDefault="005448FF" w:rsidP="00716636">
      <w:pPr>
        <w:spacing w:line="360" w:lineRule="auto"/>
        <w:jc w:val="center"/>
        <w:rPr>
          <w:rFonts w:ascii="Times New Roman" w:eastAsia="Times New Roman" w:hAnsi="Times New Roman" w:cs="Times New Roman"/>
          <w:b/>
          <w:sz w:val="28"/>
          <w:szCs w:val="28"/>
        </w:rPr>
      </w:pPr>
    </w:p>
    <w:p w:rsidR="00716636" w:rsidRDefault="00716636" w:rsidP="00716636">
      <w:pPr>
        <w:spacing w:line="360" w:lineRule="auto"/>
        <w:jc w:val="center"/>
        <w:rPr>
          <w:rFonts w:ascii="Times New Roman" w:eastAsia="Times New Roman" w:hAnsi="Times New Roman" w:cs="Times New Roman"/>
          <w:b/>
          <w:sz w:val="28"/>
          <w:szCs w:val="28"/>
        </w:rPr>
      </w:pPr>
    </w:p>
    <w:p w:rsidR="00716636" w:rsidRDefault="00716636" w:rsidP="00716636">
      <w:pPr>
        <w:jc w:val="center"/>
        <w:rPr>
          <w:rFonts w:ascii="Times New Roman" w:eastAsia="Times New Roman" w:hAnsi="Times New Roman" w:cs="Times New Roman"/>
          <w:b/>
          <w:sz w:val="28"/>
          <w:szCs w:val="28"/>
        </w:rPr>
      </w:pPr>
    </w:p>
    <w:p w:rsidR="00716636" w:rsidRDefault="00716636" w:rsidP="00716636">
      <w:pPr>
        <w:jc w:val="center"/>
        <w:rPr>
          <w:rFonts w:ascii="Times New Roman" w:eastAsia="Times New Roman" w:hAnsi="Times New Roman" w:cs="Times New Roman"/>
          <w:b/>
          <w:sz w:val="28"/>
          <w:szCs w:val="28"/>
        </w:rPr>
      </w:pPr>
    </w:p>
    <w:p w:rsidR="00B52B13" w:rsidRDefault="00B52B13" w:rsidP="00716636">
      <w:pPr>
        <w:spacing w:line="360" w:lineRule="auto"/>
        <w:jc w:val="center"/>
        <w:rPr>
          <w:rFonts w:ascii="Times New Roman" w:eastAsia="Times New Roman" w:hAnsi="Times New Roman" w:cs="Times New Roman"/>
          <w:b/>
          <w:sz w:val="36"/>
          <w:szCs w:val="36"/>
        </w:rPr>
      </w:pPr>
    </w:p>
    <w:p w:rsidR="008A7E93" w:rsidRDefault="008A7E93" w:rsidP="00716636">
      <w:pPr>
        <w:spacing w:line="360" w:lineRule="auto"/>
        <w:jc w:val="center"/>
        <w:rPr>
          <w:rFonts w:ascii="Times New Roman" w:eastAsia="Times New Roman" w:hAnsi="Times New Roman" w:cs="Times New Roman"/>
          <w:b/>
          <w:sz w:val="36"/>
          <w:szCs w:val="36"/>
        </w:rPr>
      </w:pPr>
    </w:p>
    <w:p w:rsidR="00B52B13" w:rsidRDefault="00B52B13" w:rsidP="00716636">
      <w:pPr>
        <w:spacing w:line="360" w:lineRule="auto"/>
        <w:jc w:val="center"/>
        <w:rPr>
          <w:rFonts w:ascii="Times New Roman" w:eastAsia="Times New Roman" w:hAnsi="Times New Roman" w:cs="Times New Roman"/>
          <w:b/>
          <w:sz w:val="36"/>
          <w:szCs w:val="36"/>
        </w:rPr>
      </w:pPr>
    </w:p>
    <w:p w:rsidR="00716636" w:rsidRDefault="00543E8A" w:rsidP="00716636">
      <w:pPr>
        <w:spacing w:line="360" w:lineRule="auto"/>
        <w:jc w:val="center"/>
        <w:rPr>
          <w:rFonts w:ascii="Times New Roman" w:eastAsia="Times New Roman" w:hAnsi="Times New Roman" w:cs="Times New Roman"/>
          <w:b/>
          <w:sz w:val="36"/>
          <w:szCs w:val="36"/>
        </w:rPr>
      </w:pPr>
      <w:r w:rsidRPr="00543E8A">
        <w:rPr>
          <w:rFonts w:ascii="Times New Roman" w:eastAsia="Times New Roman" w:hAnsi="Times New Roman" w:cs="Times New Roman"/>
          <w:b/>
          <w:sz w:val="36"/>
          <w:szCs w:val="36"/>
        </w:rPr>
        <w:t>TÜRK CEZA KANUNU</w:t>
      </w:r>
      <w:r w:rsidR="007069C7">
        <w:rPr>
          <w:rFonts w:ascii="Times New Roman" w:eastAsia="Times New Roman" w:hAnsi="Times New Roman" w:cs="Times New Roman"/>
          <w:b/>
          <w:sz w:val="36"/>
          <w:szCs w:val="36"/>
        </w:rPr>
        <w:t>’NDA</w:t>
      </w:r>
      <w:r w:rsidR="004E2339">
        <w:rPr>
          <w:rFonts w:ascii="Times New Roman" w:eastAsia="Times New Roman" w:hAnsi="Times New Roman" w:cs="Times New Roman"/>
          <w:b/>
          <w:sz w:val="36"/>
          <w:szCs w:val="36"/>
        </w:rPr>
        <w:t xml:space="preserve"> </w:t>
      </w:r>
      <w:r w:rsidR="007069C7">
        <w:rPr>
          <w:rFonts w:ascii="Times New Roman" w:eastAsia="Times New Roman" w:hAnsi="Times New Roman" w:cs="Times New Roman"/>
          <w:b/>
          <w:sz w:val="36"/>
          <w:szCs w:val="36"/>
        </w:rPr>
        <w:t xml:space="preserve">KISA SÜRELİ </w:t>
      </w:r>
      <w:r w:rsidR="00716636">
        <w:rPr>
          <w:rFonts w:ascii="Times New Roman" w:eastAsia="Times New Roman" w:hAnsi="Times New Roman" w:cs="Times New Roman"/>
          <w:b/>
          <w:sz w:val="36"/>
          <w:szCs w:val="36"/>
        </w:rPr>
        <w:t xml:space="preserve">HÜRRİYETİ BAĞLAYICI CEZALARA ALTERNATİF </w:t>
      </w:r>
      <w:r w:rsidR="007069C7">
        <w:rPr>
          <w:rFonts w:ascii="Times New Roman" w:eastAsia="Times New Roman" w:hAnsi="Times New Roman" w:cs="Times New Roman"/>
          <w:b/>
          <w:sz w:val="36"/>
          <w:szCs w:val="36"/>
        </w:rPr>
        <w:t xml:space="preserve">CEZA </w:t>
      </w:r>
      <w:r w:rsidR="00716636">
        <w:rPr>
          <w:rFonts w:ascii="Times New Roman" w:eastAsia="Times New Roman" w:hAnsi="Times New Roman" w:cs="Times New Roman"/>
          <w:b/>
          <w:sz w:val="36"/>
          <w:szCs w:val="36"/>
        </w:rPr>
        <w:t>İNFAZ TEKNİKLERİ</w:t>
      </w:r>
    </w:p>
    <w:p w:rsidR="00716636" w:rsidRDefault="00716636" w:rsidP="00716636">
      <w:pPr>
        <w:spacing w:line="360" w:lineRule="auto"/>
        <w:jc w:val="center"/>
        <w:rPr>
          <w:rFonts w:ascii="Times New Roman" w:eastAsia="Times New Roman" w:hAnsi="Times New Roman" w:cs="Times New Roman"/>
          <w:b/>
          <w:sz w:val="36"/>
          <w:szCs w:val="36"/>
        </w:rPr>
      </w:pPr>
    </w:p>
    <w:p w:rsidR="00716636" w:rsidRDefault="00716636" w:rsidP="0071663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Yüksek Lisans Tezi</w:t>
      </w:r>
    </w:p>
    <w:p w:rsidR="00716636" w:rsidRDefault="00716636" w:rsidP="00716636">
      <w:pPr>
        <w:spacing w:line="360" w:lineRule="auto"/>
        <w:jc w:val="center"/>
        <w:rPr>
          <w:rFonts w:ascii="Times New Roman" w:eastAsia="Times New Roman" w:hAnsi="Times New Roman" w:cs="Times New Roman"/>
          <w:b/>
          <w:sz w:val="24"/>
          <w:szCs w:val="24"/>
        </w:rPr>
      </w:pPr>
    </w:p>
    <w:p w:rsidR="008A7E93" w:rsidRDefault="008A7E93" w:rsidP="00716636">
      <w:pPr>
        <w:spacing w:line="360" w:lineRule="auto"/>
        <w:jc w:val="center"/>
        <w:rPr>
          <w:rFonts w:ascii="Times New Roman" w:eastAsia="Times New Roman" w:hAnsi="Times New Roman" w:cs="Times New Roman"/>
          <w:b/>
          <w:sz w:val="24"/>
          <w:szCs w:val="24"/>
        </w:rPr>
      </w:pPr>
    </w:p>
    <w:p w:rsidR="008A7E93" w:rsidRDefault="008A7E93" w:rsidP="00716636">
      <w:pPr>
        <w:spacing w:line="360" w:lineRule="auto"/>
        <w:jc w:val="center"/>
        <w:rPr>
          <w:rFonts w:ascii="Times New Roman" w:eastAsia="Times New Roman" w:hAnsi="Times New Roman" w:cs="Times New Roman"/>
          <w:b/>
          <w:sz w:val="24"/>
          <w:szCs w:val="24"/>
        </w:rPr>
      </w:pPr>
    </w:p>
    <w:p w:rsidR="00716636" w:rsidRDefault="00716636" w:rsidP="00716636">
      <w:pPr>
        <w:spacing w:line="360" w:lineRule="auto"/>
        <w:jc w:val="center"/>
        <w:rPr>
          <w:rFonts w:ascii="Times New Roman" w:eastAsia="Times New Roman" w:hAnsi="Times New Roman" w:cs="Times New Roman"/>
          <w:b/>
          <w:sz w:val="24"/>
          <w:szCs w:val="24"/>
        </w:rPr>
      </w:pPr>
    </w:p>
    <w:p w:rsidR="001C7DD9" w:rsidRDefault="001C7DD9" w:rsidP="00716636">
      <w:pPr>
        <w:spacing w:line="360" w:lineRule="auto"/>
        <w:jc w:val="center"/>
        <w:rPr>
          <w:rFonts w:ascii="Times New Roman" w:eastAsia="Times New Roman" w:hAnsi="Times New Roman" w:cs="Times New Roman"/>
          <w:b/>
          <w:sz w:val="24"/>
          <w:szCs w:val="24"/>
        </w:rPr>
      </w:pPr>
    </w:p>
    <w:p w:rsidR="008A7E93" w:rsidRDefault="008A7E93" w:rsidP="00716636">
      <w:pPr>
        <w:spacing w:line="360" w:lineRule="auto"/>
        <w:jc w:val="center"/>
        <w:rPr>
          <w:rFonts w:ascii="Times New Roman" w:eastAsia="Times New Roman" w:hAnsi="Times New Roman" w:cs="Times New Roman"/>
          <w:b/>
          <w:sz w:val="28"/>
          <w:szCs w:val="28"/>
        </w:rPr>
      </w:pPr>
    </w:p>
    <w:p w:rsidR="00716636" w:rsidRDefault="00716636" w:rsidP="007166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CAN VERGİLİ</w:t>
      </w:r>
    </w:p>
    <w:p w:rsidR="00716636" w:rsidRDefault="00716636" w:rsidP="00716636">
      <w:pPr>
        <w:jc w:val="center"/>
        <w:rPr>
          <w:rFonts w:ascii="Times New Roman" w:eastAsia="Times New Roman" w:hAnsi="Times New Roman" w:cs="Times New Roman"/>
          <w:b/>
          <w:sz w:val="28"/>
          <w:szCs w:val="28"/>
        </w:rPr>
      </w:pPr>
    </w:p>
    <w:p w:rsidR="00B52B13" w:rsidRDefault="00B52B13" w:rsidP="00716636">
      <w:pPr>
        <w:jc w:val="center"/>
        <w:rPr>
          <w:rFonts w:ascii="Times New Roman" w:eastAsia="Times New Roman" w:hAnsi="Times New Roman" w:cs="Times New Roman"/>
          <w:b/>
          <w:sz w:val="28"/>
          <w:szCs w:val="28"/>
        </w:rPr>
      </w:pPr>
    </w:p>
    <w:p w:rsidR="00B52B13" w:rsidRDefault="00B52B13" w:rsidP="00716636">
      <w:pPr>
        <w:jc w:val="center"/>
        <w:rPr>
          <w:rFonts w:ascii="Times New Roman" w:eastAsia="Times New Roman" w:hAnsi="Times New Roman" w:cs="Times New Roman"/>
          <w:b/>
          <w:sz w:val="28"/>
          <w:szCs w:val="28"/>
        </w:rPr>
      </w:pPr>
    </w:p>
    <w:p w:rsidR="00B52B13" w:rsidRDefault="00B52B13" w:rsidP="00716636">
      <w:pPr>
        <w:jc w:val="center"/>
        <w:rPr>
          <w:rFonts w:ascii="Times New Roman" w:eastAsia="Times New Roman" w:hAnsi="Times New Roman" w:cs="Times New Roman"/>
          <w:b/>
          <w:sz w:val="28"/>
          <w:szCs w:val="28"/>
        </w:rPr>
      </w:pPr>
    </w:p>
    <w:p w:rsidR="00B52B13" w:rsidRDefault="00B52B13" w:rsidP="00716636">
      <w:pPr>
        <w:jc w:val="center"/>
        <w:rPr>
          <w:rFonts w:ascii="Times New Roman" w:eastAsia="Times New Roman" w:hAnsi="Times New Roman" w:cs="Times New Roman"/>
          <w:b/>
          <w:sz w:val="28"/>
          <w:szCs w:val="28"/>
        </w:rPr>
      </w:pPr>
    </w:p>
    <w:p w:rsidR="00B52B13" w:rsidRDefault="00716636" w:rsidP="00716636">
      <w:pPr>
        <w:jc w:val="center"/>
        <w:rPr>
          <w:rFonts w:ascii="Times New Roman" w:eastAsia="Times New Roman" w:hAnsi="Times New Roman" w:cs="Times New Roman"/>
          <w:b/>
          <w:sz w:val="24"/>
          <w:szCs w:val="24"/>
        </w:rPr>
        <w:sectPr w:rsidR="00B52B13" w:rsidSect="008A7E93">
          <w:footerReference w:type="default" r:id="rId8"/>
          <w:pgSz w:w="11906" w:h="16838"/>
          <w:pgMar w:top="1701" w:right="1418" w:bottom="1701" w:left="1418" w:header="709" w:footer="709" w:gutter="0"/>
          <w:cols w:space="708"/>
          <w:titlePg/>
          <w:docGrid w:linePitch="299"/>
        </w:sectPr>
      </w:pPr>
      <w:r>
        <w:rPr>
          <w:rFonts w:ascii="Times New Roman" w:eastAsia="Times New Roman" w:hAnsi="Times New Roman" w:cs="Times New Roman"/>
          <w:b/>
          <w:sz w:val="24"/>
          <w:szCs w:val="24"/>
        </w:rPr>
        <w:t>İSTANBUL, 2019</w:t>
      </w:r>
    </w:p>
    <w:p w:rsidR="00B52B13" w:rsidRDefault="00B52B13">
      <w:pPr>
        <w:spacing w:after="200"/>
        <w:rPr>
          <w:rFonts w:ascii="Times New Roman" w:eastAsia="Times New Roman" w:hAnsi="Times New Roman" w:cs="Times New Roman"/>
          <w:b/>
          <w:sz w:val="24"/>
          <w:szCs w:val="24"/>
        </w:rPr>
        <w:sectPr w:rsidR="00B52B13" w:rsidSect="00B770F3">
          <w:pgSz w:w="11906" w:h="16838"/>
          <w:pgMar w:top="1701" w:right="1134" w:bottom="1701" w:left="2268" w:header="709" w:footer="709" w:gutter="0"/>
          <w:cols w:space="708"/>
          <w:titlePg/>
          <w:docGrid w:linePitch="299"/>
        </w:sectPr>
      </w:pPr>
      <w:r>
        <w:rPr>
          <w:rFonts w:ascii="Times New Roman" w:eastAsia="Times New Roman" w:hAnsi="Times New Roman" w:cs="Times New Roman"/>
          <w:b/>
          <w:sz w:val="24"/>
          <w:szCs w:val="24"/>
        </w:rPr>
        <w:lastRenderedPageBreak/>
        <w:br w:type="page"/>
      </w:r>
    </w:p>
    <w:p w:rsidR="001C7DD9" w:rsidRDefault="001C7DD9" w:rsidP="001C7DD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T.C. </w:t>
      </w:r>
    </w:p>
    <w:p w:rsidR="001C7DD9" w:rsidRDefault="001C7DD9" w:rsidP="001C7DD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BAHÇEŞEHİR ÜNİVERSİTESİ</w:t>
      </w:r>
    </w:p>
    <w:p w:rsidR="001C7DD9" w:rsidRDefault="001C7DD9" w:rsidP="001C7DD9">
      <w:pPr>
        <w:spacing w:line="360" w:lineRule="auto"/>
        <w:jc w:val="center"/>
        <w:rPr>
          <w:rFonts w:ascii="Times New Roman" w:eastAsia="Times New Roman" w:hAnsi="Times New Roman" w:cs="Times New Roman"/>
          <w:b/>
          <w:sz w:val="28"/>
          <w:szCs w:val="28"/>
        </w:rPr>
      </w:pPr>
    </w:p>
    <w:p w:rsidR="001C7DD9" w:rsidRDefault="001C7DD9" w:rsidP="001C7DD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SOSYAL BİLİMLER ENSTİTÜSÜ</w:t>
      </w:r>
    </w:p>
    <w:p w:rsidR="001C7DD9" w:rsidRDefault="001C7DD9" w:rsidP="001C7DD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KAMU HUKUKU TÜRKÇE TEZLİ YÜKSEK LİSANS PROGRAMI</w:t>
      </w:r>
    </w:p>
    <w:p w:rsidR="001C7DD9" w:rsidRDefault="001C7DD9" w:rsidP="001C7DD9">
      <w:pPr>
        <w:jc w:val="center"/>
        <w:rPr>
          <w:rFonts w:ascii="Times New Roman" w:eastAsia="Times New Roman" w:hAnsi="Times New Roman" w:cs="Times New Roman"/>
          <w:b/>
          <w:sz w:val="28"/>
          <w:szCs w:val="28"/>
        </w:rPr>
      </w:pPr>
    </w:p>
    <w:p w:rsidR="001C7DD9" w:rsidRDefault="001C7DD9" w:rsidP="001C7DD9">
      <w:pPr>
        <w:jc w:val="center"/>
        <w:rPr>
          <w:rFonts w:ascii="Times New Roman" w:eastAsia="Times New Roman" w:hAnsi="Times New Roman" w:cs="Times New Roman"/>
          <w:b/>
          <w:sz w:val="28"/>
          <w:szCs w:val="28"/>
        </w:rPr>
      </w:pPr>
    </w:p>
    <w:p w:rsidR="001C7DD9" w:rsidRDefault="001C7DD9" w:rsidP="001C7DD9">
      <w:pPr>
        <w:spacing w:line="360" w:lineRule="auto"/>
        <w:jc w:val="center"/>
        <w:rPr>
          <w:rFonts w:ascii="Times New Roman" w:eastAsia="Times New Roman" w:hAnsi="Times New Roman" w:cs="Times New Roman"/>
          <w:b/>
          <w:sz w:val="36"/>
          <w:szCs w:val="36"/>
        </w:rPr>
      </w:pPr>
    </w:p>
    <w:p w:rsidR="001C7DD9" w:rsidRDefault="001C7DD9" w:rsidP="001C7DD9">
      <w:pPr>
        <w:spacing w:line="360" w:lineRule="auto"/>
        <w:jc w:val="center"/>
        <w:rPr>
          <w:rFonts w:ascii="Times New Roman" w:eastAsia="Times New Roman" w:hAnsi="Times New Roman" w:cs="Times New Roman"/>
          <w:b/>
          <w:sz w:val="36"/>
          <w:szCs w:val="36"/>
        </w:rPr>
      </w:pPr>
    </w:p>
    <w:p w:rsidR="001C7DD9" w:rsidRDefault="001C7DD9" w:rsidP="001C7DD9">
      <w:pPr>
        <w:spacing w:line="360" w:lineRule="auto"/>
        <w:jc w:val="center"/>
        <w:rPr>
          <w:rFonts w:ascii="Times New Roman" w:eastAsia="Times New Roman" w:hAnsi="Times New Roman" w:cs="Times New Roman"/>
          <w:b/>
          <w:sz w:val="36"/>
          <w:szCs w:val="36"/>
        </w:rPr>
      </w:pPr>
    </w:p>
    <w:p w:rsidR="001C7DD9" w:rsidRDefault="001C7DD9" w:rsidP="001C7DD9">
      <w:pPr>
        <w:spacing w:line="360" w:lineRule="auto"/>
        <w:jc w:val="center"/>
        <w:rPr>
          <w:rFonts w:ascii="Times New Roman" w:eastAsia="Times New Roman" w:hAnsi="Times New Roman" w:cs="Times New Roman"/>
          <w:b/>
          <w:sz w:val="36"/>
          <w:szCs w:val="36"/>
        </w:rPr>
      </w:pPr>
      <w:r w:rsidRPr="00543E8A">
        <w:rPr>
          <w:rFonts w:ascii="Times New Roman" w:eastAsia="Times New Roman" w:hAnsi="Times New Roman" w:cs="Times New Roman"/>
          <w:b/>
          <w:sz w:val="36"/>
          <w:szCs w:val="36"/>
        </w:rPr>
        <w:t>TÜRK CEZA KANUNU</w:t>
      </w:r>
      <w:r>
        <w:rPr>
          <w:rFonts w:ascii="Times New Roman" w:eastAsia="Times New Roman" w:hAnsi="Times New Roman" w:cs="Times New Roman"/>
          <w:b/>
          <w:sz w:val="36"/>
          <w:szCs w:val="36"/>
        </w:rPr>
        <w:t>’NDA KISA SÜRELİ HÜRRİYETİ BAĞLAYICI CEZALARA ALTERNATİF CEZA İNFAZ TEKNİKLERİ</w:t>
      </w:r>
    </w:p>
    <w:p w:rsidR="001C7DD9" w:rsidRDefault="001C7DD9" w:rsidP="001C7DD9">
      <w:pPr>
        <w:spacing w:line="360" w:lineRule="auto"/>
        <w:jc w:val="center"/>
        <w:rPr>
          <w:rFonts w:ascii="Times New Roman" w:eastAsia="Times New Roman" w:hAnsi="Times New Roman" w:cs="Times New Roman"/>
          <w:b/>
          <w:sz w:val="36"/>
          <w:szCs w:val="36"/>
        </w:rPr>
      </w:pPr>
    </w:p>
    <w:p w:rsidR="001C7DD9" w:rsidRDefault="001C7DD9" w:rsidP="001C7DD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Yüksek Lisans Tezi</w:t>
      </w:r>
    </w:p>
    <w:p w:rsidR="001C7DD9" w:rsidRDefault="001C7DD9" w:rsidP="001C7DD9">
      <w:pPr>
        <w:spacing w:line="360" w:lineRule="auto"/>
        <w:jc w:val="center"/>
        <w:rPr>
          <w:rFonts w:ascii="Times New Roman" w:eastAsia="Times New Roman" w:hAnsi="Times New Roman" w:cs="Times New Roman"/>
          <w:b/>
          <w:sz w:val="24"/>
          <w:szCs w:val="24"/>
        </w:rPr>
      </w:pPr>
    </w:p>
    <w:p w:rsidR="001C7DD9" w:rsidRDefault="001C7DD9" w:rsidP="001C7DD9">
      <w:pPr>
        <w:spacing w:line="360" w:lineRule="auto"/>
        <w:jc w:val="center"/>
        <w:rPr>
          <w:rFonts w:ascii="Times New Roman" w:eastAsia="Times New Roman" w:hAnsi="Times New Roman" w:cs="Times New Roman"/>
          <w:b/>
          <w:sz w:val="24"/>
          <w:szCs w:val="24"/>
        </w:rPr>
      </w:pPr>
    </w:p>
    <w:p w:rsidR="001C7DD9" w:rsidRDefault="001C7DD9" w:rsidP="001C7DD9">
      <w:pPr>
        <w:spacing w:line="360" w:lineRule="auto"/>
        <w:jc w:val="center"/>
        <w:rPr>
          <w:rFonts w:ascii="Times New Roman" w:eastAsia="Times New Roman" w:hAnsi="Times New Roman" w:cs="Times New Roman"/>
          <w:b/>
          <w:sz w:val="24"/>
          <w:szCs w:val="24"/>
        </w:rPr>
      </w:pPr>
    </w:p>
    <w:p w:rsidR="001C7DD9" w:rsidRDefault="001C7DD9" w:rsidP="001C7DD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Tez Danışmanı : Dr. Öğretim Üyesi Mehmet Sinan ALTUNÇ</w:t>
      </w:r>
    </w:p>
    <w:p w:rsidR="001C7DD9" w:rsidRDefault="001C7DD9" w:rsidP="001C7DD9">
      <w:pPr>
        <w:spacing w:line="360" w:lineRule="auto"/>
        <w:jc w:val="center"/>
        <w:rPr>
          <w:rFonts w:ascii="Times New Roman" w:eastAsia="Times New Roman" w:hAnsi="Times New Roman" w:cs="Times New Roman"/>
          <w:b/>
          <w:sz w:val="24"/>
          <w:szCs w:val="24"/>
        </w:rPr>
      </w:pPr>
    </w:p>
    <w:p w:rsidR="001C7DD9" w:rsidRDefault="001C7DD9" w:rsidP="001C7DD9">
      <w:pPr>
        <w:spacing w:line="360" w:lineRule="auto"/>
        <w:jc w:val="center"/>
        <w:rPr>
          <w:rFonts w:ascii="Times New Roman" w:eastAsia="Times New Roman" w:hAnsi="Times New Roman" w:cs="Times New Roman"/>
          <w:b/>
          <w:sz w:val="28"/>
          <w:szCs w:val="28"/>
        </w:rPr>
      </w:pPr>
    </w:p>
    <w:p w:rsidR="001C7DD9" w:rsidRDefault="001C7DD9" w:rsidP="001C7DD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CAN VERGİLİ</w:t>
      </w:r>
    </w:p>
    <w:p w:rsidR="001C7DD9" w:rsidRDefault="001C7DD9" w:rsidP="001C7DD9">
      <w:pPr>
        <w:jc w:val="center"/>
        <w:rPr>
          <w:rFonts w:ascii="Times New Roman" w:eastAsia="Times New Roman" w:hAnsi="Times New Roman" w:cs="Times New Roman"/>
          <w:b/>
          <w:sz w:val="28"/>
          <w:szCs w:val="28"/>
        </w:rPr>
      </w:pPr>
    </w:p>
    <w:p w:rsidR="001C7DD9" w:rsidRDefault="001C7DD9" w:rsidP="001C7DD9">
      <w:pPr>
        <w:jc w:val="center"/>
        <w:rPr>
          <w:rFonts w:ascii="Times New Roman" w:eastAsia="Times New Roman" w:hAnsi="Times New Roman" w:cs="Times New Roman"/>
          <w:b/>
          <w:sz w:val="28"/>
          <w:szCs w:val="28"/>
        </w:rPr>
      </w:pPr>
    </w:p>
    <w:p w:rsidR="001C7DD9" w:rsidRDefault="001C7DD9" w:rsidP="001C7DD9">
      <w:pPr>
        <w:jc w:val="center"/>
        <w:rPr>
          <w:rFonts w:ascii="Times New Roman" w:eastAsia="Times New Roman" w:hAnsi="Times New Roman" w:cs="Times New Roman"/>
          <w:b/>
          <w:sz w:val="28"/>
          <w:szCs w:val="28"/>
        </w:rPr>
      </w:pPr>
    </w:p>
    <w:p w:rsidR="001C7DD9" w:rsidRDefault="001C7DD9" w:rsidP="001C7DD9">
      <w:pPr>
        <w:jc w:val="center"/>
        <w:rPr>
          <w:rFonts w:ascii="Times New Roman" w:eastAsia="Times New Roman" w:hAnsi="Times New Roman" w:cs="Times New Roman"/>
          <w:b/>
          <w:sz w:val="28"/>
          <w:szCs w:val="28"/>
        </w:rPr>
      </w:pPr>
    </w:p>
    <w:p w:rsidR="001C7DD9" w:rsidRDefault="001C7DD9" w:rsidP="001C7DD9">
      <w:pPr>
        <w:jc w:val="center"/>
        <w:rPr>
          <w:rFonts w:ascii="Times New Roman" w:eastAsia="Times New Roman" w:hAnsi="Times New Roman" w:cs="Times New Roman"/>
          <w:b/>
          <w:sz w:val="28"/>
          <w:szCs w:val="28"/>
        </w:rPr>
      </w:pPr>
    </w:p>
    <w:p w:rsidR="001C7DD9" w:rsidRDefault="001C7DD9" w:rsidP="001C7DD9">
      <w:pPr>
        <w:jc w:val="center"/>
        <w:rPr>
          <w:rFonts w:ascii="Times New Roman" w:eastAsia="Times New Roman" w:hAnsi="Times New Roman" w:cs="Times New Roman"/>
          <w:b/>
          <w:sz w:val="24"/>
          <w:szCs w:val="24"/>
        </w:rPr>
        <w:sectPr w:rsidR="001C7DD9" w:rsidSect="008A7E93">
          <w:footerReference w:type="default" r:id="rId9"/>
          <w:pgSz w:w="11906" w:h="16838"/>
          <w:pgMar w:top="1701" w:right="1418" w:bottom="1701" w:left="1418" w:header="709" w:footer="709" w:gutter="0"/>
          <w:cols w:space="708"/>
          <w:titlePg/>
          <w:docGrid w:linePitch="299"/>
        </w:sectPr>
      </w:pPr>
      <w:r>
        <w:rPr>
          <w:rFonts w:ascii="Times New Roman" w:eastAsia="Times New Roman" w:hAnsi="Times New Roman" w:cs="Times New Roman"/>
          <w:b/>
          <w:sz w:val="24"/>
          <w:szCs w:val="24"/>
        </w:rPr>
        <w:t>İSTANBUL, 2019</w:t>
      </w:r>
    </w:p>
    <w:p w:rsidR="0051256B" w:rsidRDefault="0051256B" w:rsidP="0051256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T.C. </w:t>
      </w:r>
    </w:p>
    <w:p w:rsidR="0051256B" w:rsidRDefault="0051256B" w:rsidP="0051256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BAHÇEŞEHİR ÜNİVERSİTESİ</w:t>
      </w:r>
    </w:p>
    <w:p w:rsidR="0051256B" w:rsidRDefault="0051256B" w:rsidP="0051256B">
      <w:pPr>
        <w:spacing w:line="360" w:lineRule="auto"/>
        <w:jc w:val="center"/>
        <w:rPr>
          <w:rFonts w:ascii="Times New Roman" w:eastAsia="Times New Roman" w:hAnsi="Times New Roman" w:cs="Times New Roman"/>
          <w:b/>
          <w:sz w:val="24"/>
          <w:szCs w:val="24"/>
        </w:rPr>
      </w:pPr>
    </w:p>
    <w:p w:rsidR="0051256B" w:rsidRDefault="0051256B" w:rsidP="0051256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BİLİMLER ENSTİTÜSÜ</w:t>
      </w:r>
    </w:p>
    <w:p w:rsidR="0051256B" w:rsidRDefault="0051256B" w:rsidP="0051256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KAMU HUKUKU YÜKSEK LİSANS PROGRAMI</w:t>
      </w:r>
    </w:p>
    <w:p w:rsidR="0051256B" w:rsidRDefault="0051256B" w:rsidP="0051256B">
      <w:pPr>
        <w:spacing w:line="360" w:lineRule="auto"/>
        <w:jc w:val="center"/>
        <w:rPr>
          <w:rFonts w:ascii="Times New Roman" w:eastAsia="Times New Roman" w:hAnsi="Times New Roman" w:cs="Times New Roman"/>
          <w:b/>
          <w:sz w:val="24"/>
          <w:szCs w:val="24"/>
        </w:rPr>
      </w:pPr>
    </w:p>
    <w:p w:rsidR="0051256B" w:rsidRDefault="00AE6A54" w:rsidP="00AE6A54">
      <w:pPr>
        <w:spacing w:line="360" w:lineRule="auto"/>
        <w:ind w:left="2832" w:hanging="2832"/>
        <w:rPr>
          <w:rFonts w:ascii="Times New Roman" w:eastAsia="Times New Roman" w:hAnsi="Times New Roman" w:cs="Times New Roman"/>
          <w:b/>
          <w:sz w:val="24"/>
          <w:szCs w:val="24"/>
        </w:rPr>
      </w:pPr>
      <w:r>
        <w:rPr>
          <w:rFonts w:ascii="Times New Roman" w:eastAsia="Times New Roman" w:hAnsi="Times New Roman" w:cs="Times New Roman"/>
          <w:b/>
          <w:sz w:val="24"/>
          <w:szCs w:val="24"/>
        </w:rPr>
        <w:t>Tezin Adı</w:t>
      </w:r>
      <w:r>
        <w:rPr>
          <w:rFonts w:ascii="Times New Roman" w:eastAsia="Times New Roman" w:hAnsi="Times New Roman" w:cs="Times New Roman"/>
          <w:b/>
          <w:sz w:val="24"/>
          <w:szCs w:val="24"/>
        </w:rPr>
        <w:tab/>
        <w:t xml:space="preserve"> </w:t>
      </w:r>
      <w:r w:rsidR="0051256B">
        <w:rPr>
          <w:rFonts w:ascii="Times New Roman" w:eastAsia="Times New Roman" w:hAnsi="Times New Roman" w:cs="Times New Roman"/>
          <w:b/>
          <w:sz w:val="24"/>
          <w:szCs w:val="24"/>
        </w:rPr>
        <w:t xml:space="preserve">: </w:t>
      </w:r>
      <w:r w:rsidR="007069C7">
        <w:rPr>
          <w:rFonts w:ascii="Times New Roman" w:eastAsia="Times New Roman" w:hAnsi="Times New Roman" w:cs="Times New Roman"/>
          <w:b/>
          <w:sz w:val="24"/>
          <w:szCs w:val="24"/>
        </w:rPr>
        <w:t xml:space="preserve">Türk Ceza Hukukunda Kısa Süreli </w:t>
      </w:r>
      <w:r w:rsidR="009D12E2">
        <w:rPr>
          <w:rFonts w:ascii="Times New Roman" w:eastAsia="Times New Roman" w:hAnsi="Times New Roman" w:cs="Times New Roman"/>
          <w:b/>
          <w:sz w:val="24"/>
          <w:szCs w:val="24"/>
        </w:rPr>
        <w:t>Hürriyeti Bağlayıcı</w:t>
      </w:r>
      <w:r w:rsidR="0051256B">
        <w:rPr>
          <w:rFonts w:ascii="Times New Roman" w:eastAsia="Times New Roman" w:hAnsi="Times New Roman" w:cs="Times New Roman"/>
          <w:b/>
          <w:sz w:val="24"/>
          <w:szCs w:val="24"/>
        </w:rPr>
        <w:t xml:space="preserve"> Cezalara Alternatif </w:t>
      </w:r>
      <w:r w:rsidR="007069C7">
        <w:rPr>
          <w:rFonts w:ascii="Times New Roman" w:eastAsia="Times New Roman" w:hAnsi="Times New Roman" w:cs="Times New Roman"/>
          <w:b/>
          <w:sz w:val="24"/>
          <w:szCs w:val="24"/>
        </w:rPr>
        <w:t xml:space="preserve">Ceza </w:t>
      </w:r>
      <w:r w:rsidR="0051256B">
        <w:rPr>
          <w:rFonts w:ascii="Times New Roman" w:eastAsia="Times New Roman" w:hAnsi="Times New Roman" w:cs="Times New Roman"/>
          <w:b/>
          <w:sz w:val="24"/>
          <w:szCs w:val="24"/>
        </w:rPr>
        <w:t>İnfaz Teknikleri</w:t>
      </w:r>
    </w:p>
    <w:p w:rsidR="0051256B" w:rsidRDefault="0051256B" w:rsidP="005125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Öğrencinin Adı - Soyadı</w:t>
      </w:r>
      <w:r>
        <w:rPr>
          <w:rFonts w:ascii="Times New Roman" w:eastAsia="Times New Roman" w:hAnsi="Times New Roman" w:cs="Times New Roman"/>
          <w:b/>
          <w:sz w:val="24"/>
          <w:szCs w:val="24"/>
        </w:rPr>
        <w:tab/>
        <w:t>: Can VERGİLİ</w:t>
      </w:r>
    </w:p>
    <w:p w:rsidR="0051256B" w:rsidRDefault="0051256B" w:rsidP="005125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Tez Savunma Tarihi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sidR="00AE6A54">
        <w:rPr>
          <w:rFonts w:ascii="Times New Roman" w:eastAsia="Times New Roman" w:hAnsi="Times New Roman" w:cs="Times New Roman"/>
          <w:b/>
          <w:sz w:val="24"/>
          <w:szCs w:val="24"/>
        </w:rPr>
        <w:t xml:space="preserve"> 12</w:t>
      </w:r>
      <w:r w:rsidR="002B022A">
        <w:rPr>
          <w:rFonts w:ascii="Times New Roman" w:eastAsia="Times New Roman" w:hAnsi="Times New Roman" w:cs="Times New Roman"/>
          <w:b/>
          <w:sz w:val="24"/>
          <w:szCs w:val="24"/>
        </w:rPr>
        <w:t>.11.2019</w:t>
      </w:r>
    </w:p>
    <w:p w:rsidR="0051256B" w:rsidRDefault="0051256B" w:rsidP="0051256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Tez Danışmanı</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Dr. Öğretim Üyesi Mehmet Sinan Altunç</w:t>
      </w:r>
    </w:p>
    <w:p w:rsidR="0051256B" w:rsidRDefault="0051256B" w:rsidP="0051256B">
      <w:pPr>
        <w:spacing w:line="360" w:lineRule="auto"/>
        <w:rPr>
          <w:rFonts w:ascii="Times New Roman" w:eastAsia="Times New Roman" w:hAnsi="Times New Roman" w:cs="Times New Roman"/>
          <w:b/>
          <w:sz w:val="24"/>
          <w:szCs w:val="24"/>
        </w:rPr>
      </w:pPr>
    </w:p>
    <w:p w:rsidR="0051256B" w:rsidRDefault="007069C7" w:rsidP="0051256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Türk Ceza Hukukunda Kısa Süreli Hürriyeti Bağlayıcı Cezalara Alternatif Ceza İnfaz Teknikleri </w:t>
      </w:r>
      <w:r w:rsidR="0051256B">
        <w:rPr>
          <w:rFonts w:ascii="Times New Roman" w:eastAsia="Times New Roman" w:hAnsi="Times New Roman" w:cs="Times New Roman"/>
          <w:b/>
          <w:sz w:val="24"/>
          <w:szCs w:val="24"/>
        </w:rPr>
        <w:t>başlıklı tez çalışması, yapılan savunma neticesinde Tez Jürisi tarafından oybirliği / oyçokluğu ile kabul edilmiştir.</w:t>
      </w:r>
    </w:p>
    <w:p w:rsidR="0051256B" w:rsidRDefault="0051256B" w:rsidP="0051256B">
      <w:pPr>
        <w:spacing w:line="360" w:lineRule="auto"/>
        <w:jc w:val="both"/>
        <w:rPr>
          <w:rFonts w:ascii="Times New Roman" w:eastAsia="Times New Roman" w:hAnsi="Times New Roman" w:cs="Times New Roman"/>
          <w:b/>
          <w:sz w:val="24"/>
          <w:szCs w:val="24"/>
        </w:rPr>
      </w:pPr>
    </w:p>
    <w:p w:rsidR="0051256B" w:rsidRDefault="0051256B" w:rsidP="0051256B">
      <w:pPr>
        <w:spacing w:line="360" w:lineRule="auto"/>
        <w:jc w:val="both"/>
        <w:rPr>
          <w:rFonts w:ascii="Times New Roman" w:eastAsia="Times New Roman" w:hAnsi="Times New Roman" w:cs="Times New Roman"/>
          <w:b/>
          <w:sz w:val="24"/>
          <w:szCs w:val="24"/>
        </w:rPr>
      </w:pPr>
    </w:p>
    <w:tbl>
      <w:tblPr>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1560"/>
        <w:gridCol w:w="2409"/>
      </w:tblGrid>
      <w:tr w:rsidR="0051256B" w:rsidTr="005448FF">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256B" w:rsidRDefault="0051256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JÜRİ ÜYESİ</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256B" w:rsidRDefault="0051256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İMZA</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256B" w:rsidRDefault="0051256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KANAATİ</w:t>
            </w:r>
          </w:p>
        </w:tc>
      </w:tr>
      <w:tr w:rsidR="0051256B" w:rsidTr="005448FF">
        <w:trPr>
          <w:trHeight w:val="1260"/>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256B" w:rsidRDefault="0051256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Öğretim Üyesi Mehmet Sinan Altunç</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256B" w:rsidRDefault="0051256B">
            <w:pPr>
              <w:widowControl w:val="0"/>
              <w:spacing w:line="240" w:lineRule="auto"/>
              <w:rPr>
                <w:rFonts w:ascii="Times New Roman" w:eastAsia="Times New Roman" w:hAnsi="Times New Roman" w:cs="Times New Roman"/>
                <w:b/>
                <w:sz w:val="24"/>
                <w:szCs w:val="24"/>
              </w:rPr>
            </w:pP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256B" w:rsidRDefault="0051256B">
            <w:pPr>
              <w:widowControl w:val="0"/>
              <w:spacing w:line="240" w:lineRule="auto"/>
              <w:rPr>
                <w:rFonts w:ascii="Times New Roman" w:eastAsia="Times New Roman" w:hAnsi="Times New Roman" w:cs="Times New Roman"/>
                <w:b/>
                <w:sz w:val="24"/>
                <w:szCs w:val="24"/>
              </w:rPr>
            </w:pPr>
          </w:p>
        </w:tc>
      </w:tr>
      <w:tr w:rsidR="0051256B" w:rsidTr="005448FF">
        <w:trPr>
          <w:trHeight w:val="1380"/>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256B" w:rsidRDefault="0051256B">
            <w:pPr>
              <w:widowControl w:val="0"/>
              <w:spacing w:line="240" w:lineRule="auto"/>
              <w:rPr>
                <w:rFonts w:ascii="Times New Roman" w:eastAsia="Times New Roman" w:hAnsi="Times New Roman" w:cs="Times New Roman"/>
                <w:b/>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256B" w:rsidRDefault="0051256B">
            <w:pPr>
              <w:widowControl w:val="0"/>
              <w:spacing w:line="240" w:lineRule="auto"/>
              <w:rPr>
                <w:rFonts w:ascii="Times New Roman" w:eastAsia="Times New Roman" w:hAnsi="Times New Roman" w:cs="Times New Roman"/>
                <w:b/>
                <w:sz w:val="24"/>
                <w:szCs w:val="24"/>
              </w:rPr>
            </w:pP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256B" w:rsidRDefault="0051256B">
            <w:pPr>
              <w:widowControl w:val="0"/>
              <w:spacing w:line="240" w:lineRule="auto"/>
              <w:rPr>
                <w:rFonts w:ascii="Times New Roman" w:eastAsia="Times New Roman" w:hAnsi="Times New Roman" w:cs="Times New Roman"/>
                <w:b/>
                <w:sz w:val="24"/>
                <w:szCs w:val="24"/>
              </w:rPr>
            </w:pPr>
          </w:p>
        </w:tc>
      </w:tr>
      <w:tr w:rsidR="0051256B" w:rsidTr="005448FF">
        <w:trPr>
          <w:trHeight w:val="1640"/>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256B" w:rsidRDefault="0051256B">
            <w:pPr>
              <w:widowControl w:val="0"/>
              <w:spacing w:line="240" w:lineRule="auto"/>
              <w:rPr>
                <w:rFonts w:ascii="Times New Roman" w:eastAsia="Times New Roman" w:hAnsi="Times New Roman" w:cs="Times New Roman"/>
                <w:b/>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256B" w:rsidRDefault="0051256B">
            <w:pPr>
              <w:widowControl w:val="0"/>
              <w:spacing w:line="240" w:lineRule="auto"/>
              <w:rPr>
                <w:rFonts w:ascii="Times New Roman" w:eastAsia="Times New Roman" w:hAnsi="Times New Roman" w:cs="Times New Roman"/>
                <w:b/>
                <w:sz w:val="24"/>
                <w:szCs w:val="24"/>
              </w:rPr>
            </w:pP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256B" w:rsidRDefault="0051256B">
            <w:pPr>
              <w:widowControl w:val="0"/>
              <w:spacing w:line="240" w:lineRule="auto"/>
              <w:rPr>
                <w:rFonts w:ascii="Times New Roman" w:eastAsia="Times New Roman" w:hAnsi="Times New Roman" w:cs="Times New Roman"/>
                <w:b/>
                <w:sz w:val="24"/>
                <w:szCs w:val="24"/>
              </w:rPr>
            </w:pPr>
          </w:p>
        </w:tc>
      </w:tr>
    </w:tbl>
    <w:p w:rsidR="00087EDD" w:rsidRDefault="00087EDD" w:rsidP="00121E2A">
      <w:pPr>
        <w:spacing w:line="360" w:lineRule="auto"/>
        <w:rPr>
          <w:rFonts w:ascii="Times New Roman" w:eastAsia="Times New Roman" w:hAnsi="Times New Roman" w:cs="Times New Roman"/>
          <w:b/>
          <w:sz w:val="24"/>
          <w:szCs w:val="24"/>
        </w:rPr>
      </w:pPr>
    </w:p>
    <w:p w:rsidR="00B770F3" w:rsidRDefault="00B770F3">
      <w:pPr>
        <w:spacing w:after="200"/>
        <w:rPr>
          <w:rFonts w:ascii="Times New Roman" w:eastAsia="Times New Roman" w:hAnsi="Times New Roman" w:cs="Times New Roman"/>
          <w:b/>
          <w:sz w:val="24"/>
          <w:szCs w:val="24"/>
        </w:rPr>
        <w:sectPr w:rsidR="00B770F3" w:rsidSect="00B770F3">
          <w:pgSz w:w="11906" w:h="16838"/>
          <w:pgMar w:top="1701" w:right="1134" w:bottom="1701" w:left="2268" w:header="709" w:footer="709" w:gutter="0"/>
          <w:cols w:space="708"/>
          <w:titlePg/>
          <w:docGrid w:linePitch="299"/>
        </w:sectPr>
      </w:pPr>
      <w:r>
        <w:rPr>
          <w:rFonts w:ascii="Times New Roman" w:eastAsia="Times New Roman" w:hAnsi="Times New Roman" w:cs="Times New Roman"/>
          <w:b/>
          <w:sz w:val="24"/>
          <w:szCs w:val="24"/>
        </w:rPr>
        <w:br w:type="page"/>
      </w:r>
    </w:p>
    <w:p w:rsidR="006333AB" w:rsidRDefault="006333AB" w:rsidP="00570F11">
      <w:pPr>
        <w:pStyle w:val="11111"/>
        <w:spacing w:after="480"/>
      </w:pPr>
      <w:bookmarkStart w:id="1" w:name="_Toc24724710"/>
      <w:r w:rsidRPr="00225144">
        <w:lastRenderedPageBreak/>
        <w:t>ÖNSÖZ</w:t>
      </w:r>
      <w:bookmarkEnd w:id="1"/>
      <w:r>
        <w:t xml:space="preserve">  </w:t>
      </w:r>
    </w:p>
    <w:p w:rsidR="006333AB" w:rsidRDefault="006333AB" w:rsidP="006333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 tezin ortaya çıkarılması uzun ve her aşamasında emek isteyen bir konudur. Sizden önce o konuda yapılan çalışmaların niteliğine ve içeriğine saygı duyarak, konu ile ilgili mümkün olduğunca her kaynağı okumak gerekliliğine bağlı kalınır. Böylesi uzun bir süreç içinde insan yaşamında hemen her şey gerçekleşebilir; bu nedenle ortaya çıkarılan tez, aslında insan yaşamında bir dönem hikayesine şahitlik eder.</w:t>
      </w:r>
    </w:p>
    <w:p w:rsidR="006333AB" w:rsidRDefault="006333AB" w:rsidP="006333AB">
      <w:pPr>
        <w:spacing w:line="360" w:lineRule="auto"/>
        <w:jc w:val="both"/>
        <w:rPr>
          <w:rFonts w:ascii="Times New Roman" w:eastAsia="Times New Roman" w:hAnsi="Times New Roman" w:cs="Times New Roman"/>
          <w:sz w:val="24"/>
          <w:szCs w:val="24"/>
        </w:rPr>
      </w:pPr>
    </w:p>
    <w:p w:rsidR="006333AB" w:rsidRPr="00F51A29" w:rsidRDefault="006333AB" w:rsidP="006333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hikayemde bana desteğini hiç esirgememiş en önemli kişi, merhum annem </w:t>
      </w:r>
      <w:r w:rsidRPr="00792BF1">
        <w:rPr>
          <w:rFonts w:ascii="Times New Roman" w:eastAsia="Times New Roman" w:hAnsi="Times New Roman" w:cs="Times New Roman"/>
          <w:b/>
          <w:i/>
          <w:sz w:val="24"/>
          <w:szCs w:val="24"/>
        </w:rPr>
        <w:t>İffet İşbilir</w:t>
      </w:r>
      <w:r>
        <w:rPr>
          <w:rFonts w:ascii="Times New Roman" w:eastAsia="Times New Roman" w:hAnsi="Times New Roman" w:cs="Times New Roman"/>
          <w:sz w:val="24"/>
          <w:szCs w:val="24"/>
        </w:rPr>
        <w:t xml:space="preserve">’e teşekkür etmek isterim. Siyasi olaylar sebebi ile çalkalanan bir zamanların Türkiye’sinde, hukukçu olmayı gönülden istediği halde ailesi tarafından önü kesilmiş ama hayatını gerçek bir hukukçunun yapması gerektiği gibi “adalet”in peşinden koşarak geçirmiş bir insandı. Benimle okudu, benimle notlar çıkardı; tezime, ideallerime ve başarılı olacağıma dair umudunu asla kaybetmedi. Bu ilk akademik çalışmamı, anneme ve onun gibi hukukçu olmasa dahi içinde adalete dair inancını asla kaybetmemiş koca yürekli insanlara atfediyorum. </w:t>
      </w:r>
    </w:p>
    <w:p w:rsidR="006333AB" w:rsidRDefault="006333AB">
      <w:pPr>
        <w:spacing w:after="200"/>
        <w:rPr>
          <w:rFonts w:ascii="Times New Roman" w:eastAsia="Times New Roman" w:hAnsi="Times New Roman" w:cs="Times New Roman"/>
          <w:b/>
          <w:sz w:val="24"/>
          <w:szCs w:val="24"/>
        </w:rPr>
      </w:pPr>
    </w:p>
    <w:p w:rsidR="006333AB" w:rsidRDefault="006333AB">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87EDD" w:rsidRDefault="00087EDD" w:rsidP="00570F11">
      <w:pPr>
        <w:pStyle w:val="11111"/>
        <w:spacing w:after="480"/>
      </w:pPr>
      <w:bookmarkStart w:id="2" w:name="_Toc24724711"/>
      <w:r>
        <w:lastRenderedPageBreak/>
        <w:t>ÖZET</w:t>
      </w:r>
      <w:bookmarkEnd w:id="2"/>
    </w:p>
    <w:p w:rsidR="007069C7" w:rsidRPr="007069C7" w:rsidRDefault="007069C7" w:rsidP="007069C7">
      <w:pPr>
        <w:spacing w:line="360" w:lineRule="auto"/>
        <w:jc w:val="center"/>
        <w:rPr>
          <w:rFonts w:ascii="Times New Roman" w:eastAsia="Times New Roman" w:hAnsi="Times New Roman" w:cs="Times New Roman"/>
          <w:b/>
          <w:sz w:val="28"/>
          <w:szCs w:val="28"/>
        </w:rPr>
      </w:pPr>
      <w:r w:rsidRPr="007069C7">
        <w:rPr>
          <w:rFonts w:ascii="Times New Roman" w:eastAsia="Times New Roman" w:hAnsi="Times New Roman" w:cs="Times New Roman"/>
          <w:b/>
          <w:sz w:val="28"/>
          <w:szCs w:val="28"/>
        </w:rPr>
        <w:t>TÜRK CEZA KANUNU’NDA KISA SÜRELİ HÜRRİYETİ BAĞLAYICI CEZALARA ALTERNATİF CEZA İNFAZ TEKNİKLERİ</w:t>
      </w:r>
    </w:p>
    <w:p w:rsidR="00716636" w:rsidRDefault="00716636" w:rsidP="00716636">
      <w:pPr>
        <w:spacing w:line="360" w:lineRule="auto"/>
        <w:jc w:val="center"/>
        <w:rPr>
          <w:rFonts w:ascii="Times New Roman" w:eastAsia="Times New Roman" w:hAnsi="Times New Roman" w:cs="Times New Roman"/>
          <w:b/>
          <w:sz w:val="24"/>
          <w:szCs w:val="24"/>
        </w:rPr>
      </w:pPr>
    </w:p>
    <w:p w:rsidR="00716636" w:rsidRDefault="00716636" w:rsidP="00716636">
      <w:pPr>
        <w:spacing w:line="360" w:lineRule="auto"/>
        <w:jc w:val="center"/>
        <w:rPr>
          <w:rFonts w:ascii="Times New Roman" w:eastAsia="Times New Roman" w:hAnsi="Times New Roman" w:cs="Times New Roman"/>
          <w:sz w:val="24"/>
          <w:szCs w:val="24"/>
        </w:rPr>
      </w:pPr>
      <w:r w:rsidRPr="00716636">
        <w:rPr>
          <w:rFonts w:ascii="Times New Roman" w:eastAsia="Times New Roman" w:hAnsi="Times New Roman" w:cs="Times New Roman"/>
          <w:sz w:val="24"/>
          <w:szCs w:val="24"/>
        </w:rPr>
        <w:t>Can V</w:t>
      </w:r>
      <w:r w:rsidR="00087EDD">
        <w:rPr>
          <w:rFonts w:ascii="Times New Roman" w:eastAsia="Times New Roman" w:hAnsi="Times New Roman" w:cs="Times New Roman"/>
          <w:sz w:val="24"/>
          <w:szCs w:val="24"/>
        </w:rPr>
        <w:t>ERGİLİ</w:t>
      </w:r>
    </w:p>
    <w:p w:rsidR="00716636" w:rsidRDefault="00716636" w:rsidP="0071663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Kamu Hukuku Türkçe Tezli Yüksek Lisans Programı</w:t>
      </w:r>
    </w:p>
    <w:p w:rsidR="00716636" w:rsidRDefault="00716636" w:rsidP="00716636">
      <w:pPr>
        <w:spacing w:line="360" w:lineRule="auto"/>
        <w:jc w:val="center"/>
        <w:rPr>
          <w:rFonts w:ascii="Times New Roman" w:eastAsia="Times New Roman" w:hAnsi="Times New Roman" w:cs="Times New Roman"/>
          <w:sz w:val="24"/>
          <w:szCs w:val="24"/>
        </w:rPr>
      </w:pPr>
    </w:p>
    <w:p w:rsidR="00716636" w:rsidRDefault="007069C7" w:rsidP="0071663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Kasım</w:t>
      </w:r>
      <w:r w:rsidR="002B022A">
        <w:rPr>
          <w:rFonts w:ascii="Times New Roman" w:eastAsia="Times New Roman" w:hAnsi="Times New Roman" w:cs="Times New Roman"/>
          <w:sz w:val="24"/>
          <w:szCs w:val="24"/>
        </w:rPr>
        <w:t xml:space="preserve"> 2019 – </w:t>
      </w:r>
      <w:r w:rsidR="00BD1BB4">
        <w:rPr>
          <w:rFonts w:ascii="Times New Roman" w:eastAsia="Times New Roman" w:hAnsi="Times New Roman" w:cs="Times New Roman"/>
          <w:sz w:val="24"/>
          <w:szCs w:val="24"/>
        </w:rPr>
        <w:t>141</w:t>
      </w:r>
      <w:r w:rsidR="00716636">
        <w:rPr>
          <w:rFonts w:ascii="Times New Roman" w:eastAsia="Times New Roman" w:hAnsi="Times New Roman" w:cs="Times New Roman"/>
          <w:sz w:val="24"/>
          <w:szCs w:val="24"/>
        </w:rPr>
        <w:t xml:space="preserve"> Sayfa</w:t>
      </w:r>
    </w:p>
    <w:p w:rsidR="00716636" w:rsidRDefault="00716636" w:rsidP="00EC783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İşbu yüksek lisans tez çalışması, hürriyeti kısıtlayan cezalara alternatif olacak infaz sistemleri üzerine literatür taraması içermektedir. Uygulamadaki sorunlar ile işbu sorunlara çözümler temelinde yazılan tez ile günümüz infaz sistemine yeni bir anlayış getirilmesi amaçlanmaktadır. </w:t>
      </w:r>
    </w:p>
    <w:p w:rsidR="00716636" w:rsidRDefault="00716636" w:rsidP="00EC783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bağlamda, bu tezde ceza kavramı ve amacından başlanılarak, ceza teorileri, alternatif infaz teknikleri ve öngörülen alternatif infaz sistemlerinin hangi şartlarda, hangi kısa süreler veya yöntemler ile uygulanacağı, hangi suçlar yönünden gereklilik arz ettikleri aynı zamanda alternatif sistemlerin bir yönden ülke ekonomisine de katkı sağlayabileceği gibi temel hususlara ulusal ve uluslararası doktrinde yanıtlar aranmıştır. </w:t>
      </w:r>
    </w:p>
    <w:p w:rsidR="00716636" w:rsidRDefault="00716636" w:rsidP="00EC783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Zira günümüzün değişen dünyası ve teknolojisi ışığında, hapis cezası gibi Ortaçağ’dan kalma ve kişileri en önemli hak olan özgürlüklerinden yoksun kılan bir yöntem yerine insan haklarına daha uygun olan daha iyi bir sistemin getirilmesi üzerine çalışması gerektiği düşünce her geçen gün daha çok ön plana çıkmaktadır. </w:t>
      </w:r>
    </w:p>
    <w:p w:rsidR="004E2339" w:rsidRDefault="005D2906" w:rsidP="00EC783A">
      <w:pPr>
        <w:spacing w:after="200" w:line="360" w:lineRule="auto"/>
        <w:jc w:val="both"/>
      </w:pPr>
      <w:r>
        <w:rPr>
          <w:rFonts w:ascii="Times New Roman" w:eastAsia="Times New Roman" w:hAnsi="Times New Roman" w:cs="Times New Roman"/>
          <w:sz w:val="24"/>
          <w:szCs w:val="24"/>
        </w:rPr>
        <w:t>Bu doğrultud</w:t>
      </w:r>
      <w:r w:rsidR="00716636">
        <w:rPr>
          <w:rFonts w:ascii="Times New Roman" w:eastAsia="Times New Roman" w:hAnsi="Times New Roman" w:cs="Times New Roman"/>
          <w:sz w:val="24"/>
          <w:szCs w:val="24"/>
        </w:rPr>
        <w:t xml:space="preserve">a, tez çalışmasında, </w:t>
      </w:r>
      <w:r w:rsidR="007069C7">
        <w:rPr>
          <w:rFonts w:ascii="Times New Roman" w:eastAsia="Times New Roman" w:hAnsi="Times New Roman" w:cs="Times New Roman"/>
          <w:sz w:val="24"/>
          <w:szCs w:val="24"/>
        </w:rPr>
        <w:t xml:space="preserve">kısa süreli </w:t>
      </w:r>
      <w:r w:rsidR="00716636">
        <w:rPr>
          <w:rFonts w:ascii="Times New Roman" w:eastAsia="Times New Roman" w:hAnsi="Times New Roman" w:cs="Times New Roman"/>
          <w:sz w:val="24"/>
          <w:szCs w:val="24"/>
        </w:rPr>
        <w:t xml:space="preserve">hürriyeti kısıtlayan hapis cezaları yerine insan haklarına uygun olacak alternatif infaz sistemlerine yönelik araştırmalar ve yeni önermeler yer almakta olup yeni araştırma ve araştırmacılara faydalı olması temenni edilmektedir. </w:t>
      </w:r>
    </w:p>
    <w:p w:rsidR="00F30BCD" w:rsidRPr="0067687A" w:rsidRDefault="00716636" w:rsidP="0067687A">
      <w:pPr>
        <w:spacing w:after="200" w:line="360" w:lineRule="auto"/>
        <w:jc w:val="both"/>
      </w:pPr>
      <w:r>
        <w:rPr>
          <w:rFonts w:ascii="Times New Roman" w:eastAsia="Times New Roman" w:hAnsi="Times New Roman" w:cs="Times New Roman"/>
          <w:b/>
          <w:sz w:val="24"/>
          <w:szCs w:val="24"/>
        </w:rPr>
        <w:t xml:space="preserve">Anahtar Kelimeler: </w:t>
      </w:r>
      <w:r w:rsidR="00543E8A" w:rsidRPr="00543E8A">
        <w:rPr>
          <w:rFonts w:ascii="Times New Roman" w:eastAsia="Times New Roman" w:hAnsi="Times New Roman" w:cs="Times New Roman"/>
          <w:i/>
          <w:sz w:val="24"/>
          <w:szCs w:val="24"/>
        </w:rPr>
        <w:t xml:space="preserve">Ceza kavramı, ceza teorileri, infaz hukuku, </w:t>
      </w:r>
      <w:r w:rsidR="00543E8A">
        <w:rPr>
          <w:rFonts w:ascii="Times New Roman" w:eastAsia="Times New Roman" w:hAnsi="Times New Roman" w:cs="Times New Roman"/>
          <w:i/>
          <w:sz w:val="24"/>
          <w:szCs w:val="24"/>
        </w:rPr>
        <w:t>modern infaz</w:t>
      </w:r>
      <w:r w:rsidR="00543E8A" w:rsidRPr="00543E8A">
        <w:rPr>
          <w:rFonts w:ascii="Times New Roman" w:eastAsia="Times New Roman" w:hAnsi="Times New Roman" w:cs="Times New Roman"/>
          <w:i/>
          <w:sz w:val="24"/>
          <w:szCs w:val="24"/>
        </w:rPr>
        <w:t>, a</w:t>
      </w:r>
      <w:r w:rsidR="00543E8A">
        <w:rPr>
          <w:rFonts w:ascii="Times New Roman" w:eastAsia="Times New Roman" w:hAnsi="Times New Roman" w:cs="Times New Roman"/>
          <w:i/>
          <w:sz w:val="24"/>
          <w:szCs w:val="24"/>
        </w:rPr>
        <w:t>lternatif infaz sistemleri</w:t>
      </w:r>
    </w:p>
    <w:p w:rsidR="00543E8A" w:rsidRDefault="00543E8A" w:rsidP="00570F11">
      <w:pPr>
        <w:pStyle w:val="11111"/>
        <w:spacing w:after="480"/>
      </w:pPr>
      <w:bookmarkStart w:id="3" w:name="_Toc24724712"/>
      <w:r>
        <w:lastRenderedPageBreak/>
        <w:t>ABSTRACT</w:t>
      </w:r>
      <w:bookmarkEnd w:id="3"/>
    </w:p>
    <w:p w:rsidR="004E2339" w:rsidRDefault="004E2339" w:rsidP="004E233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ALTERNATIVE EXECUTION TECHNIQUES FOR </w:t>
      </w:r>
      <w:r w:rsidR="007069C7">
        <w:rPr>
          <w:rFonts w:ascii="Times New Roman" w:eastAsia="Times New Roman" w:hAnsi="Times New Roman" w:cs="Times New Roman"/>
          <w:b/>
          <w:sz w:val="24"/>
          <w:szCs w:val="24"/>
        </w:rPr>
        <w:t>SHORT TERM IMPRISONMENTS</w:t>
      </w:r>
      <w:r>
        <w:rPr>
          <w:rFonts w:ascii="Times New Roman" w:eastAsia="Times New Roman" w:hAnsi="Times New Roman" w:cs="Times New Roman"/>
          <w:b/>
          <w:sz w:val="24"/>
          <w:szCs w:val="24"/>
        </w:rPr>
        <w:t xml:space="preserve"> IN THE TURKISH PENAL CODE</w:t>
      </w:r>
    </w:p>
    <w:p w:rsidR="004E2339" w:rsidRDefault="004E2339" w:rsidP="004E2339">
      <w:pPr>
        <w:spacing w:line="360" w:lineRule="auto"/>
        <w:jc w:val="center"/>
        <w:rPr>
          <w:rFonts w:ascii="Times New Roman" w:eastAsia="Times New Roman" w:hAnsi="Times New Roman" w:cs="Times New Roman"/>
          <w:b/>
          <w:sz w:val="24"/>
          <w:szCs w:val="24"/>
        </w:rPr>
      </w:pPr>
    </w:p>
    <w:p w:rsidR="004E2339" w:rsidRDefault="004E2339" w:rsidP="004E2339">
      <w:pPr>
        <w:spacing w:line="360" w:lineRule="auto"/>
        <w:jc w:val="center"/>
        <w:rPr>
          <w:rFonts w:ascii="Times New Roman" w:eastAsia="Times New Roman" w:hAnsi="Times New Roman" w:cs="Times New Roman"/>
          <w:sz w:val="24"/>
          <w:szCs w:val="24"/>
        </w:rPr>
      </w:pPr>
      <w:r w:rsidRPr="004E2339">
        <w:rPr>
          <w:rFonts w:ascii="Times New Roman" w:eastAsia="Times New Roman" w:hAnsi="Times New Roman" w:cs="Times New Roman"/>
          <w:sz w:val="24"/>
          <w:szCs w:val="24"/>
        </w:rPr>
        <w:t>Can VERGİLİ</w:t>
      </w:r>
    </w:p>
    <w:p w:rsidR="004E2339" w:rsidRDefault="00AE6A54" w:rsidP="004E233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Master Programme In Public Law</w:t>
      </w:r>
      <w:r w:rsidR="004E23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Thesis (Turkish</w:t>
      </w:r>
      <w:r w:rsidR="004E2339">
        <w:rPr>
          <w:rFonts w:ascii="Times New Roman" w:eastAsia="Times New Roman" w:hAnsi="Times New Roman" w:cs="Times New Roman"/>
          <w:sz w:val="24"/>
          <w:szCs w:val="24"/>
        </w:rPr>
        <w:t>)</w:t>
      </w:r>
    </w:p>
    <w:p w:rsidR="004E2339" w:rsidRDefault="004E2339" w:rsidP="004E2339">
      <w:pPr>
        <w:spacing w:line="360" w:lineRule="auto"/>
        <w:jc w:val="center"/>
        <w:rPr>
          <w:rFonts w:ascii="Times New Roman" w:eastAsia="Times New Roman" w:hAnsi="Times New Roman" w:cs="Times New Roman"/>
          <w:sz w:val="24"/>
          <w:szCs w:val="24"/>
        </w:rPr>
      </w:pPr>
    </w:p>
    <w:p w:rsidR="004E2339" w:rsidRDefault="007069C7" w:rsidP="004E233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w:t>
      </w:r>
      <w:r w:rsidR="002B022A">
        <w:rPr>
          <w:rFonts w:ascii="Times New Roman" w:eastAsia="Times New Roman" w:hAnsi="Times New Roman" w:cs="Times New Roman"/>
          <w:sz w:val="24"/>
          <w:szCs w:val="24"/>
        </w:rPr>
        <w:t xml:space="preserve"> 2019 – </w:t>
      </w:r>
      <w:r w:rsidR="00BD1BB4">
        <w:rPr>
          <w:rFonts w:ascii="Times New Roman" w:eastAsia="Times New Roman" w:hAnsi="Times New Roman" w:cs="Times New Roman"/>
          <w:sz w:val="24"/>
          <w:szCs w:val="24"/>
        </w:rPr>
        <w:t>141</w:t>
      </w:r>
      <w:r w:rsidR="004E2339">
        <w:rPr>
          <w:rFonts w:ascii="Times New Roman" w:eastAsia="Times New Roman" w:hAnsi="Times New Roman" w:cs="Times New Roman"/>
          <w:sz w:val="24"/>
          <w:szCs w:val="24"/>
        </w:rPr>
        <w:t xml:space="preserve"> page</w:t>
      </w:r>
    </w:p>
    <w:p w:rsidR="004E2339" w:rsidRPr="00D04697" w:rsidRDefault="004E2339" w:rsidP="00D04697">
      <w:pPr>
        <w:jc w:val="both"/>
        <w:rPr>
          <w:rFonts w:ascii="Times New Roman" w:hAnsi="Times New Roman" w:cs="Times New Roman"/>
          <w:sz w:val="24"/>
          <w:szCs w:val="24"/>
        </w:rPr>
      </w:pPr>
      <w:r w:rsidRPr="00D04697">
        <w:rPr>
          <w:rFonts w:ascii="Times New Roman" w:hAnsi="Times New Roman" w:cs="Times New Roman"/>
          <w:sz w:val="24"/>
          <w:szCs w:val="24"/>
        </w:rPr>
        <w:t>This master thesis study includes literature review on the execution systems that will be an alternative to the penalties restricting freedom. With the thesis written on the basis of the problems in practice and solutions to these problems, it is aimed to bring a new understanding to today's execution system.</w:t>
      </w:r>
    </w:p>
    <w:p w:rsidR="004E2339" w:rsidRPr="00D04697" w:rsidRDefault="004E2339" w:rsidP="00D04697">
      <w:pPr>
        <w:jc w:val="both"/>
        <w:rPr>
          <w:rFonts w:ascii="Times New Roman" w:hAnsi="Times New Roman" w:cs="Times New Roman"/>
          <w:sz w:val="24"/>
          <w:szCs w:val="24"/>
        </w:rPr>
      </w:pPr>
    </w:p>
    <w:p w:rsidR="004E2339" w:rsidRPr="00D04697" w:rsidRDefault="004E2339" w:rsidP="00D04697">
      <w:pPr>
        <w:jc w:val="both"/>
        <w:rPr>
          <w:rFonts w:ascii="Times New Roman" w:hAnsi="Times New Roman" w:cs="Times New Roman"/>
          <w:sz w:val="24"/>
          <w:szCs w:val="24"/>
        </w:rPr>
      </w:pPr>
      <w:r w:rsidRPr="00D04697">
        <w:rPr>
          <w:rFonts w:ascii="Times New Roman" w:hAnsi="Times New Roman" w:cs="Times New Roman"/>
          <w:sz w:val="24"/>
          <w:szCs w:val="24"/>
        </w:rPr>
        <w:t>In this context, starting from the concept and purpose of punishment in this thesis, punishment theories, alternative execution techniques and conditions of the alternative execution or methods to be applied, categorize among the crimes which they will execute with the alternative system and also the alternative systems can contribute to the national economy. answers have been sought in national and international doctrine.</w:t>
      </w:r>
    </w:p>
    <w:p w:rsidR="004E2339" w:rsidRPr="00D04697" w:rsidRDefault="004E2339" w:rsidP="00D04697">
      <w:pPr>
        <w:jc w:val="both"/>
        <w:rPr>
          <w:rFonts w:ascii="Times New Roman" w:hAnsi="Times New Roman" w:cs="Times New Roman"/>
          <w:sz w:val="24"/>
          <w:szCs w:val="24"/>
        </w:rPr>
      </w:pPr>
    </w:p>
    <w:p w:rsidR="004E2339" w:rsidRPr="00D04697" w:rsidRDefault="004E2339" w:rsidP="00D04697">
      <w:pPr>
        <w:jc w:val="both"/>
        <w:rPr>
          <w:rFonts w:ascii="Times New Roman" w:hAnsi="Times New Roman" w:cs="Times New Roman"/>
          <w:sz w:val="24"/>
          <w:szCs w:val="24"/>
        </w:rPr>
      </w:pPr>
      <w:r w:rsidRPr="00D04697">
        <w:rPr>
          <w:rFonts w:ascii="Times New Roman" w:hAnsi="Times New Roman" w:cs="Times New Roman"/>
          <w:sz w:val="24"/>
          <w:szCs w:val="24"/>
        </w:rPr>
        <w:t>Because in the light of today's changing world and technology, the idea that imprisonment should work on bringing a better system that is more suitable for human rights comes to the forefront instead of a method that deprives people of their most important rights and freedom from the Middle Ages.</w:t>
      </w:r>
    </w:p>
    <w:p w:rsidR="004E2339" w:rsidRPr="00D04697" w:rsidRDefault="004E2339" w:rsidP="00D04697">
      <w:pPr>
        <w:jc w:val="both"/>
        <w:rPr>
          <w:rFonts w:ascii="Times New Roman" w:hAnsi="Times New Roman" w:cs="Times New Roman"/>
          <w:sz w:val="24"/>
          <w:szCs w:val="24"/>
        </w:rPr>
      </w:pPr>
    </w:p>
    <w:p w:rsidR="004E2339" w:rsidRDefault="004E2339" w:rsidP="00D04697">
      <w:pPr>
        <w:jc w:val="both"/>
        <w:rPr>
          <w:rFonts w:ascii="Times New Roman" w:hAnsi="Times New Roman" w:cs="Times New Roman"/>
          <w:sz w:val="24"/>
          <w:szCs w:val="24"/>
        </w:rPr>
      </w:pPr>
      <w:r w:rsidRPr="00D04697">
        <w:rPr>
          <w:rFonts w:ascii="Times New Roman" w:hAnsi="Times New Roman" w:cs="Times New Roman"/>
          <w:sz w:val="24"/>
          <w:szCs w:val="24"/>
        </w:rPr>
        <w:t xml:space="preserve">In this context, the thesis includes researches and new propositions for alternative enforcement systems </w:t>
      </w:r>
      <w:r w:rsidR="00B174F0" w:rsidRPr="00D04697">
        <w:rPr>
          <w:rFonts w:ascii="Times New Roman" w:hAnsi="Times New Roman" w:cs="Times New Roman"/>
          <w:sz w:val="24"/>
          <w:szCs w:val="24"/>
        </w:rPr>
        <w:t xml:space="preserve">for </w:t>
      </w:r>
      <w:r w:rsidR="007069C7">
        <w:rPr>
          <w:rFonts w:ascii="Times New Roman" w:hAnsi="Times New Roman" w:cs="Times New Roman"/>
          <w:sz w:val="24"/>
          <w:szCs w:val="24"/>
        </w:rPr>
        <w:t>short term imprisonment</w:t>
      </w:r>
      <w:r w:rsidR="00B174F0" w:rsidRPr="00D04697">
        <w:rPr>
          <w:rFonts w:ascii="Times New Roman" w:hAnsi="Times New Roman" w:cs="Times New Roman"/>
          <w:sz w:val="24"/>
          <w:szCs w:val="24"/>
        </w:rPr>
        <w:t xml:space="preserve"> </w:t>
      </w:r>
      <w:r w:rsidRPr="00D04697">
        <w:rPr>
          <w:rFonts w:ascii="Times New Roman" w:hAnsi="Times New Roman" w:cs="Times New Roman"/>
          <w:sz w:val="24"/>
          <w:szCs w:val="24"/>
        </w:rPr>
        <w:t>that would be appropriate to human rights instead of imprisonment that restricts freedom and is hoped to be useful for new researchers and researchers.</w:t>
      </w:r>
    </w:p>
    <w:p w:rsidR="00D04697" w:rsidRPr="00D04697" w:rsidRDefault="00D04697" w:rsidP="00D04697">
      <w:pPr>
        <w:jc w:val="both"/>
        <w:rPr>
          <w:rFonts w:ascii="Times New Roman" w:hAnsi="Times New Roman" w:cs="Times New Roman"/>
          <w:sz w:val="24"/>
          <w:szCs w:val="24"/>
        </w:rPr>
      </w:pPr>
    </w:p>
    <w:p w:rsidR="00B174F0" w:rsidRDefault="001F6EA5" w:rsidP="00D04697">
      <w:pPr>
        <w:rPr>
          <w:rFonts w:ascii="Times New Roman" w:hAnsi="Times New Roman" w:cs="Times New Roman"/>
          <w:i/>
          <w:sz w:val="24"/>
          <w:szCs w:val="24"/>
        </w:rPr>
      </w:pPr>
      <w:r>
        <w:rPr>
          <w:rFonts w:ascii="Times New Roman" w:hAnsi="Times New Roman" w:cs="Times New Roman"/>
          <w:b/>
          <w:sz w:val="24"/>
          <w:szCs w:val="24"/>
        </w:rPr>
        <w:t>Keywords</w:t>
      </w:r>
      <w:r w:rsidR="00B174F0" w:rsidRPr="001F6EA5">
        <w:rPr>
          <w:rFonts w:ascii="Times New Roman" w:hAnsi="Times New Roman" w:cs="Times New Roman"/>
          <w:b/>
          <w:sz w:val="24"/>
          <w:szCs w:val="24"/>
        </w:rPr>
        <w:t>:</w:t>
      </w:r>
      <w:r w:rsidR="00B174F0" w:rsidRPr="00D04697">
        <w:rPr>
          <w:rFonts w:ascii="Times New Roman" w:hAnsi="Times New Roman" w:cs="Times New Roman"/>
          <w:i/>
          <w:sz w:val="24"/>
          <w:szCs w:val="24"/>
        </w:rPr>
        <w:t xml:space="preserve"> punishment consept, punishment theories, execution law, modern execution, alternative execution systems.</w:t>
      </w:r>
    </w:p>
    <w:p w:rsidR="00D04697" w:rsidRDefault="00D04697" w:rsidP="00D04697">
      <w:pPr>
        <w:rPr>
          <w:rFonts w:ascii="Times New Roman" w:hAnsi="Times New Roman" w:cs="Times New Roman"/>
          <w:i/>
          <w:sz w:val="24"/>
          <w:szCs w:val="24"/>
        </w:rPr>
      </w:pPr>
    </w:p>
    <w:p w:rsidR="00D04697" w:rsidRDefault="00D04697" w:rsidP="00D04697">
      <w:pPr>
        <w:rPr>
          <w:rFonts w:ascii="Times New Roman" w:hAnsi="Times New Roman" w:cs="Times New Roman"/>
          <w:i/>
          <w:sz w:val="24"/>
          <w:szCs w:val="24"/>
        </w:rPr>
      </w:pPr>
    </w:p>
    <w:p w:rsidR="00D04697" w:rsidRDefault="00D04697" w:rsidP="00D04697">
      <w:pPr>
        <w:rPr>
          <w:rFonts w:ascii="Times New Roman" w:hAnsi="Times New Roman" w:cs="Times New Roman"/>
          <w:i/>
          <w:sz w:val="24"/>
          <w:szCs w:val="24"/>
        </w:rPr>
      </w:pPr>
    </w:p>
    <w:p w:rsidR="006333AB" w:rsidRDefault="006333AB">
      <w:pPr>
        <w:spacing w:after="200"/>
        <w:rPr>
          <w:rFonts w:ascii="TimesNewRomanPS-BoldMT" w:hAnsi="TimesNewRomanPS-BoldMT" w:cs="TimesNewRomanPS-BoldMT"/>
          <w:b/>
          <w:bCs/>
          <w:sz w:val="24"/>
          <w:szCs w:val="24"/>
        </w:rPr>
        <w:sectPr w:rsidR="006333AB" w:rsidSect="00B770F3">
          <w:pgSz w:w="11906" w:h="16838"/>
          <w:pgMar w:top="1701" w:right="1134" w:bottom="1701" w:left="2268" w:header="709" w:footer="709" w:gutter="0"/>
          <w:pgNumType w:fmt="lowerRoman" w:start="1"/>
          <w:cols w:space="708"/>
        </w:sectPr>
      </w:pPr>
      <w:r>
        <w:rPr>
          <w:rFonts w:ascii="TimesNewRomanPS-BoldMT" w:hAnsi="TimesNewRomanPS-BoldMT" w:cs="TimesNewRomanPS-BoldMT"/>
          <w:b/>
          <w:bCs/>
          <w:sz w:val="24"/>
          <w:szCs w:val="24"/>
        </w:rPr>
        <w:br w:type="page"/>
      </w:r>
    </w:p>
    <w:p w:rsidR="000326DE" w:rsidRDefault="000326DE" w:rsidP="00570F11">
      <w:pPr>
        <w:pStyle w:val="11111"/>
        <w:spacing w:after="480"/>
      </w:pPr>
      <w:bookmarkStart w:id="4" w:name="_Toc24724713"/>
      <w:r>
        <w:lastRenderedPageBreak/>
        <w:t>İÇİNDEKİLER</w:t>
      </w:r>
      <w:bookmarkEnd w:id="4"/>
    </w:p>
    <w:p w:rsidR="00DD2531" w:rsidRPr="00B95E01" w:rsidRDefault="00DD2531" w:rsidP="00DD2531">
      <w:pPr>
        <w:pStyle w:val="T1"/>
      </w:pPr>
      <w:r w:rsidRPr="00DD2531">
        <w:fldChar w:fldCharType="begin"/>
      </w:r>
      <w:r w:rsidRPr="00DD2531">
        <w:instrText xml:space="preserve"> TOC \t "11111;1;22222;2;33333;3;44444;4;55555;5" </w:instrText>
      </w:r>
      <w:r w:rsidRPr="00DD2531">
        <w:fldChar w:fldCharType="separate"/>
      </w:r>
      <w:r w:rsidRPr="00B95E01">
        <w:t>ÖNSÖZ</w:t>
      </w:r>
      <w:r w:rsidRPr="00B95E01">
        <w:tab/>
      </w:r>
      <w:r w:rsidRPr="00B95E01">
        <w:fldChar w:fldCharType="begin"/>
      </w:r>
      <w:r w:rsidRPr="00B95E01">
        <w:instrText xml:space="preserve"> PAGEREF _Toc24724710 \h </w:instrText>
      </w:r>
      <w:r w:rsidRPr="00B95E01">
        <w:fldChar w:fldCharType="separate"/>
      </w:r>
      <w:r w:rsidR="006C01BC">
        <w:t>i</w:t>
      </w:r>
      <w:r w:rsidRPr="00B95E01">
        <w:fldChar w:fldCharType="end"/>
      </w:r>
    </w:p>
    <w:p w:rsidR="00DD2531" w:rsidRPr="00B95E01" w:rsidRDefault="00DD2531" w:rsidP="00DD2531">
      <w:pPr>
        <w:pStyle w:val="T1"/>
      </w:pPr>
      <w:r w:rsidRPr="00B95E01">
        <w:t>ÖZET</w:t>
      </w:r>
      <w:r w:rsidRPr="00B95E01">
        <w:tab/>
      </w:r>
      <w:r w:rsidRPr="00B95E01">
        <w:fldChar w:fldCharType="begin"/>
      </w:r>
      <w:r w:rsidRPr="00B95E01">
        <w:instrText xml:space="preserve"> PAGEREF _Toc24724711 \h </w:instrText>
      </w:r>
      <w:r w:rsidRPr="00B95E01">
        <w:fldChar w:fldCharType="separate"/>
      </w:r>
      <w:r w:rsidR="006C01BC">
        <w:t>ii</w:t>
      </w:r>
      <w:r w:rsidRPr="00B95E01">
        <w:fldChar w:fldCharType="end"/>
      </w:r>
    </w:p>
    <w:p w:rsidR="00DD2531" w:rsidRPr="00B95E01" w:rsidRDefault="00DD2531" w:rsidP="00DD2531">
      <w:pPr>
        <w:pStyle w:val="T1"/>
      </w:pPr>
      <w:r w:rsidRPr="00B95E01">
        <w:t>ABSTRACT</w:t>
      </w:r>
      <w:r w:rsidRPr="00B95E01">
        <w:tab/>
      </w:r>
      <w:r w:rsidRPr="00B95E01">
        <w:fldChar w:fldCharType="begin"/>
      </w:r>
      <w:r w:rsidRPr="00B95E01">
        <w:instrText xml:space="preserve"> PAGEREF _Toc24724712 \h </w:instrText>
      </w:r>
      <w:r w:rsidRPr="00B95E01">
        <w:fldChar w:fldCharType="separate"/>
      </w:r>
      <w:r w:rsidR="006C01BC">
        <w:t>iii</w:t>
      </w:r>
      <w:r w:rsidRPr="00B95E01">
        <w:fldChar w:fldCharType="end"/>
      </w:r>
    </w:p>
    <w:p w:rsidR="00DD2531" w:rsidRPr="00B95E01" w:rsidRDefault="00DD2531" w:rsidP="00DD2531">
      <w:pPr>
        <w:pStyle w:val="T1"/>
      </w:pPr>
      <w:r w:rsidRPr="00B95E01">
        <w:t>İÇİNDEKİLER</w:t>
      </w:r>
      <w:r w:rsidRPr="00B95E01">
        <w:tab/>
      </w:r>
      <w:r w:rsidRPr="00B95E01">
        <w:fldChar w:fldCharType="begin"/>
      </w:r>
      <w:r w:rsidRPr="00B95E01">
        <w:instrText xml:space="preserve"> PAGEREF _Toc24724713 \h </w:instrText>
      </w:r>
      <w:r w:rsidRPr="00B95E01">
        <w:fldChar w:fldCharType="separate"/>
      </w:r>
      <w:r w:rsidR="006C01BC">
        <w:t>iv</w:t>
      </w:r>
      <w:r w:rsidRPr="00B95E01">
        <w:fldChar w:fldCharType="end"/>
      </w:r>
    </w:p>
    <w:p w:rsidR="00DD2531" w:rsidRPr="00B95E01" w:rsidRDefault="00DD2531" w:rsidP="00DD2531">
      <w:pPr>
        <w:pStyle w:val="T1"/>
      </w:pPr>
      <w:r w:rsidRPr="00B95E01">
        <w:t>GİRİŞ</w:t>
      </w:r>
      <w:r w:rsidRPr="00B95E01">
        <w:tab/>
      </w:r>
      <w:r w:rsidRPr="00B95E01">
        <w:fldChar w:fldCharType="begin"/>
      </w:r>
      <w:r w:rsidRPr="00B95E01">
        <w:instrText xml:space="preserve"> PAGEREF _Toc24724714 \h </w:instrText>
      </w:r>
      <w:r w:rsidRPr="00B95E01">
        <w:fldChar w:fldCharType="separate"/>
      </w:r>
      <w:r w:rsidR="006C01BC">
        <w:t>1</w:t>
      </w:r>
      <w:r w:rsidRPr="00B95E01">
        <w:fldChar w:fldCharType="end"/>
      </w:r>
    </w:p>
    <w:p w:rsidR="00DD2531" w:rsidRPr="00B95E01" w:rsidRDefault="00DD2531" w:rsidP="00DD2531">
      <w:pPr>
        <w:pStyle w:val="T1"/>
      </w:pPr>
      <w:r w:rsidRPr="00B95E01">
        <w:t>I. CEZA KAVRAMI VE CEZANIN AMACI</w:t>
      </w:r>
      <w:r w:rsidRPr="00B95E01">
        <w:tab/>
      </w:r>
      <w:r w:rsidRPr="00B95E01">
        <w:fldChar w:fldCharType="begin"/>
      </w:r>
      <w:r w:rsidRPr="00B95E01">
        <w:instrText xml:space="preserve"> PAGEREF _Toc24724715 \h </w:instrText>
      </w:r>
      <w:r w:rsidRPr="00B95E01">
        <w:fldChar w:fldCharType="separate"/>
      </w:r>
      <w:r w:rsidR="006C01BC">
        <w:t>3</w:t>
      </w:r>
      <w:r w:rsidRPr="00B95E01">
        <w:fldChar w:fldCharType="end"/>
      </w:r>
    </w:p>
    <w:p w:rsidR="00DD2531" w:rsidRPr="00B95E01" w:rsidRDefault="00DD2531" w:rsidP="00B95E01">
      <w:pPr>
        <w:pStyle w:val="T2"/>
      </w:pPr>
      <w:r w:rsidRPr="00B95E01">
        <w:t>1. GENEL OLARAK</w:t>
      </w:r>
      <w:r w:rsidRPr="00B95E01">
        <w:tab/>
      </w:r>
      <w:r w:rsidRPr="00B95E01">
        <w:fldChar w:fldCharType="begin"/>
      </w:r>
      <w:r w:rsidRPr="00B95E01">
        <w:instrText xml:space="preserve"> PAGEREF _Toc24724716 \h </w:instrText>
      </w:r>
      <w:r w:rsidRPr="00B95E01">
        <w:fldChar w:fldCharType="separate"/>
      </w:r>
      <w:r w:rsidR="006C01BC">
        <w:t>3</w:t>
      </w:r>
      <w:r w:rsidRPr="00B95E01">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A. Ceza Kavramı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_Toc24724717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4</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B. Cezalandırma Yetkisinin Kaynağı ve İlkeleri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_Toc24724718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5</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Yasalarda Öngörülmemiş Olma</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_Toc24724719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8</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aa. Kavram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_Toc24724720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8</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bb. Kanunilik İlkesinin Tarihi Gelişimi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_Toc24724721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cc. Kanunilik İlkesinin Kapsamı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_Toc24724722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12</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b. İnsan Haklarına Uygun Olma</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_Toc24724723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14</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c. Ceza Sorumluluğunun Şahsiliği ve Orantılılık</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_Toc24724724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16</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C. Cezanın Amacı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_Toc24724725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19</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D. Ceza Teorileri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_Toc24724726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21</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Mutlak Teoriler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_Toc24724727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22</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aa. Adalet Teorisi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_Toc24724728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22</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bb. Kefaret Teorisi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_Toc24724729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23</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b. Nisbi Teoriler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_Toc24724730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24</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aa. Özel Önleme Teorisi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_Toc24724731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25</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bb. Genel Önleme Teorisi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_Toc24724732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25</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lastRenderedPageBreak/>
        <w:t>c. Karma Teori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_Toc24724733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26</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d. Ceza Teorilerine Eleştiriler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_Toc24724734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27</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aa. Mutlak Teorilerin Eleştirisi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_Toc24724735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27</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bb. Nisbi Teorilerin Eleştirisi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_Toc24724736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28</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e. Türk Hukukunda Durum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_Toc24724737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29</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f. Görüşümüz</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_Toc24724738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30</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E. Cezanın Özellikleri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_Toc24724739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31</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Etkili Olması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_Toc24724740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31</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b. Bölünebilir Olması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_Toc24724741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32</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c. Düzeltilebilir Olması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_Toc24724742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33</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d. Maliyetinin Düşük Olması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_Toc24724743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33</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F. Cezanın Türleri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_Toc24724744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33</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Özgürlüğe Yönelik Cezalar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_Toc24724745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33</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b. Malvarlığına Yönelik Cezalar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_Toc24724746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34</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c. Bedene Yönelik Cezalar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_Toc24724747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34</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d. Şerefe Yönelik Cezalar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_Toc24724748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35</w:t>
      </w:r>
      <w:r w:rsidRPr="00B95E01">
        <w:rPr>
          <w:rFonts w:ascii="Times New Roman" w:hAnsi="Times New Roman" w:cs="Times New Roman"/>
          <w:b/>
          <w:noProof/>
          <w:sz w:val="24"/>
          <w:szCs w:val="24"/>
        </w:rPr>
        <w:fldChar w:fldCharType="end"/>
      </w:r>
    </w:p>
    <w:p w:rsidR="00DD2531" w:rsidRPr="00B95E01" w:rsidRDefault="00DD2531" w:rsidP="00B95E01">
      <w:pPr>
        <w:pStyle w:val="T2"/>
      </w:pPr>
      <w:r w:rsidRPr="00B95E01">
        <w:t>2. HÜRRİYETİ BAĞLAYICI CEZALARIN VE CEZAEVLERİNİN TARİHİ GELİŞİMİ</w:t>
      </w:r>
      <w:r w:rsidRPr="00B95E01">
        <w:tab/>
      </w:r>
      <w:r w:rsidRPr="00B95E01">
        <w:fldChar w:fldCharType="begin"/>
      </w:r>
      <w:r w:rsidRPr="00B95E01">
        <w:instrText xml:space="preserve"> PAGEREF _Toc24724749 \h </w:instrText>
      </w:r>
      <w:r w:rsidRPr="00B95E01">
        <w:fldChar w:fldCharType="separate"/>
      </w:r>
      <w:r w:rsidR="006C01BC">
        <w:t>35</w:t>
      </w:r>
      <w:r w:rsidRPr="00B95E01">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A. Batı Medeniyetlerinde Hürriyeti Bağlayıcı Cezaların Tarihsel Gelişimi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_Toc24724750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35</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Cezaevlerinin Doğuşundan Önceki Dönem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_Toc24724751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35</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aa. Genel Olarak</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_Toc24724752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35</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bb. Eski Yunan</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_Toc24724753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37</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cc. Roma</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_Toc24724754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38</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dd. Cermenler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_Toc24724755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39</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ee. Kilise Hukuku</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_Toc24724756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40</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lastRenderedPageBreak/>
        <w:t>ff. Müşterek Hukuk</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_Toc24724757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41</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 xml:space="preserve">b. Hürriyeti Bağlayıcı Cezaların Doğuşu ve Cezaevlerinin </w:t>
      </w:r>
      <w:r w:rsidR="001F6EA5">
        <w:rPr>
          <w:rFonts w:ascii="Times New Roman" w:hAnsi="Times New Roman" w:cs="Times New Roman"/>
          <w:b/>
          <w:noProof/>
          <w:sz w:val="24"/>
          <w:szCs w:val="24"/>
        </w:rPr>
        <w:t xml:space="preserve">   </w:t>
      </w:r>
      <w:r w:rsidRPr="00B95E01">
        <w:rPr>
          <w:rFonts w:ascii="Times New Roman" w:hAnsi="Times New Roman" w:cs="Times New Roman"/>
          <w:b/>
          <w:noProof/>
          <w:sz w:val="24"/>
          <w:szCs w:val="24"/>
        </w:rPr>
        <w:t>Gelişimi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_Toc24724758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43</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aa. Genel Olarak</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_Toc24724759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43</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bb. Amsterdam Cezaevlerinin Doğuşu</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_Toc24724760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44</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cc. Aydınlanma Çağından 20.yy'a Kadarki Dönem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_Toc24724761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46</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B. Ülkemizde Hürriyeti Bağlayıcı Cezaların Tarihsel Gelişimi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_Toc24724762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50</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İslam Hukuku</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_Toc24724763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50</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b. Osmanlı Devleti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_Toc24724764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53</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c. Cumhuriyet Dönemi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_Toc24724765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55</w:t>
      </w:r>
      <w:r w:rsidRPr="00B95E01">
        <w:rPr>
          <w:rFonts w:ascii="Times New Roman" w:hAnsi="Times New Roman" w:cs="Times New Roman"/>
          <w:b/>
          <w:noProof/>
          <w:sz w:val="24"/>
          <w:szCs w:val="24"/>
        </w:rPr>
        <w:fldChar w:fldCharType="end"/>
      </w:r>
    </w:p>
    <w:p w:rsidR="00DD2531" w:rsidRPr="00B95E01" w:rsidRDefault="00DD2531" w:rsidP="00DD2531">
      <w:pPr>
        <w:pStyle w:val="T1"/>
      </w:pPr>
      <w:r w:rsidRPr="00B95E01">
        <w:t xml:space="preserve">II. ÇAĞDAŞ DÖNEMDE HÜRRİYETİ BAĞLAYICI CEZALARA </w:t>
      </w:r>
      <w:r w:rsidR="001F6EA5">
        <w:t xml:space="preserve">    </w:t>
      </w:r>
      <w:r w:rsidRPr="00B95E01">
        <w:t>YAKLAŞIM</w:t>
      </w:r>
      <w:r w:rsidRPr="00B95E01">
        <w:tab/>
      </w:r>
      <w:r w:rsidRPr="00B95E01">
        <w:fldChar w:fldCharType="begin"/>
      </w:r>
      <w:r w:rsidRPr="00B95E01">
        <w:instrText xml:space="preserve"> PAGEREF _Toc24724766 \h </w:instrText>
      </w:r>
      <w:r w:rsidRPr="00B95E01">
        <w:fldChar w:fldCharType="separate"/>
      </w:r>
      <w:r w:rsidR="006C01BC">
        <w:t>59</w:t>
      </w:r>
      <w:r w:rsidRPr="00B95E01">
        <w:fldChar w:fldCharType="end"/>
      </w:r>
    </w:p>
    <w:p w:rsidR="00DD2531" w:rsidRPr="00B95E01" w:rsidRDefault="00DD2531" w:rsidP="00B95E01">
      <w:pPr>
        <w:pStyle w:val="T2"/>
      </w:pPr>
      <w:r w:rsidRPr="00B95E01">
        <w:t>1. ÇAĞDAŞ DÖNEMDE HÜRRİYETİ BAĞLAYICI CEZA KAVRAMI</w:t>
      </w:r>
      <w:r w:rsidRPr="00B95E01">
        <w:tab/>
      </w:r>
      <w:r w:rsidRPr="00B95E01">
        <w:fldChar w:fldCharType="begin"/>
      </w:r>
      <w:r w:rsidRPr="00B95E01">
        <w:instrText xml:space="preserve"> PAGEREF _Toc24724767 \h </w:instrText>
      </w:r>
      <w:r w:rsidRPr="00B95E01">
        <w:fldChar w:fldCharType="separate"/>
      </w:r>
      <w:r w:rsidR="006C01BC">
        <w:t>59</w:t>
      </w:r>
      <w:r w:rsidRPr="00B95E01">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A. Genel Olarak</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_Toc24724768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59</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B. 20. Yüzyılda Cezaların İnfazı ve Hapishaneler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_Toc24724769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60</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C. Hürriyeti Bağlayıcı Cezaların Lehindeki Görüşler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_Toc24724770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62</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D. Hürriyeti Bağlayıcı Cezaların Aleyhindeki Görüşler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_Toc24724771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63</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Kavram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_Toc24724772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63</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b. Temel Hak ve Özgürlükleri Kullanılamaz Hale Getirmesi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_Toc24724773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64</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c. Cezanın Özel ve Genel Önleme Amacına Ulaşılamaması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_Toc24724774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64</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d. Cezanın Şahsiliği İlkesine Aykırılık Teşkil Etmesi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_Toc24724775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67</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e. Cezaevinde İnfazın Maliyetli Olması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_Toc24724776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69</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E. Hürriyeti Bağlayıcı Cezalarda Temel Sorunlar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_Toc24724777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69</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Kavram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_Toc24724778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69</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b. Hürriyeti Bağlayıcı Cezaların Uygulanma Oranının Artması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_Toc24724779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70</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c. Hapishanelerin Aşırı Doluluğu</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_Toc24724780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71</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lastRenderedPageBreak/>
        <w:t>d. Hapishanelerin Fiziki ve İdari Altyapısının Yetersizliği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_Toc24724781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72</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 xml:space="preserve">e. </w:t>
      </w:r>
      <w:r w:rsidRPr="00B95E01">
        <w:rPr>
          <w:rFonts w:ascii="Times New Roman" w:hAnsi="Times New Roman" w:cs="Times New Roman"/>
          <w:b/>
          <w:noProof/>
          <w:sz w:val="24"/>
          <w:szCs w:val="24"/>
          <w:lang w:val="tr-TR" w:eastAsia="en-US"/>
        </w:rPr>
        <w:t>Hapishanenin Yarattığı Ekonomik Sorun</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_Toc24724782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73</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F. Değerlendirme</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_Toc24724783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74</w:t>
      </w:r>
      <w:r w:rsidRPr="00B95E01">
        <w:rPr>
          <w:rFonts w:ascii="Times New Roman" w:hAnsi="Times New Roman" w:cs="Times New Roman"/>
          <w:b/>
          <w:noProof/>
          <w:sz w:val="24"/>
          <w:szCs w:val="24"/>
        </w:rPr>
        <w:fldChar w:fldCharType="end"/>
      </w:r>
    </w:p>
    <w:p w:rsidR="00DD2531" w:rsidRPr="00B95E01" w:rsidRDefault="00DD2531" w:rsidP="00B95E01">
      <w:pPr>
        <w:pStyle w:val="T2"/>
      </w:pPr>
      <w:r w:rsidRPr="00B95E01">
        <w:t>2. HÜRRİYETİ BAĞLAYICI CEZALARIN İNFAZI</w:t>
      </w:r>
      <w:r w:rsidRPr="00B95E01">
        <w:tab/>
      </w:r>
      <w:r w:rsidRPr="00B95E01">
        <w:fldChar w:fldCharType="begin"/>
      </w:r>
      <w:r w:rsidRPr="00B95E01">
        <w:instrText xml:space="preserve"> PAGEREF _Toc24724784 \h </w:instrText>
      </w:r>
      <w:r w:rsidRPr="00B95E01">
        <w:fldChar w:fldCharType="separate"/>
      </w:r>
      <w:r w:rsidR="006C01BC">
        <w:t>75</w:t>
      </w:r>
      <w:r w:rsidRPr="00B95E01">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A. Genel Olarak</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_Toc24724785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75</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B. Çağdaş İnfazın İlkeleri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_Toc24724786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75</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Kavram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_Toc24724787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75</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b.Topluma Kazandırma İlkesi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_Toc24724788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76</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aa. Kavram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_Toc24724789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76</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bb. Tarihi Gelişim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_Toc24724790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77</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cc. Uluslararası Hukukta Topluma Kazandırma</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_Toc24724791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78</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dd. Türk Hukukunda Topluma Kazandırma</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_Toc24724792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80</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ee. Topluma Kazandırma Kavramına Yöneltilen Eleştiriler ve Tespit Edilen Sorunlar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_Toc24724793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83</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C. Mükerrer Suçluluğun Önlenmesi İlkesi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_Toc24724794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85</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Kavram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_Toc24724795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85</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b. Tehlikeli Suçlu</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_Toc24724796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87</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D. Ceza İnfaz Sisteminin Sorunları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_Toc24724797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89</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Hürriyeti Bağlayıcı Ceza ve Islah Sorunu</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_Toc24724798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89</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B. Damgalanma Olgusu</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_Toc24724799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92</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c. Cezaevleri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_Toc24724800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94</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aa. Büyüyen Bir Endüstri Olarak Cezaevleri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_Toc24724801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94</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rPr>
        <w:t>bb. Cezaevlerinin Olumsuz Etkileri ve Hükümlünün Psikolojik Durumu</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_Toc24724802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96</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d. Alt Kültür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_Toc24724803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97</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e. Mahpus Umutsuzluğu</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_Toc24724804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98</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lastRenderedPageBreak/>
        <w:t>f. Kuruma Uyum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_Toc24724805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99</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g. İntihar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_Toc24724806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99</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h. Koğuş Sistemi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_Toc24724807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100</w:t>
      </w:r>
      <w:r w:rsidRPr="00B95E01">
        <w:rPr>
          <w:rFonts w:ascii="Times New Roman" w:hAnsi="Times New Roman" w:cs="Times New Roman"/>
          <w:b/>
          <w:noProof/>
          <w:sz w:val="24"/>
          <w:szCs w:val="24"/>
        </w:rPr>
        <w:fldChar w:fldCharType="end"/>
      </w:r>
    </w:p>
    <w:p w:rsidR="00DD2531" w:rsidRPr="00B95E01" w:rsidRDefault="00DD2531" w:rsidP="00DD2531">
      <w:pPr>
        <w:pStyle w:val="T1"/>
      </w:pPr>
      <w:r w:rsidRPr="00B95E01">
        <w:rPr>
          <w:rFonts w:eastAsia="Times New Roman"/>
        </w:rPr>
        <w:t xml:space="preserve">III. </w:t>
      </w:r>
      <w:r w:rsidRPr="00B95E01">
        <w:rPr>
          <w:lang w:val="tr-TR" w:eastAsia="en-US"/>
        </w:rPr>
        <w:t>HÜRRİYETİ BAĞLAYICI CEZALARIN AZALTILMASI VE ALTERNATİF YÖNTEMLERE GEÇİŞ</w:t>
      </w:r>
      <w:r w:rsidRPr="00B95E01">
        <w:tab/>
      </w:r>
      <w:r w:rsidRPr="00B95E01">
        <w:fldChar w:fldCharType="begin"/>
      </w:r>
      <w:r w:rsidRPr="00B95E01">
        <w:instrText xml:space="preserve"> PAGEREF _Toc24724808 \h </w:instrText>
      </w:r>
      <w:r w:rsidRPr="00B95E01">
        <w:fldChar w:fldCharType="separate"/>
      </w:r>
      <w:r w:rsidR="006C01BC">
        <w:t>102</w:t>
      </w:r>
      <w:r w:rsidRPr="00B95E01">
        <w:fldChar w:fldCharType="end"/>
      </w:r>
    </w:p>
    <w:p w:rsidR="00DD2531" w:rsidRPr="00B95E01" w:rsidRDefault="00DD2531" w:rsidP="00B95E01">
      <w:pPr>
        <w:pStyle w:val="T2"/>
      </w:pPr>
      <w:r w:rsidRPr="00B95E01">
        <w:rPr>
          <w:rFonts w:eastAsia="Calibri"/>
          <w:lang w:val="tr-TR" w:eastAsia="en-US"/>
        </w:rPr>
        <w:t>1. GENEL OLARAK</w:t>
      </w:r>
      <w:r w:rsidRPr="00B95E01">
        <w:tab/>
      </w:r>
      <w:r w:rsidRPr="00B95E01">
        <w:fldChar w:fldCharType="begin"/>
      </w:r>
      <w:r w:rsidRPr="00B95E01">
        <w:instrText xml:space="preserve"> PAGEREF _Toc24724809 \h </w:instrText>
      </w:r>
      <w:r w:rsidRPr="00B95E01">
        <w:fldChar w:fldCharType="separate"/>
      </w:r>
      <w:r w:rsidR="006C01BC">
        <w:t>102</w:t>
      </w:r>
      <w:r w:rsidRPr="00B95E01">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lang w:val="tr-TR" w:eastAsia="en-US"/>
        </w:rPr>
        <w:t>A. Kanuni Tanımlar ve Kanunun Olması Gereken Olarak Öngördükleri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_Toc24724810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102</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lang w:val="tr-TR" w:eastAsia="en-US"/>
        </w:rPr>
        <w:t>B. Hürriyeti Bağlayıcı Cezaların Azaltılması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_Toc24724811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106</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lang w:val="tr-TR"/>
        </w:rPr>
        <w:t xml:space="preserve">a. </w:t>
      </w:r>
      <w:r w:rsidRPr="00B95E01">
        <w:rPr>
          <w:rFonts w:ascii="Times New Roman" w:hAnsi="Times New Roman" w:cs="Times New Roman"/>
          <w:b/>
          <w:noProof/>
          <w:sz w:val="24"/>
          <w:szCs w:val="24"/>
        </w:rPr>
        <w:t>Hapishanelerin rasyonel, insani ve uygun maliyetli işleyişi için bilgi sağlamak adına veri toplanması ve bu verinin kullanımı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_Toc24724812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106</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lang w:val="tr-TR" w:eastAsia="en-US"/>
        </w:rPr>
        <w:t>b. Tutukluluk Sürecinde Adalete ve Dava İdaresine Erişilebilirliğin Arttırılması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_Toc24724813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107</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lang w:val="tr-TR" w:eastAsia="en-US"/>
        </w:rPr>
        <w:t>c. Özel Durumları Olan Kişilerin Hürriyeti Bağlayıcı Cezalar Dışına Yönlendirilmesi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_Toc24724814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108</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lang w:val="tr-TR" w:eastAsia="en-US"/>
        </w:rPr>
        <w:t>aa. Akıl Hastalığı ve Madde Bağımlılıkları Olan Kişiler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_Toc24724815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108</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lang w:val="tr-TR" w:eastAsia="en-US"/>
        </w:rPr>
        <w:t>bb. Bakmakla yükümlü olduğu çocuğu bulunan ebeveynler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_Toc24724816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109</w:t>
      </w:r>
      <w:r w:rsidRPr="00B95E01">
        <w:rPr>
          <w:rFonts w:ascii="Times New Roman" w:hAnsi="Times New Roman" w:cs="Times New Roman"/>
          <w:b/>
          <w:noProof/>
          <w:sz w:val="24"/>
          <w:szCs w:val="24"/>
        </w:rPr>
        <w:fldChar w:fldCharType="end"/>
      </w:r>
    </w:p>
    <w:p w:rsidR="00DD2531" w:rsidRPr="00B95E01" w:rsidRDefault="00DD2531" w:rsidP="00B95E01">
      <w:pPr>
        <w:pStyle w:val="T5"/>
        <w:rPr>
          <w:rFonts w:ascii="Times New Roman" w:hAnsi="Times New Roman" w:cs="Times New Roman"/>
          <w:b/>
          <w:noProof/>
          <w:sz w:val="24"/>
          <w:szCs w:val="24"/>
        </w:rPr>
      </w:pPr>
      <w:r w:rsidRPr="00B95E01">
        <w:rPr>
          <w:rFonts w:ascii="Times New Roman" w:hAnsi="Times New Roman" w:cs="Times New Roman"/>
          <w:b/>
          <w:noProof/>
          <w:sz w:val="24"/>
          <w:szCs w:val="24"/>
          <w:lang w:val="tr-TR" w:eastAsia="en-US"/>
        </w:rPr>
        <w:t>cc. Genç ve çocuk failler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_Toc24724817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109</w:t>
      </w:r>
      <w:r w:rsidRPr="00B95E01">
        <w:rPr>
          <w:rFonts w:ascii="Times New Roman" w:hAnsi="Times New Roman" w:cs="Times New Roman"/>
          <w:b/>
          <w:noProof/>
          <w:sz w:val="24"/>
          <w:szCs w:val="24"/>
        </w:rPr>
        <w:fldChar w:fldCharType="end"/>
      </w:r>
    </w:p>
    <w:p w:rsidR="00DD2531" w:rsidRPr="00B95E01" w:rsidRDefault="00DD2531" w:rsidP="00B95E01">
      <w:pPr>
        <w:pStyle w:val="T2"/>
      </w:pPr>
      <w:r w:rsidRPr="00B95E01">
        <w:rPr>
          <w:lang w:val="tr-TR" w:eastAsia="en-US"/>
        </w:rPr>
        <w:t>2. HÜRRİYETİ BAĞLAYICI CEZALARIN DIŞINDA YAPICI TEDBİR VE İNFAZ UYGULAMA GEREKLİLİĞİ</w:t>
      </w:r>
      <w:r w:rsidRPr="00B95E01">
        <w:tab/>
      </w:r>
      <w:r w:rsidRPr="00B95E01">
        <w:fldChar w:fldCharType="begin"/>
      </w:r>
      <w:r w:rsidRPr="00B95E01">
        <w:instrText xml:space="preserve"> PAGEREF _Toc24724818 \h </w:instrText>
      </w:r>
      <w:r w:rsidRPr="00B95E01">
        <w:fldChar w:fldCharType="separate"/>
      </w:r>
      <w:r w:rsidR="006C01BC">
        <w:t>110</w:t>
      </w:r>
      <w:r w:rsidRPr="00B95E01">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lang w:val="tr-TR" w:eastAsia="en-US"/>
        </w:rPr>
        <w:t>A. Kısa Süreli Hürriyeti Bağlayıcı Cezaların Seçenek Yaptırımlara Çevrilmesi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_Toc24724819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111</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eastAsia="Calibri" w:hAnsi="Times New Roman" w:cs="Times New Roman"/>
          <w:b/>
          <w:noProof/>
          <w:sz w:val="24"/>
          <w:szCs w:val="24"/>
          <w:lang w:val="tr-TR" w:eastAsia="en-US"/>
        </w:rPr>
        <w:t>a. Hakimin Takdir Hakkı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_Toc24724820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111</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eastAsia="Calibri" w:hAnsi="Times New Roman" w:cs="Times New Roman"/>
          <w:b/>
          <w:noProof/>
          <w:sz w:val="24"/>
          <w:szCs w:val="24"/>
          <w:lang w:val="tr-TR" w:eastAsia="en-US"/>
        </w:rPr>
        <w:t>b. Zorunlu Çevirme</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_Toc24724821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112</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c. Adli Para Cezasına Çevirme Engelinin Bulunmaması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_Toc24724822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113</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d. Taksirli Suçların Konu Olması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_Toc24724823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114</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eastAsia="Calibri" w:hAnsi="Times New Roman" w:cs="Times New Roman"/>
          <w:b/>
          <w:noProof/>
          <w:sz w:val="24"/>
          <w:szCs w:val="24"/>
          <w:lang w:val="tr-TR" w:eastAsia="en-US"/>
        </w:rPr>
        <w:t>e. Para Cezasına Çevirme</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_Toc24724824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114</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lastRenderedPageBreak/>
        <w:t>B. Seçenek Yaptırımlar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_Toc24724825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116</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a. Genel Olarak</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_Toc24724826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116</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b. Mağdurun veya Kamunun Uğradığı Zararın Tamamen Giderilmesi</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_Toc24724827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117</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c. Bir Meslek ve Sanat Edinmeyi Sağlamak Amacıyla Bir Eğitim Kurumuna Devam Etme</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_Toc24724828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118</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d. Belirli Yerlere Gitmekten veya Belirli Etkinlikleri Yapmaktan Yasaklanma</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_Toc24724829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118</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e. Kamuya Yararlı Bir İşte Çalıştırılma</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_Toc24724830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119</w:t>
      </w:r>
      <w:r w:rsidRPr="00B95E01">
        <w:rPr>
          <w:rFonts w:ascii="Times New Roman" w:hAnsi="Times New Roman" w:cs="Times New Roman"/>
          <w:b/>
          <w:noProof/>
          <w:sz w:val="24"/>
          <w:szCs w:val="24"/>
        </w:rPr>
        <w:fldChar w:fldCharType="end"/>
      </w:r>
    </w:p>
    <w:p w:rsidR="00DD2531" w:rsidRPr="00B95E01" w:rsidRDefault="00DD2531" w:rsidP="00B95E01">
      <w:pPr>
        <w:pStyle w:val="T4"/>
        <w:rPr>
          <w:rFonts w:ascii="Times New Roman" w:hAnsi="Times New Roman" w:cs="Times New Roman"/>
          <w:b/>
          <w:noProof/>
          <w:sz w:val="24"/>
          <w:szCs w:val="24"/>
        </w:rPr>
      </w:pPr>
      <w:r w:rsidRPr="00B95E01">
        <w:rPr>
          <w:rFonts w:ascii="Times New Roman" w:hAnsi="Times New Roman" w:cs="Times New Roman"/>
          <w:b/>
          <w:noProof/>
          <w:sz w:val="24"/>
          <w:szCs w:val="24"/>
        </w:rPr>
        <w:t xml:space="preserve">f. </w:t>
      </w:r>
      <w:r w:rsidRPr="00B95E01">
        <w:rPr>
          <w:rFonts w:ascii="Times New Roman" w:hAnsi="Times New Roman" w:cs="Times New Roman"/>
          <w:b/>
          <w:noProof/>
          <w:sz w:val="24"/>
          <w:szCs w:val="24"/>
          <w:lang w:val="tr-TR" w:eastAsia="en-US"/>
        </w:rPr>
        <w:t>Ehliyet ve Ruhsat Belgelerinin Geri Alınması, Belli bir Meslek ve Sanatı</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_Toc24724831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120</w:t>
      </w:r>
      <w:r w:rsidRPr="00B95E01">
        <w:rPr>
          <w:rFonts w:ascii="Times New Roman" w:hAnsi="Times New Roman" w:cs="Times New Roman"/>
          <w:b/>
          <w:noProof/>
          <w:sz w:val="24"/>
          <w:szCs w:val="24"/>
        </w:rPr>
        <w:fldChar w:fldCharType="end"/>
      </w:r>
    </w:p>
    <w:p w:rsidR="00DD2531" w:rsidRPr="00B95E01" w:rsidRDefault="00DD2531" w:rsidP="00B95E01">
      <w:pPr>
        <w:pStyle w:val="T2"/>
      </w:pPr>
      <w:r w:rsidRPr="00B95E01">
        <w:rPr>
          <w:rFonts w:eastAsia="Calibri"/>
          <w:bCs/>
          <w:lang w:val="tr-TR" w:eastAsia="en-US"/>
        </w:rPr>
        <w:t>3.</w:t>
      </w:r>
      <w:r w:rsidRPr="00B95E01">
        <w:rPr>
          <w:rFonts w:eastAsia="Calibri"/>
          <w:lang w:val="tr-TR" w:eastAsia="en-US"/>
        </w:rPr>
        <w:t xml:space="preserve"> ÖZEL İNFAZ USULLERİ</w:t>
      </w:r>
      <w:r w:rsidRPr="00B95E01">
        <w:tab/>
      </w:r>
      <w:r w:rsidRPr="00B95E01">
        <w:fldChar w:fldCharType="begin"/>
      </w:r>
      <w:r w:rsidRPr="00B95E01">
        <w:instrText xml:space="preserve"> PAGEREF _Toc24724832 \h </w:instrText>
      </w:r>
      <w:r w:rsidRPr="00B95E01">
        <w:fldChar w:fldCharType="separate"/>
      </w:r>
      <w:r w:rsidR="006C01BC">
        <w:t>121</w:t>
      </w:r>
      <w:r w:rsidRPr="00B95E01">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eastAsia="Calibri" w:hAnsi="Times New Roman" w:cs="Times New Roman"/>
          <w:b/>
          <w:noProof/>
          <w:sz w:val="24"/>
          <w:szCs w:val="24"/>
          <w:lang w:val="tr-TR" w:eastAsia="en-US"/>
        </w:rPr>
        <w:t>A. Hafta Sonu İnfaz</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_Toc24724833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122</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eastAsia="Calibri" w:hAnsi="Times New Roman" w:cs="Times New Roman"/>
          <w:b/>
          <w:noProof/>
          <w:sz w:val="24"/>
          <w:szCs w:val="24"/>
          <w:lang w:val="tr-TR" w:eastAsia="en-US"/>
        </w:rPr>
        <w:t>B. Geceleri İnfaz</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_Toc24724834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122</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eastAsia="Calibri" w:hAnsi="Times New Roman" w:cs="Times New Roman"/>
          <w:b/>
          <w:noProof/>
          <w:sz w:val="24"/>
          <w:szCs w:val="24"/>
          <w:lang w:val="tr-TR" w:eastAsia="en-US"/>
        </w:rPr>
        <w:t>C. İkametgâhta İnfaz</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_Toc24724835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123</w:t>
      </w:r>
      <w:r w:rsidRPr="00B95E01">
        <w:rPr>
          <w:rFonts w:ascii="Times New Roman" w:hAnsi="Times New Roman" w:cs="Times New Roman"/>
          <w:b/>
          <w:noProof/>
          <w:sz w:val="24"/>
          <w:szCs w:val="24"/>
        </w:rPr>
        <w:fldChar w:fldCharType="end"/>
      </w:r>
    </w:p>
    <w:p w:rsidR="00DD2531" w:rsidRPr="00B95E01" w:rsidRDefault="00DD2531" w:rsidP="00B95E01">
      <w:pPr>
        <w:pStyle w:val="T2"/>
      </w:pPr>
      <w:r w:rsidRPr="00B95E01">
        <w:t>4. UZLAŞTIRMA KURUMU AÇISINDAN İNCELEME</w:t>
      </w:r>
      <w:r w:rsidRPr="00B95E01">
        <w:tab/>
      </w:r>
      <w:r w:rsidRPr="00B95E01">
        <w:fldChar w:fldCharType="begin"/>
      </w:r>
      <w:r w:rsidRPr="00B95E01">
        <w:instrText xml:space="preserve"> PAGEREF _Toc24724836 \h </w:instrText>
      </w:r>
      <w:r w:rsidRPr="00B95E01">
        <w:fldChar w:fldCharType="separate"/>
      </w:r>
      <w:r w:rsidR="006C01BC">
        <w:t>124</w:t>
      </w:r>
      <w:r w:rsidRPr="00B95E01">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A. Tanım</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_Toc24724837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124</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B. Şartlar</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_Toc24724838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125</w:t>
      </w:r>
      <w:r w:rsidRPr="00B95E01">
        <w:rPr>
          <w:rFonts w:ascii="Times New Roman" w:hAnsi="Times New Roman" w:cs="Times New Roman"/>
          <w:b/>
          <w:noProof/>
          <w:sz w:val="24"/>
          <w:szCs w:val="24"/>
        </w:rPr>
        <w:fldChar w:fldCharType="end"/>
      </w:r>
    </w:p>
    <w:p w:rsidR="00DD2531" w:rsidRPr="00B95E01" w:rsidRDefault="00DD2531" w:rsidP="00B95E01">
      <w:pPr>
        <w:pStyle w:val="T3"/>
        <w:rPr>
          <w:rFonts w:ascii="Times New Roman" w:hAnsi="Times New Roman" w:cs="Times New Roman"/>
          <w:b/>
          <w:noProof/>
          <w:sz w:val="24"/>
          <w:szCs w:val="24"/>
        </w:rPr>
      </w:pPr>
      <w:r w:rsidRPr="00B95E01">
        <w:rPr>
          <w:rFonts w:ascii="Times New Roman" w:hAnsi="Times New Roman" w:cs="Times New Roman"/>
          <w:b/>
          <w:noProof/>
          <w:sz w:val="24"/>
          <w:szCs w:val="24"/>
        </w:rPr>
        <w:t>C. Uzlaştırmanın Adalet Kavramına Etkisi: Onarıcı Adalet</w:t>
      </w:r>
      <w:r w:rsidRPr="00B95E01">
        <w:rPr>
          <w:rFonts w:ascii="Times New Roman" w:hAnsi="Times New Roman" w:cs="Times New Roman"/>
          <w:b/>
          <w:noProof/>
          <w:sz w:val="24"/>
          <w:szCs w:val="24"/>
        </w:rPr>
        <w:tab/>
      </w:r>
      <w:r w:rsidRPr="00B95E01">
        <w:rPr>
          <w:rFonts w:ascii="Times New Roman" w:hAnsi="Times New Roman" w:cs="Times New Roman"/>
          <w:b/>
          <w:noProof/>
          <w:sz w:val="24"/>
          <w:szCs w:val="24"/>
        </w:rPr>
        <w:fldChar w:fldCharType="begin"/>
      </w:r>
      <w:r w:rsidRPr="00B95E01">
        <w:rPr>
          <w:rFonts w:ascii="Times New Roman" w:hAnsi="Times New Roman" w:cs="Times New Roman"/>
          <w:b/>
          <w:noProof/>
          <w:sz w:val="24"/>
          <w:szCs w:val="24"/>
        </w:rPr>
        <w:instrText xml:space="preserve"> PAGEREF _Toc24724839 \h </w:instrText>
      </w:r>
      <w:r w:rsidRPr="00B95E01">
        <w:rPr>
          <w:rFonts w:ascii="Times New Roman" w:hAnsi="Times New Roman" w:cs="Times New Roman"/>
          <w:b/>
          <w:noProof/>
          <w:sz w:val="24"/>
          <w:szCs w:val="24"/>
        </w:rPr>
      </w:r>
      <w:r w:rsidRPr="00B95E01">
        <w:rPr>
          <w:rFonts w:ascii="Times New Roman" w:hAnsi="Times New Roman" w:cs="Times New Roman"/>
          <w:b/>
          <w:noProof/>
          <w:sz w:val="24"/>
          <w:szCs w:val="24"/>
        </w:rPr>
        <w:fldChar w:fldCharType="separate"/>
      </w:r>
      <w:r w:rsidR="006C01BC">
        <w:rPr>
          <w:rFonts w:ascii="Times New Roman" w:hAnsi="Times New Roman" w:cs="Times New Roman"/>
          <w:b/>
          <w:noProof/>
          <w:sz w:val="24"/>
          <w:szCs w:val="24"/>
        </w:rPr>
        <w:t>126</w:t>
      </w:r>
      <w:r w:rsidRPr="00B95E01">
        <w:rPr>
          <w:rFonts w:ascii="Times New Roman" w:hAnsi="Times New Roman" w:cs="Times New Roman"/>
          <w:b/>
          <w:noProof/>
          <w:sz w:val="24"/>
          <w:szCs w:val="24"/>
        </w:rPr>
        <w:fldChar w:fldCharType="end"/>
      </w:r>
    </w:p>
    <w:p w:rsidR="00DD2531" w:rsidRPr="00B95E01" w:rsidRDefault="00DD2531" w:rsidP="00DD2531">
      <w:pPr>
        <w:pStyle w:val="T1"/>
      </w:pPr>
      <w:r w:rsidRPr="00B95E01">
        <w:t>SONUÇ</w:t>
      </w:r>
      <w:r w:rsidRPr="00B95E01">
        <w:tab/>
      </w:r>
      <w:r w:rsidRPr="00B95E01">
        <w:fldChar w:fldCharType="begin"/>
      </w:r>
      <w:r w:rsidRPr="00B95E01">
        <w:instrText xml:space="preserve"> PAGEREF _Toc24724840 \h </w:instrText>
      </w:r>
      <w:r w:rsidRPr="00B95E01">
        <w:fldChar w:fldCharType="separate"/>
      </w:r>
      <w:r w:rsidR="006C01BC">
        <w:t>130</w:t>
      </w:r>
      <w:r w:rsidRPr="00B95E01">
        <w:fldChar w:fldCharType="end"/>
      </w:r>
    </w:p>
    <w:p w:rsidR="00DD2531" w:rsidRPr="00DD2531" w:rsidRDefault="00DD2531" w:rsidP="00DD2531">
      <w:pPr>
        <w:pStyle w:val="T1"/>
      </w:pPr>
      <w:r w:rsidRPr="00B95E01">
        <w:rPr>
          <w:lang w:val="tr-TR" w:eastAsia="en-US"/>
        </w:rPr>
        <w:t>KAYNAKÇA</w:t>
      </w:r>
      <w:r w:rsidRPr="00B95E01">
        <w:tab/>
      </w:r>
      <w:r w:rsidRPr="00B95E01">
        <w:fldChar w:fldCharType="begin"/>
      </w:r>
      <w:r w:rsidRPr="00B95E01">
        <w:instrText xml:space="preserve"> PAGEREF _Toc24724841 \h </w:instrText>
      </w:r>
      <w:r w:rsidRPr="00B95E01">
        <w:fldChar w:fldCharType="separate"/>
      </w:r>
      <w:r w:rsidR="006C01BC">
        <w:t>134</w:t>
      </w:r>
      <w:r w:rsidRPr="00B95E01">
        <w:fldChar w:fldCharType="end"/>
      </w:r>
    </w:p>
    <w:p w:rsidR="00DD2531" w:rsidRDefault="00DD2531" w:rsidP="00DD2531">
      <w:pPr>
        <w:autoSpaceDE w:val="0"/>
        <w:autoSpaceDN w:val="0"/>
        <w:adjustRightInd w:val="0"/>
        <w:spacing w:after="120" w:line="360" w:lineRule="auto"/>
        <w:rPr>
          <w:rFonts w:ascii="TimesNewRomanPS-BoldMT" w:hAnsi="TimesNewRomanPS-BoldMT" w:cs="TimesNewRomanPS-BoldMT"/>
          <w:b/>
          <w:bCs/>
          <w:sz w:val="24"/>
          <w:szCs w:val="24"/>
        </w:rPr>
      </w:pPr>
      <w:r w:rsidRPr="00DD2531">
        <w:rPr>
          <w:rFonts w:ascii="Times New Roman" w:hAnsi="Times New Roman" w:cs="Times New Roman"/>
          <w:b/>
          <w:bCs/>
          <w:sz w:val="24"/>
          <w:szCs w:val="24"/>
        </w:rPr>
        <w:fldChar w:fldCharType="end"/>
      </w:r>
    </w:p>
    <w:p w:rsidR="00B40887" w:rsidRDefault="00B40887" w:rsidP="002039DD">
      <w:pPr>
        <w:autoSpaceDE w:val="0"/>
        <w:autoSpaceDN w:val="0"/>
        <w:adjustRightInd w:val="0"/>
        <w:spacing w:line="360" w:lineRule="auto"/>
        <w:jc w:val="both"/>
        <w:rPr>
          <w:rFonts w:ascii="TimesNewRomanPS-BoldMT" w:hAnsi="TimesNewRomanPS-BoldMT" w:cs="TimesNewRomanPS-BoldMT"/>
          <w:b/>
          <w:bCs/>
          <w:sz w:val="24"/>
          <w:szCs w:val="24"/>
        </w:rPr>
      </w:pPr>
    </w:p>
    <w:p w:rsidR="000326DE" w:rsidRDefault="000326DE" w:rsidP="000326DE">
      <w:pPr>
        <w:jc w:val="both"/>
        <w:rPr>
          <w:rFonts w:ascii="TimesNewRomanPSMT" w:hAnsi="TimesNewRomanPSMT" w:cs="TimesNewRomanPSMT"/>
          <w:sz w:val="24"/>
          <w:szCs w:val="24"/>
        </w:rPr>
      </w:pPr>
    </w:p>
    <w:p w:rsidR="000326DE" w:rsidRDefault="000326DE" w:rsidP="000326DE">
      <w:pPr>
        <w:jc w:val="both"/>
        <w:rPr>
          <w:rFonts w:ascii="TimesNewRomanPSMT" w:hAnsi="TimesNewRomanPSMT" w:cs="TimesNewRomanPSMT"/>
          <w:sz w:val="24"/>
          <w:szCs w:val="24"/>
        </w:rPr>
      </w:pPr>
    </w:p>
    <w:p w:rsidR="000326DE" w:rsidRDefault="000326DE" w:rsidP="000326DE">
      <w:pPr>
        <w:jc w:val="both"/>
        <w:rPr>
          <w:rFonts w:ascii="TimesNewRomanPSMT" w:hAnsi="TimesNewRomanPSMT" w:cs="TimesNewRomanPSMT"/>
          <w:sz w:val="24"/>
          <w:szCs w:val="24"/>
        </w:rPr>
      </w:pPr>
    </w:p>
    <w:p w:rsidR="000326DE" w:rsidRDefault="000326DE" w:rsidP="000326DE">
      <w:pPr>
        <w:jc w:val="both"/>
        <w:rPr>
          <w:rFonts w:ascii="TimesNewRomanPSMT" w:hAnsi="TimesNewRomanPSMT" w:cs="TimesNewRomanPSMT"/>
          <w:sz w:val="24"/>
          <w:szCs w:val="24"/>
        </w:rPr>
      </w:pPr>
    </w:p>
    <w:p w:rsidR="000326DE" w:rsidRDefault="000326DE" w:rsidP="000326DE">
      <w:pPr>
        <w:jc w:val="both"/>
        <w:rPr>
          <w:rFonts w:ascii="TimesNewRomanPSMT" w:hAnsi="TimesNewRomanPSMT" w:cs="TimesNewRomanPSMT"/>
          <w:sz w:val="24"/>
          <w:szCs w:val="24"/>
        </w:rPr>
      </w:pPr>
    </w:p>
    <w:p w:rsidR="00B770F3" w:rsidRDefault="00B770F3">
      <w:pPr>
        <w:spacing w:after="200"/>
        <w:rPr>
          <w:rFonts w:ascii="Times New Roman" w:eastAsia="Times New Roman" w:hAnsi="Times New Roman" w:cs="Times New Roman"/>
          <w:b/>
          <w:sz w:val="24"/>
          <w:szCs w:val="24"/>
        </w:rPr>
        <w:sectPr w:rsidR="00B770F3" w:rsidSect="00B770F3">
          <w:pgSz w:w="11906" w:h="16838"/>
          <w:pgMar w:top="1701" w:right="1134" w:bottom="1701" w:left="2268" w:header="709" w:footer="709" w:gutter="0"/>
          <w:pgNumType w:fmt="lowerRoman"/>
          <w:cols w:space="708"/>
        </w:sectPr>
      </w:pPr>
    </w:p>
    <w:p w:rsidR="000326DE" w:rsidRDefault="000326DE" w:rsidP="00CD36C3">
      <w:pPr>
        <w:pStyle w:val="11111"/>
        <w:spacing w:after="480"/>
      </w:pPr>
      <w:bookmarkStart w:id="5" w:name="_Toc24724714"/>
      <w:r>
        <w:lastRenderedPageBreak/>
        <w:t>GİRİŞ</w:t>
      </w:r>
      <w:bookmarkEnd w:id="5"/>
    </w:p>
    <w:p w:rsidR="000326DE" w:rsidRDefault="00077A25"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Yaptığımız çalışma, h</w:t>
      </w:r>
      <w:r w:rsidR="000326DE">
        <w:rPr>
          <w:rFonts w:ascii="Times New Roman" w:eastAsia="Times New Roman" w:hAnsi="Times New Roman" w:cs="Times New Roman"/>
          <w:sz w:val="24"/>
          <w:szCs w:val="24"/>
        </w:rPr>
        <w:t>ürriyeti kısıtlayan cezalar yönünden alternatif infaz sistemleri üzerine literatür taraması ile çeşitli önermeler içermekte olup uygulamada karşılaşılan sorunlar</w:t>
      </w:r>
      <w:r>
        <w:rPr>
          <w:rFonts w:ascii="Times New Roman" w:eastAsia="Times New Roman" w:hAnsi="Times New Roman" w:cs="Times New Roman"/>
          <w:sz w:val="24"/>
          <w:szCs w:val="24"/>
        </w:rPr>
        <w:t xml:space="preserve">a değinilmiştir. </w:t>
      </w:r>
      <w:r w:rsidR="000326DE">
        <w:rPr>
          <w:rFonts w:ascii="Times New Roman" w:eastAsia="Times New Roman" w:hAnsi="Times New Roman" w:cs="Times New Roman"/>
          <w:sz w:val="24"/>
          <w:szCs w:val="24"/>
        </w:rPr>
        <w:t xml:space="preserve">Bu </w:t>
      </w:r>
      <w:r>
        <w:rPr>
          <w:rFonts w:ascii="Times New Roman" w:eastAsia="Times New Roman" w:hAnsi="Times New Roman" w:cs="Times New Roman"/>
          <w:sz w:val="24"/>
          <w:szCs w:val="24"/>
        </w:rPr>
        <w:t>bağlamda</w:t>
      </w:r>
      <w:r w:rsidR="000326DE">
        <w:rPr>
          <w:rFonts w:ascii="Times New Roman" w:eastAsia="Times New Roman" w:hAnsi="Times New Roman" w:cs="Times New Roman"/>
          <w:sz w:val="24"/>
          <w:szCs w:val="24"/>
        </w:rPr>
        <w:t xml:space="preserve">, hürriyeti bağlayıcı cezalarda alternatif infaz teknikleri hakkında çeşitli çalışmaların olduğu tespit edilmiş olmakla birlikte, bu çalışmaların kapsam ve nitelik bakımından ağırlıklı olarak “kısa süreli hürriyeti bağlayıcı cezalar” hakkında olduğu gözlemlenmektedir. Söz konusu hürriyeti bağlayıcı cezalar arasında günümüzde en sık başvurulan ceza olan hapis cezasının, bütünüyle kaldırılarak uzun süreli cezalar için de kullanılabilir olup olmadığının incelenmesi gerekmektedir. Zira yapılan araştırmalar, alternatif infaz sistemlerinin; günümüz doktrininde genellikle kısaca değinilen, arzulanan, ama hakkında alternatif geliştirilememiş olan bir durumda olduğunu göstermektedir. Bu </w:t>
      </w:r>
      <w:r w:rsidR="0011525A">
        <w:rPr>
          <w:rFonts w:ascii="Times New Roman" w:eastAsia="Times New Roman" w:hAnsi="Times New Roman" w:cs="Times New Roman"/>
          <w:sz w:val="24"/>
          <w:szCs w:val="24"/>
        </w:rPr>
        <w:t>nedenle</w:t>
      </w:r>
      <w:r w:rsidR="000326DE">
        <w:rPr>
          <w:rFonts w:ascii="Times New Roman" w:eastAsia="Times New Roman" w:hAnsi="Times New Roman" w:cs="Times New Roman"/>
          <w:sz w:val="24"/>
          <w:szCs w:val="24"/>
        </w:rPr>
        <w:t>,</w:t>
      </w:r>
      <w:r w:rsidR="0011525A">
        <w:rPr>
          <w:rFonts w:ascii="Times New Roman" w:eastAsia="Times New Roman" w:hAnsi="Times New Roman" w:cs="Times New Roman"/>
          <w:sz w:val="24"/>
          <w:szCs w:val="24"/>
        </w:rPr>
        <w:t xml:space="preserve"> çalışmamızda</w:t>
      </w:r>
      <w:r w:rsidR="000326DE">
        <w:rPr>
          <w:rFonts w:ascii="Times New Roman" w:eastAsia="Times New Roman" w:hAnsi="Times New Roman" w:cs="Times New Roman"/>
          <w:sz w:val="24"/>
          <w:szCs w:val="24"/>
        </w:rPr>
        <w:t>, ceza kavramı ve amacından başla</w:t>
      </w:r>
      <w:r w:rsidR="0011525A">
        <w:rPr>
          <w:rFonts w:ascii="Times New Roman" w:eastAsia="Times New Roman" w:hAnsi="Times New Roman" w:cs="Times New Roman"/>
          <w:sz w:val="24"/>
          <w:szCs w:val="24"/>
        </w:rPr>
        <w:t>mak suretiyle</w:t>
      </w:r>
      <w:r w:rsidR="000326DE">
        <w:rPr>
          <w:rFonts w:ascii="Times New Roman" w:eastAsia="Times New Roman" w:hAnsi="Times New Roman" w:cs="Times New Roman"/>
          <w:sz w:val="24"/>
          <w:szCs w:val="24"/>
        </w:rPr>
        <w:t xml:space="preserve"> cezaların çıkış noktası olan teoriler ve cezaevlerinin tarihteki gelişimleri, mevcut ceza sistemleri ile uygulamada öngörülen alternatif infaz sistemleri, doktrinde öngörülen alternatif infaz sistemleri ile uygulamada mevcut suç tipleri üzerinden </w:t>
      </w:r>
      <w:r w:rsidR="0011525A">
        <w:rPr>
          <w:rFonts w:ascii="Times New Roman" w:eastAsia="Times New Roman" w:hAnsi="Times New Roman" w:cs="Times New Roman"/>
          <w:sz w:val="24"/>
          <w:szCs w:val="24"/>
        </w:rPr>
        <w:t xml:space="preserve">yaratılabilecek </w:t>
      </w:r>
      <w:r w:rsidR="000326DE">
        <w:rPr>
          <w:rFonts w:ascii="Times New Roman" w:eastAsia="Times New Roman" w:hAnsi="Times New Roman" w:cs="Times New Roman"/>
          <w:sz w:val="24"/>
          <w:szCs w:val="24"/>
        </w:rPr>
        <w:t>alternatifler</w:t>
      </w:r>
      <w:r w:rsidR="0011525A">
        <w:rPr>
          <w:rFonts w:ascii="Times New Roman" w:eastAsia="Times New Roman" w:hAnsi="Times New Roman" w:cs="Times New Roman"/>
          <w:sz w:val="24"/>
          <w:szCs w:val="24"/>
        </w:rPr>
        <w:t xml:space="preserve"> </w:t>
      </w:r>
      <w:r w:rsidR="000326DE">
        <w:rPr>
          <w:rFonts w:ascii="Times New Roman" w:eastAsia="Times New Roman" w:hAnsi="Times New Roman" w:cs="Times New Roman"/>
          <w:sz w:val="24"/>
          <w:szCs w:val="24"/>
        </w:rPr>
        <w:t xml:space="preserve">geçmiş, günümüz ve gelecek açısından </w:t>
      </w:r>
      <w:r w:rsidR="0011525A">
        <w:rPr>
          <w:rFonts w:ascii="Times New Roman" w:eastAsia="Times New Roman" w:hAnsi="Times New Roman" w:cs="Times New Roman"/>
          <w:sz w:val="24"/>
          <w:szCs w:val="24"/>
        </w:rPr>
        <w:t>incelenecektir.</w:t>
      </w:r>
    </w:p>
    <w:p w:rsidR="000326DE" w:rsidRDefault="000326DE"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Zira günümüzde, cezaevlerinde tutuklu ve hükümlü olarak bulunan insanlar, yapılan yargılamada neticesinde haklarında verilen hüküm nedeniyle hayatlarının önemli bir bölümünü hürriyetlerinden yoksun şekilde geçirmektedirler. Hatta bu yoksunluk hali, soruşturma aşamasında meydana gelebilecek tutukluluk hali ile soruşturma aşamasının başından hüküm verilmesi anına ve nihai olarak hükmedilen cezanın sona ermesine kadar sürmektedir. Bu durum, ülkemizin, uzun tutukluluk halleri sebebiyle İnsan Hakları Avrupa Mahkemesi’nden ihlal konusunda cezalar almasına da neden olmuştur. </w:t>
      </w:r>
      <w:r w:rsidR="0011525A">
        <w:rPr>
          <w:rFonts w:ascii="Times New Roman" w:eastAsia="Times New Roman" w:hAnsi="Times New Roman" w:cs="Times New Roman"/>
          <w:sz w:val="24"/>
          <w:szCs w:val="24"/>
        </w:rPr>
        <w:t>Söz konusu gerekçelerle</w:t>
      </w:r>
      <w:r>
        <w:rPr>
          <w:rFonts w:ascii="Times New Roman" w:eastAsia="Times New Roman" w:hAnsi="Times New Roman" w:cs="Times New Roman"/>
          <w:sz w:val="24"/>
          <w:szCs w:val="24"/>
        </w:rPr>
        <w:t xml:space="preserve">, uzun hürriyetten yoksunluk hallerinin hangi şartlarda kısa sürelere çekilebileceği, hangi suçlar bakımından ne kadar gerekli oldukları; bir suçtan ötürü hüküm giymiş kişilerin hapis cezası alarak uzun yıllar ülke ekonomisine getirdikleri yüklerden kurtulmanın bir yolu olup olmadığı konularını derinlemesine irdelemek niyetindeyiz. </w:t>
      </w:r>
    </w:p>
    <w:p w:rsidR="00D04697" w:rsidRDefault="00D04697" w:rsidP="00570F11">
      <w:pPr>
        <w:spacing w:after="240" w:line="360" w:lineRule="auto"/>
        <w:ind w:firstLine="708"/>
        <w:jc w:val="both"/>
        <w:rPr>
          <w:rFonts w:ascii="Times New Roman" w:eastAsia="Times New Roman" w:hAnsi="Times New Roman" w:cs="Times New Roman"/>
          <w:sz w:val="24"/>
          <w:szCs w:val="24"/>
        </w:rPr>
      </w:pPr>
    </w:p>
    <w:p w:rsidR="000326DE" w:rsidRDefault="0011525A"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 alanda yapılan çalışmalara örnek vermek gerekirse</w:t>
      </w:r>
      <w:r w:rsidR="000326DE">
        <w:rPr>
          <w:rFonts w:ascii="Times New Roman" w:eastAsia="Times New Roman" w:hAnsi="Times New Roman" w:cs="Times New Roman"/>
          <w:sz w:val="24"/>
          <w:szCs w:val="24"/>
        </w:rPr>
        <w:t>, konu ile ilgili 24.11.2018 tarihinde gerçekleştirilen “Hapsetmenin Alternatifi” isimli konferansta</w:t>
      </w:r>
      <w:r>
        <w:rPr>
          <w:rFonts w:ascii="Times New Roman" w:eastAsia="Times New Roman" w:hAnsi="Times New Roman" w:cs="Times New Roman"/>
          <w:sz w:val="24"/>
          <w:szCs w:val="24"/>
        </w:rPr>
        <w:t>,</w:t>
      </w:r>
      <w:r w:rsidR="000326DE">
        <w:rPr>
          <w:rFonts w:ascii="Times New Roman" w:eastAsia="Times New Roman" w:hAnsi="Times New Roman" w:cs="Times New Roman"/>
          <w:sz w:val="24"/>
          <w:szCs w:val="24"/>
        </w:rPr>
        <w:t xml:space="preserve"> CİSST / TCPS </w:t>
      </w:r>
      <w:r w:rsidR="000326DE">
        <w:rPr>
          <w:rFonts w:ascii="Times New Roman" w:eastAsia="Times New Roman" w:hAnsi="Times New Roman" w:cs="Times New Roman"/>
          <w:i/>
          <w:sz w:val="24"/>
          <w:szCs w:val="24"/>
        </w:rPr>
        <w:t>(</w:t>
      </w:r>
      <w:r w:rsidR="000326DE">
        <w:rPr>
          <w:rFonts w:ascii="Times New Roman" w:eastAsia="Times New Roman" w:hAnsi="Times New Roman" w:cs="Times New Roman"/>
          <w:i/>
          <w:color w:val="454545"/>
          <w:sz w:val="24"/>
          <w:szCs w:val="24"/>
          <w:highlight w:val="white"/>
        </w:rPr>
        <w:t xml:space="preserve">Ceza İnfaz Sisteminde Sivil Toplum Derneği) </w:t>
      </w:r>
      <w:r w:rsidR="000326DE">
        <w:rPr>
          <w:rFonts w:ascii="Times New Roman" w:eastAsia="Times New Roman" w:hAnsi="Times New Roman" w:cs="Times New Roman"/>
          <w:sz w:val="24"/>
          <w:szCs w:val="24"/>
        </w:rPr>
        <w:t xml:space="preserve">bir çalıştay düzenlemiş ve görüşlerini bildirmiştir. Anılan çalışma, dünya genelinde oluşmaya başlayan farkındalığa bir ön çalışma olarak değerlendirilmekte olup </w:t>
      </w:r>
      <w:r w:rsidR="00170DEA">
        <w:rPr>
          <w:rFonts w:ascii="Times New Roman" w:eastAsia="Times New Roman" w:hAnsi="Times New Roman" w:cs="Times New Roman"/>
          <w:sz w:val="24"/>
          <w:szCs w:val="24"/>
        </w:rPr>
        <w:t>bu tez çalışmasının</w:t>
      </w:r>
      <w:r w:rsidR="000326DE">
        <w:rPr>
          <w:rFonts w:ascii="Times New Roman" w:eastAsia="Times New Roman" w:hAnsi="Times New Roman" w:cs="Times New Roman"/>
          <w:sz w:val="24"/>
          <w:szCs w:val="24"/>
        </w:rPr>
        <w:t xml:space="preserve"> hayata geçmesinde büyük önem arz etmektedir. </w:t>
      </w:r>
    </w:p>
    <w:p w:rsidR="000326DE" w:rsidRDefault="00170DEA"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0326DE">
        <w:rPr>
          <w:rFonts w:ascii="Times New Roman" w:eastAsia="Times New Roman" w:hAnsi="Times New Roman" w:cs="Times New Roman"/>
          <w:sz w:val="24"/>
          <w:szCs w:val="24"/>
        </w:rPr>
        <w:t xml:space="preserve">ünümüzün değişen dünyası ve teknolojisi ışığında, hapis cezası gibi </w:t>
      </w:r>
      <w:r>
        <w:rPr>
          <w:rFonts w:ascii="Times New Roman" w:eastAsia="Times New Roman" w:hAnsi="Times New Roman" w:cs="Times New Roman"/>
          <w:sz w:val="24"/>
          <w:szCs w:val="24"/>
        </w:rPr>
        <w:t>Orta Çağ’dan</w:t>
      </w:r>
      <w:r w:rsidR="000326DE">
        <w:rPr>
          <w:rFonts w:ascii="Times New Roman" w:eastAsia="Times New Roman" w:hAnsi="Times New Roman" w:cs="Times New Roman"/>
          <w:sz w:val="24"/>
          <w:szCs w:val="24"/>
        </w:rPr>
        <w:t xml:space="preserve"> kalma ve kişileri en önemli hak olan özgürlüklerinden yoksun kılan bir yöntem yerine insan haklarına daha uygun olan daha iyi bir sistemin getirilmesi üzerine çalışması gerektiği kanaatindeyiz. Dolayısıyla </w:t>
      </w:r>
      <w:r>
        <w:rPr>
          <w:rFonts w:ascii="Times New Roman" w:eastAsia="Times New Roman" w:hAnsi="Times New Roman" w:cs="Times New Roman"/>
          <w:sz w:val="24"/>
          <w:szCs w:val="24"/>
        </w:rPr>
        <w:t>çalışmamızda</w:t>
      </w:r>
      <w:r w:rsidR="000326DE">
        <w:rPr>
          <w:rFonts w:ascii="Times New Roman" w:eastAsia="Times New Roman" w:hAnsi="Times New Roman" w:cs="Times New Roman"/>
          <w:sz w:val="24"/>
          <w:szCs w:val="24"/>
        </w:rPr>
        <w:t xml:space="preserve">, söz konusu kanaatimizi, gelecek çalışmalara örnek olacak nitelikle görüşler ile psikolojik ve sosyolojik bazı deneyler ışığında desteklemeyi bir görev olarak gördüğümüzü belirtmek isabetli olacaktır. </w:t>
      </w:r>
    </w:p>
    <w:p w:rsidR="000326DE" w:rsidRDefault="000326DE"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Nihayetinde, </w:t>
      </w:r>
      <w:r w:rsidR="00170DEA">
        <w:rPr>
          <w:rFonts w:ascii="Times New Roman" w:eastAsia="Times New Roman" w:hAnsi="Times New Roman" w:cs="Times New Roman"/>
          <w:sz w:val="24"/>
          <w:szCs w:val="24"/>
        </w:rPr>
        <w:t xml:space="preserve">bu çalışmada, </w:t>
      </w:r>
      <w:r>
        <w:rPr>
          <w:rFonts w:ascii="Times New Roman" w:eastAsia="Times New Roman" w:hAnsi="Times New Roman" w:cs="Times New Roman"/>
          <w:sz w:val="24"/>
          <w:szCs w:val="24"/>
        </w:rPr>
        <w:t xml:space="preserve">vardığımız neticeler ile önermelerimizin uygulamaya bir katkısının olması temel alınmış olup teknolojinin gelişmesi ve ülkelerin insan hak ve özgürlüklerine verdiği önemin artması ile hürriyeti kısıtlayan cezalar yerine alternatif infaz tekniklerinin hayata geçirilmesine katkı sağlanması amaçlanmaktadır. </w:t>
      </w:r>
    </w:p>
    <w:p w:rsidR="00225144" w:rsidRDefault="00225144" w:rsidP="00AE6A54">
      <w:pPr>
        <w:spacing w:line="360" w:lineRule="auto"/>
        <w:jc w:val="both"/>
        <w:rPr>
          <w:rFonts w:ascii="Times New Roman" w:eastAsia="Times New Roman" w:hAnsi="Times New Roman" w:cs="Times New Roman"/>
          <w:sz w:val="24"/>
          <w:szCs w:val="24"/>
        </w:rPr>
      </w:pPr>
    </w:p>
    <w:p w:rsidR="003B469A" w:rsidRDefault="003B469A" w:rsidP="00AE6A54">
      <w:pPr>
        <w:spacing w:line="360" w:lineRule="auto"/>
        <w:jc w:val="both"/>
        <w:rPr>
          <w:rFonts w:ascii="Times New Roman" w:eastAsia="Times New Roman" w:hAnsi="Times New Roman" w:cs="Times New Roman"/>
          <w:sz w:val="24"/>
          <w:szCs w:val="24"/>
        </w:rPr>
      </w:pPr>
    </w:p>
    <w:p w:rsidR="003B469A" w:rsidRDefault="003B469A" w:rsidP="00AE6A54">
      <w:pPr>
        <w:spacing w:line="360" w:lineRule="auto"/>
        <w:jc w:val="both"/>
        <w:rPr>
          <w:rFonts w:ascii="Times New Roman" w:eastAsia="Times New Roman" w:hAnsi="Times New Roman" w:cs="Times New Roman"/>
          <w:sz w:val="24"/>
          <w:szCs w:val="24"/>
        </w:rPr>
      </w:pPr>
    </w:p>
    <w:p w:rsidR="003B469A" w:rsidRDefault="003B469A" w:rsidP="00AE6A54">
      <w:pPr>
        <w:spacing w:line="360" w:lineRule="auto"/>
        <w:jc w:val="both"/>
        <w:rPr>
          <w:rFonts w:ascii="Times New Roman" w:eastAsia="Times New Roman" w:hAnsi="Times New Roman" w:cs="Times New Roman"/>
          <w:sz w:val="24"/>
          <w:szCs w:val="24"/>
        </w:rPr>
      </w:pPr>
    </w:p>
    <w:p w:rsidR="003B469A" w:rsidRDefault="003B469A" w:rsidP="00AE6A54">
      <w:pPr>
        <w:spacing w:line="360" w:lineRule="auto"/>
        <w:jc w:val="both"/>
        <w:rPr>
          <w:rFonts w:ascii="Times New Roman" w:eastAsia="Times New Roman" w:hAnsi="Times New Roman" w:cs="Times New Roman"/>
          <w:sz w:val="24"/>
          <w:szCs w:val="24"/>
        </w:rPr>
      </w:pPr>
    </w:p>
    <w:p w:rsidR="003B469A" w:rsidRDefault="003B469A" w:rsidP="00AE6A54">
      <w:pPr>
        <w:spacing w:line="360" w:lineRule="auto"/>
        <w:jc w:val="both"/>
        <w:rPr>
          <w:rFonts w:ascii="Times New Roman" w:eastAsia="Times New Roman" w:hAnsi="Times New Roman" w:cs="Times New Roman"/>
          <w:sz w:val="24"/>
          <w:szCs w:val="24"/>
        </w:rPr>
      </w:pPr>
    </w:p>
    <w:p w:rsidR="003B469A" w:rsidRDefault="003B469A" w:rsidP="00AE6A54">
      <w:pPr>
        <w:spacing w:line="360" w:lineRule="auto"/>
        <w:jc w:val="both"/>
        <w:rPr>
          <w:rFonts w:ascii="Times New Roman" w:eastAsia="Times New Roman" w:hAnsi="Times New Roman" w:cs="Times New Roman"/>
          <w:sz w:val="24"/>
          <w:szCs w:val="24"/>
        </w:rPr>
      </w:pPr>
    </w:p>
    <w:p w:rsidR="003B469A" w:rsidRDefault="003B469A" w:rsidP="00AE6A54">
      <w:pPr>
        <w:spacing w:line="360" w:lineRule="auto"/>
        <w:jc w:val="both"/>
        <w:rPr>
          <w:rFonts w:ascii="Times New Roman" w:eastAsia="Times New Roman" w:hAnsi="Times New Roman" w:cs="Times New Roman"/>
          <w:sz w:val="24"/>
          <w:szCs w:val="24"/>
        </w:rPr>
      </w:pPr>
    </w:p>
    <w:p w:rsidR="003B469A" w:rsidRDefault="003B469A" w:rsidP="00AE6A54">
      <w:pPr>
        <w:spacing w:line="360" w:lineRule="auto"/>
        <w:jc w:val="both"/>
        <w:rPr>
          <w:rFonts w:ascii="Times New Roman" w:eastAsia="Times New Roman" w:hAnsi="Times New Roman" w:cs="Times New Roman"/>
          <w:sz w:val="24"/>
          <w:szCs w:val="24"/>
        </w:rPr>
      </w:pPr>
    </w:p>
    <w:p w:rsidR="003B469A" w:rsidRDefault="003B469A" w:rsidP="00AE6A54">
      <w:pPr>
        <w:spacing w:line="360" w:lineRule="auto"/>
        <w:jc w:val="both"/>
        <w:rPr>
          <w:rFonts w:ascii="Times New Roman" w:eastAsia="Times New Roman" w:hAnsi="Times New Roman" w:cs="Times New Roman"/>
          <w:sz w:val="24"/>
          <w:szCs w:val="24"/>
        </w:rPr>
      </w:pPr>
    </w:p>
    <w:p w:rsidR="003B469A" w:rsidRDefault="003B469A" w:rsidP="00AE6A54">
      <w:pPr>
        <w:spacing w:line="360" w:lineRule="auto"/>
        <w:jc w:val="both"/>
        <w:rPr>
          <w:rFonts w:ascii="Times New Roman" w:eastAsia="Times New Roman" w:hAnsi="Times New Roman" w:cs="Times New Roman"/>
          <w:sz w:val="24"/>
          <w:szCs w:val="24"/>
        </w:rPr>
      </w:pPr>
    </w:p>
    <w:p w:rsidR="003B469A" w:rsidRDefault="003B469A" w:rsidP="00AE6A54">
      <w:pPr>
        <w:spacing w:line="360" w:lineRule="auto"/>
        <w:jc w:val="both"/>
        <w:rPr>
          <w:rFonts w:ascii="Times New Roman" w:eastAsia="Times New Roman" w:hAnsi="Times New Roman" w:cs="Times New Roman"/>
          <w:sz w:val="24"/>
          <w:szCs w:val="24"/>
        </w:rPr>
      </w:pPr>
    </w:p>
    <w:p w:rsidR="00A866F6" w:rsidRDefault="00A866F6">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3B469A" w:rsidRDefault="001C20FC" w:rsidP="00CD36C3">
      <w:pPr>
        <w:pStyle w:val="11111"/>
        <w:spacing w:after="360"/>
        <w:jc w:val="left"/>
      </w:pPr>
      <w:bookmarkStart w:id="6" w:name="_Toc24724715"/>
      <w:r>
        <w:lastRenderedPageBreak/>
        <w:t>I</w:t>
      </w:r>
      <w:r w:rsidR="003B469A" w:rsidRPr="003B469A">
        <w:t xml:space="preserve">. CEZA KAVRAMI VE </w:t>
      </w:r>
      <w:r>
        <w:t xml:space="preserve">CEZANIN </w:t>
      </w:r>
      <w:r w:rsidR="003B469A" w:rsidRPr="003B469A">
        <w:t>AMACI</w:t>
      </w:r>
      <w:bookmarkEnd w:id="6"/>
    </w:p>
    <w:p w:rsidR="003B469A" w:rsidRDefault="00A87F4A" w:rsidP="00CD36C3">
      <w:pPr>
        <w:pStyle w:val="22222"/>
      </w:pPr>
      <w:bookmarkStart w:id="7" w:name="_Toc24724716"/>
      <w:r>
        <w:t>1</w:t>
      </w:r>
      <w:r w:rsidR="003B469A">
        <w:t>. GENEL OLARAK</w:t>
      </w:r>
      <w:bookmarkEnd w:id="7"/>
    </w:p>
    <w:p w:rsidR="00CD36C3" w:rsidRDefault="003B469A" w:rsidP="00A866F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İnsanlığın varoluşundan bu yana, özellikle de insanların bir arada yani toplumun bir parçası olarak yaşamaya başladığı dönemlerden bu yana topluluğun düzenini ve bu düzene bağlı ortaya çıkması beklenen refahı sağlamak adına otoriteler sürekli olarak belirli kurallar getirmiştir. Söz konusu kurallar ile toplumda yer alan bireylerin birbirlerini etkileyen eylemlerinde iyi ve kötü veya doğru ve yanlış yahut hukuka uygun veya hukuka aykırı şeklinde bir ayrıma gidildiğini söylemek mümkündür. Burada otoriteler tarafından getirilen kurallar bütünü genel itibariyle “hukuk” bütününü teşkil etmektedir. Hal böyle iken, ”hukuk” kavramının kapsamını belirleyen -her ne kadar evrensel kurallar olsa da- genellikle yasal otorite olduğu söylenebilecektir. Bu bağlamda, yasal otorite ya da hukuki deyimi ile kanun koyucunun bakış açısı büyük önem arz etmektedir. Tabii bu noktada, kanun koyucunun bakış açısını belirleyen etmenlerin başında toplumun kültürel, siyasal ve ekonomik yapısı ile gerek ulusal gerek ise evrensel olarak dönemin genel çerçevesinin geldiğin</w:t>
      </w:r>
      <w:r w:rsidR="00CD36C3">
        <w:rPr>
          <w:rFonts w:ascii="Times New Roman" w:eastAsia="Times New Roman" w:hAnsi="Times New Roman" w:cs="Times New Roman"/>
          <w:sz w:val="24"/>
          <w:szCs w:val="24"/>
        </w:rPr>
        <w:t>i söylemek yanlış olmayacaktır.</w:t>
      </w:r>
    </w:p>
    <w:p w:rsidR="00CD36C3" w:rsidRDefault="003B469A" w:rsidP="00A866F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doğrultuda, toplumda kanun koyucunun bakış açısına aykırı faaliyetlerde bulunan kişilerin yani çeşitli ihlalleri gerçekleştiren bireylerin söz konusu eylemlerinin bir bedeli olarak “yaptırım” kavramının doğduğunu söylenebilecektir. Hukuk düzenindeki yaptırımların kamu hukuku nezdindeki karşılığı “ceza” olup </w:t>
      </w:r>
      <w:r w:rsidR="00170DEA">
        <w:rPr>
          <w:rFonts w:ascii="Times New Roman" w:eastAsia="Times New Roman" w:hAnsi="Times New Roman" w:cs="Times New Roman"/>
          <w:sz w:val="24"/>
          <w:szCs w:val="24"/>
        </w:rPr>
        <w:t>burada</w:t>
      </w:r>
      <w:r>
        <w:rPr>
          <w:rFonts w:ascii="Times New Roman" w:eastAsia="Times New Roman" w:hAnsi="Times New Roman" w:cs="Times New Roman"/>
          <w:sz w:val="24"/>
          <w:szCs w:val="24"/>
        </w:rPr>
        <w:t xml:space="preserve"> “ceza” kavramı ile “ceza türleri” ve “alternatif ceza sistemleri” konuları akademik olara</w:t>
      </w:r>
      <w:r w:rsidR="00CD36C3">
        <w:rPr>
          <w:rFonts w:ascii="Times New Roman" w:eastAsia="Times New Roman" w:hAnsi="Times New Roman" w:cs="Times New Roman"/>
          <w:sz w:val="24"/>
          <w:szCs w:val="24"/>
        </w:rPr>
        <w:t>k izah edilmeye çalışılacaktır.</w:t>
      </w:r>
    </w:p>
    <w:p w:rsidR="003B469A" w:rsidRDefault="003B469A" w:rsidP="00A866F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Dolayısıyla ceza sistemini incelerken özellikle bu alanda bir araştırma yapılması sırasında “ceza” kavramını temel almak ve </w:t>
      </w:r>
      <w:r w:rsidR="00170DEA">
        <w:rPr>
          <w:rFonts w:ascii="Times New Roman" w:eastAsia="Times New Roman" w:hAnsi="Times New Roman" w:cs="Times New Roman"/>
          <w:sz w:val="24"/>
          <w:szCs w:val="24"/>
        </w:rPr>
        <w:t xml:space="preserve">ceza </w:t>
      </w:r>
      <w:r>
        <w:rPr>
          <w:rFonts w:ascii="Times New Roman" w:eastAsia="Times New Roman" w:hAnsi="Times New Roman" w:cs="Times New Roman"/>
          <w:sz w:val="24"/>
          <w:szCs w:val="24"/>
        </w:rPr>
        <w:t>kavramı</w:t>
      </w:r>
      <w:r w:rsidR="00170DEA">
        <w:rPr>
          <w:rFonts w:ascii="Times New Roman" w:eastAsia="Times New Roman" w:hAnsi="Times New Roman" w:cs="Times New Roman"/>
          <w:sz w:val="24"/>
          <w:szCs w:val="24"/>
        </w:rPr>
        <w:t>nın</w:t>
      </w:r>
      <w:r>
        <w:rPr>
          <w:rFonts w:ascii="Times New Roman" w:eastAsia="Times New Roman" w:hAnsi="Times New Roman" w:cs="Times New Roman"/>
          <w:sz w:val="24"/>
          <w:szCs w:val="24"/>
        </w:rPr>
        <w:t xml:space="preserve"> ortaya çıkışı, gelişimi ve amaçlarıyla ele almak adeta bir zorunluluk haline gelmiş olup öncelikle “ceza” kavramı ve “cezanın amacı” başlıkları altında konuya giriş yapacağız.</w:t>
      </w:r>
    </w:p>
    <w:p w:rsidR="00570F11" w:rsidRDefault="00570F11">
      <w:pPr>
        <w:spacing w:after="200"/>
        <w:rPr>
          <w:rFonts w:ascii="Times New Roman" w:eastAsia="Times New Roman" w:hAnsi="Times New Roman" w:cs="Times New Roman"/>
          <w:b/>
          <w:sz w:val="24"/>
          <w:szCs w:val="24"/>
        </w:rPr>
      </w:pPr>
      <w:r>
        <w:br w:type="page"/>
      </w:r>
    </w:p>
    <w:p w:rsidR="003B469A" w:rsidRDefault="00A87F4A" w:rsidP="00CD36C3">
      <w:pPr>
        <w:pStyle w:val="33333"/>
      </w:pPr>
      <w:bookmarkStart w:id="8" w:name="_Toc24724717"/>
      <w:r>
        <w:lastRenderedPageBreak/>
        <w:t>A</w:t>
      </w:r>
      <w:r w:rsidR="003B469A" w:rsidRPr="003B469A">
        <w:t>.</w:t>
      </w:r>
      <w:r w:rsidR="003B469A">
        <w:t xml:space="preserve"> </w:t>
      </w:r>
      <w:r w:rsidR="001C20FC">
        <w:t>Ceza Kavramı</w:t>
      </w:r>
      <w:bookmarkEnd w:id="8"/>
    </w:p>
    <w:p w:rsidR="00CD36C3" w:rsidRDefault="003B469A" w:rsidP="00A866F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Ceza kavramı Türk Dil Kurumu nezdinde </w:t>
      </w:r>
      <w:r w:rsidRPr="00170DEA">
        <w:rPr>
          <w:rFonts w:ascii="Times New Roman" w:eastAsia="Times New Roman" w:hAnsi="Times New Roman" w:cs="Times New Roman"/>
          <w:i/>
          <w:iCs/>
          <w:sz w:val="24"/>
          <w:szCs w:val="24"/>
        </w:rPr>
        <w:t>“</w:t>
      </w:r>
      <w:r w:rsidR="00170DEA" w:rsidRPr="00170DEA">
        <w:rPr>
          <w:rFonts w:ascii="Times New Roman" w:eastAsia="Times New Roman" w:hAnsi="Times New Roman" w:cs="Times New Roman"/>
          <w:i/>
          <w:iCs/>
          <w:sz w:val="24"/>
          <w:szCs w:val="24"/>
        </w:rPr>
        <w:t>s</w:t>
      </w:r>
      <w:r w:rsidRPr="00170DEA">
        <w:rPr>
          <w:rFonts w:ascii="Times New Roman" w:eastAsia="Times New Roman" w:hAnsi="Times New Roman" w:cs="Times New Roman"/>
          <w:i/>
          <w:iCs/>
          <w:sz w:val="24"/>
          <w:szCs w:val="24"/>
        </w:rPr>
        <w:t>uç işleyen bir kişinin yaşantısına, özgürlüğüne, mallarına, onuruna karşı yasaların öngördüğü yaptırım”</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olarak tanımlanmış olup doktrinde ceza kavramının çeşitli şekillerde tanımlarının bulunduğu görülmektedir. Aşağıda doktrinde öne çıkan tanımlar verilecek olmakla birlikte, söz konusu tanımların genel itibariyle “ultima ratio” yani “ceza hukukunun son çare olması ilkesi” çerçevesinde oluştuğunu söyleyebiliriz. Zira bu ilke ceza hukukunun en temel ilkelerinde biri ceza hukukunun alanına giren her türlü konu ve uyuşmazlıkta değerlendirmeye alınması gerektiği kanaatini taşımaktayız</w:t>
      </w:r>
      <w:r w:rsidR="00CD36C3">
        <w:rPr>
          <w:rFonts w:ascii="Times New Roman" w:eastAsia="Times New Roman" w:hAnsi="Times New Roman" w:cs="Times New Roman"/>
          <w:sz w:val="24"/>
          <w:szCs w:val="24"/>
        </w:rPr>
        <w:t xml:space="preserve">. </w:t>
      </w:r>
    </w:p>
    <w:p w:rsidR="00CD36C3" w:rsidRDefault="00170DEA" w:rsidP="00A866F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girizgahın akabinde,</w:t>
      </w:r>
      <w:r w:rsidR="003B469A">
        <w:rPr>
          <w:rFonts w:ascii="Times New Roman" w:eastAsia="Times New Roman" w:hAnsi="Times New Roman" w:cs="Times New Roman"/>
          <w:sz w:val="24"/>
          <w:szCs w:val="24"/>
        </w:rPr>
        <w:t xml:space="preserve"> ceza kavramının doktrindeki tanımlarına dönmek gerekirse; Dönmezer / Erman ceza için </w:t>
      </w:r>
      <w:r w:rsidR="003B469A" w:rsidRPr="00170DEA">
        <w:rPr>
          <w:rFonts w:ascii="Times New Roman" w:eastAsia="Times New Roman" w:hAnsi="Times New Roman" w:cs="Times New Roman"/>
          <w:i/>
          <w:iCs/>
          <w:sz w:val="24"/>
          <w:szCs w:val="24"/>
        </w:rPr>
        <w:t>“topluma zarar veren eylemler neticesinde, otoritenin ( devletin ) son çare olarak (ultima ratio) başvurduğu, özellikle faili (eylemi gerçekleştiren kişiyi) belirli yasal yoksunluklarla karşılaştıran ve genel itibariyle bir yargılama sonucu ortaya çıkan yaptırım”</w:t>
      </w:r>
      <w:r w:rsidR="003B469A">
        <w:rPr>
          <w:rFonts w:ascii="Times New Roman" w:eastAsia="Times New Roman" w:hAnsi="Times New Roman" w:cs="Times New Roman"/>
          <w:sz w:val="24"/>
          <w:szCs w:val="24"/>
        </w:rPr>
        <w:t xml:space="preserve"> </w:t>
      </w:r>
      <w:r w:rsidR="003B469A">
        <w:rPr>
          <w:rFonts w:ascii="Times New Roman" w:eastAsia="Times New Roman" w:hAnsi="Times New Roman" w:cs="Times New Roman"/>
          <w:sz w:val="24"/>
          <w:szCs w:val="24"/>
          <w:vertAlign w:val="superscript"/>
        </w:rPr>
        <w:footnoteReference w:id="2"/>
      </w:r>
      <w:r w:rsidR="003B469A">
        <w:rPr>
          <w:rFonts w:ascii="Times New Roman" w:eastAsia="Times New Roman" w:hAnsi="Times New Roman" w:cs="Times New Roman"/>
          <w:sz w:val="24"/>
          <w:szCs w:val="24"/>
        </w:rPr>
        <w:t>tanımını yapmıştır. Bir başka tanımda ise, Zafer / Centel / Çakmut cezanın “</w:t>
      </w:r>
      <w:r w:rsidR="003B469A" w:rsidRPr="00170DEA">
        <w:rPr>
          <w:rFonts w:ascii="Times New Roman" w:eastAsia="Times New Roman" w:hAnsi="Times New Roman" w:cs="Times New Roman"/>
          <w:i/>
          <w:iCs/>
          <w:sz w:val="24"/>
          <w:szCs w:val="24"/>
        </w:rPr>
        <w:t>suç olgusunun karşılığı olarak devletin bireye uyguladığı yaptırım”</w:t>
      </w:r>
      <w:r w:rsidR="003B469A">
        <w:rPr>
          <w:rFonts w:ascii="Times New Roman" w:eastAsia="Times New Roman" w:hAnsi="Times New Roman" w:cs="Times New Roman"/>
          <w:sz w:val="24"/>
          <w:szCs w:val="24"/>
        </w:rPr>
        <w:t xml:space="preserve"> </w:t>
      </w:r>
      <w:r w:rsidR="003B469A">
        <w:rPr>
          <w:rFonts w:ascii="Times New Roman" w:eastAsia="Times New Roman" w:hAnsi="Times New Roman" w:cs="Times New Roman"/>
          <w:sz w:val="24"/>
          <w:szCs w:val="24"/>
          <w:vertAlign w:val="superscript"/>
        </w:rPr>
        <w:footnoteReference w:id="3"/>
      </w:r>
      <w:r w:rsidR="003B469A">
        <w:rPr>
          <w:rFonts w:ascii="Times New Roman" w:eastAsia="Times New Roman" w:hAnsi="Times New Roman" w:cs="Times New Roman"/>
          <w:sz w:val="24"/>
          <w:szCs w:val="24"/>
        </w:rPr>
        <w:t xml:space="preserve"> olduğunu ifade etmiştir. Diğer bir tanımda da Artuk / Gökçen / Yenidünya </w:t>
      </w:r>
      <w:r w:rsidR="003B469A" w:rsidRPr="00170DEA">
        <w:rPr>
          <w:rFonts w:ascii="Times New Roman" w:eastAsia="Times New Roman" w:hAnsi="Times New Roman" w:cs="Times New Roman"/>
          <w:i/>
          <w:iCs/>
          <w:sz w:val="24"/>
          <w:szCs w:val="24"/>
        </w:rPr>
        <w:t>“bireyin suç teşkil eden eylemi doğrultusunda kusuru ile orantılı olacak şekilde yargı tarafından bir mahkumiyete hükmedildiği ve bu çerçevede devlet tarafından suç işleyen bireyi asıl olarak ıslahını amaçlayan ızdırap verici ve/veya korkutucu ve/veya caydırıcı olan yaptırım”</w:t>
      </w:r>
      <w:r w:rsidR="003B469A">
        <w:rPr>
          <w:rFonts w:ascii="Times New Roman" w:eastAsia="Times New Roman" w:hAnsi="Times New Roman" w:cs="Times New Roman"/>
          <w:sz w:val="24"/>
          <w:szCs w:val="24"/>
        </w:rPr>
        <w:t xml:space="preserve"> </w:t>
      </w:r>
      <w:r w:rsidR="003B469A">
        <w:rPr>
          <w:rFonts w:ascii="Times New Roman" w:eastAsia="Times New Roman" w:hAnsi="Times New Roman" w:cs="Times New Roman"/>
          <w:sz w:val="24"/>
          <w:szCs w:val="24"/>
          <w:vertAlign w:val="superscript"/>
        </w:rPr>
        <w:footnoteReference w:id="4"/>
      </w:r>
      <w:r w:rsidR="003B469A">
        <w:rPr>
          <w:rFonts w:ascii="Times New Roman" w:eastAsia="Times New Roman" w:hAnsi="Times New Roman" w:cs="Times New Roman"/>
          <w:sz w:val="24"/>
          <w:szCs w:val="24"/>
        </w:rPr>
        <w:t>şeklin</w:t>
      </w:r>
      <w:r w:rsidR="00CD36C3">
        <w:rPr>
          <w:rFonts w:ascii="Times New Roman" w:eastAsia="Times New Roman" w:hAnsi="Times New Roman" w:cs="Times New Roman"/>
          <w:sz w:val="24"/>
          <w:szCs w:val="24"/>
        </w:rPr>
        <w:t xml:space="preserve">de bir tanımı uygun görmüştür. </w:t>
      </w:r>
    </w:p>
    <w:p w:rsidR="0069773E" w:rsidRDefault="003B469A" w:rsidP="00A866F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Sıralanan tanımların yanı sıra, “ceza” kavramının kendi içinde maddi açıdan birbirine bağlı olmakla birlikte iki ayrı düzlemde incelenebileceğini belirten görüşler mevcuttur. Şöyle ki, anılan görüşte ceza kavramı yönünden “ceza tehdidinin ortaya çıkması” ve “ceza tehdidinin fiilen gerçekleşmesi” şeklinde bir ayrıma gidilebileceği öngörülmektedir.</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Söz konusu “ceza tehdidinin ortaya çıkması” deyimi ile önleyici hukuk sisteminin benimsendiği söylenebilecektir. Bu</w:t>
      </w:r>
      <w:r w:rsidR="001A35DA">
        <w:rPr>
          <w:rFonts w:ascii="Times New Roman" w:eastAsia="Times New Roman" w:hAnsi="Times New Roman" w:cs="Times New Roman"/>
          <w:sz w:val="24"/>
          <w:szCs w:val="24"/>
        </w:rPr>
        <w:t xml:space="preserve"> doğrultuda</w:t>
      </w:r>
      <w:r>
        <w:rPr>
          <w:rFonts w:ascii="Times New Roman" w:eastAsia="Times New Roman" w:hAnsi="Times New Roman" w:cs="Times New Roman"/>
          <w:sz w:val="24"/>
          <w:szCs w:val="24"/>
        </w:rPr>
        <w:t xml:space="preserve">, ceza tehdidini gören birey, olası bir hukuka aykırı - haksız eylemini icra etmesi halinde yasal otorite </w:t>
      </w:r>
      <w:r>
        <w:rPr>
          <w:rFonts w:ascii="Times New Roman" w:eastAsia="Times New Roman" w:hAnsi="Times New Roman" w:cs="Times New Roman"/>
          <w:sz w:val="24"/>
          <w:szCs w:val="24"/>
        </w:rPr>
        <w:lastRenderedPageBreak/>
        <w:t>tarafından söz konusu eylemin karşılığı olarak belirlenen ceza olgusu ile karşılaşacağını bilmektedir. Kaldı ki, birey bu ceza olgusunu tam anlamıyla bilmese dahi; yasal otorite toplumsal düzeni sağlamak adına “kanunu bilmemeyi mazeret olmaktan çıkararak” “ceza tehdidini” birey üzerinde son nokt</w:t>
      </w:r>
      <w:r w:rsidR="0069773E">
        <w:rPr>
          <w:rFonts w:ascii="Times New Roman" w:eastAsia="Times New Roman" w:hAnsi="Times New Roman" w:cs="Times New Roman"/>
          <w:sz w:val="24"/>
          <w:szCs w:val="24"/>
        </w:rPr>
        <w:t xml:space="preserve">asına kadar kullanmaktadır. </w:t>
      </w:r>
    </w:p>
    <w:p w:rsidR="0069773E" w:rsidRDefault="003B469A" w:rsidP="00A866F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Maddi anlamda ceza kavramını değerlendirirken ikinci durumu anlatan “ceza tehdidinin fiilen gerçekleşmesi” hali ise “</w:t>
      </w:r>
      <w:r w:rsidR="001A35DA">
        <w:rPr>
          <w:rFonts w:ascii="Times New Roman" w:eastAsia="Times New Roman" w:hAnsi="Times New Roman" w:cs="Times New Roman"/>
          <w:sz w:val="24"/>
          <w:szCs w:val="24"/>
        </w:rPr>
        <w:t>somut bir yaptırım uygulanması</w:t>
      </w:r>
      <w:r>
        <w:rPr>
          <w:rFonts w:ascii="Times New Roman" w:eastAsia="Times New Roman" w:hAnsi="Times New Roman" w:cs="Times New Roman"/>
          <w:sz w:val="24"/>
          <w:szCs w:val="24"/>
        </w:rPr>
        <w:t>” anlamını taşımaktadır. Zira bu noktada, ceza artık soyut bir kavram olmaktan çıkıp bireyin eylemi, eylem doğrultusunda meydana gelen netice ve kusuru nispetinde somutlaşmaktadır. Bu</w:t>
      </w:r>
      <w:r w:rsidR="001A35DA">
        <w:rPr>
          <w:rFonts w:ascii="Times New Roman" w:eastAsia="Times New Roman" w:hAnsi="Times New Roman" w:cs="Times New Roman"/>
          <w:sz w:val="24"/>
          <w:szCs w:val="24"/>
        </w:rPr>
        <w:t xml:space="preserve"> bağlamda</w:t>
      </w:r>
      <w:r>
        <w:rPr>
          <w:rFonts w:ascii="Times New Roman" w:eastAsia="Times New Roman" w:hAnsi="Times New Roman" w:cs="Times New Roman"/>
          <w:sz w:val="24"/>
          <w:szCs w:val="24"/>
        </w:rPr>
        <w:t xml:space="preserve">, ceza tehdidinin fiilen gerçekleşmesinden ziyade ceza olgusunun tehdit olmaktan çıkması deyiminin daha </w:t>
      </w:r>
      <w:r w:rsidR="0069773E">
        <w:rPr>
          <w:rFonts w:ascii="Times New Roman" w:eastAsia="Times New Roman" w:hAnsi="Times New Roman" w:cs="Times New Roman"/>
          <w:sz w:val="24"/>
          <w:szCs w:val="24"/>
        </w:rPr>
        <w:t>isabetli olacağı kanaatindeyiz.</w:t>
      </w:r>
    </w:p>
    <w:p w:rsidR="003B469A" w:rsidRDefault="003B469A" w:rsidP="00A866F6">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Yukarıdaki tanımlar ışığında, doktrindeki tanımların ceza kavramı için ortak olarak belirledikleri birtakım hususlar belirlediğini söylemek mümkün olup işbu ortak unsurlar;</w:t>
      </w:r>
    </w:p>
    <w:p w:rsidR="003B469A" w:rsidRDefault="003B469A" w:rsidP="0069773E">
      <w:pPr>
        <w:numPr>
          <w:ilvl w:val="0"/>
          <w:numId w:val="2"/>
        </w:numPr>
        <w:spacing w:after="120" w:line="360" w:lineRule="auto"/>
        <w:ind w:left="70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bireyin gerçekleştirdiği suçun neticesi olarak oluşma,</w:t>
      </w:r>
    </w:p>
    <w:p w:rsidR="003B469A" w:rsidRDefault="003B469A" w:rsidP="0069773E">
      <w:pPr>
        <w:numPr>
          <w:ilvl w:val="0"/>
          <w:numId w:val="2"/>
        </w:numPr>
        <w:spacing w:after="120" w:line="360" w:lineRule="auto"/>
        <w:ind w:left="70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yaptırım niteliği taşıma,</w:t>
      </w:r>
    </w:p>
    <w:p w:rsidR="003B469A" w:rsidRDefault="003B469A" w:rsidP="0069773E">
      <w:pPr>
        <w:numPr>
          <w:ilvl w:val="0"/>
          <w:numId w:val="2"/>
        </w:numPr>
        <w:spacing w:after="120" w:line="360" w:lineRule="auto"/>
        <w:ind w:left="70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yargılama sonucu meydana gelme,</w:t>
      </w:r>
    </w:p>
    <w:p w:rsidR="003B469A" w:rsidRDefault="003B469A" w:rsidP="0069773E">
      <w:pPr>
        <w:numPr>
          <w:ilvl w:val="0"/>
          <w:numId w:val="2"/>
        </w:numPr>
        <w:spacing w:after="120" w:line="360" w:lineRule="auto"/>
        <w:ind w:left="70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bireyi belirli zorluklarla karşılaştırma,</w:t>
      </w:r>
    </w:p>
    <w:p w:rsidR="003B469A" w:rsidRDefault="003B469A" w:rsidP="0069773E">
      <w:pPr>
        <w:numPr>
          <w:ilvl w:val="0"/>
          <w:numId w:val="2"/>
        </w:numPr>
        <w:spacing w:after="120" w:line="360" w:lineRule="auto"/>
        <w:ind w:left="70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çare olarak uygulanma.</w:t>
      </w:r>
    </w:p>
    <w:p w:rsidR="00AE6A54" w:rsidRDefault="003B469A"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w:t>
      </w:r>
      <w:r w:rsidR="001A35DA">
        <w:rPr>
          <w:rFonts w:ascii="Times New Roman" w:eastAsia="Times New Roman" w:hAnsi="Times New Roman" w:cs="Times New Roman"/>
          <w:sz w:val="24"/>
          <w:szCs w:val="24"/>
        </w:rPr>
        <w:t>nlara bağlı olarak</w:t>
      </w:r>
      <w:r>
        <w:rPr>
          <w:rFonts w:ascii="Times New Roman" w:eastAsia="Times New Roman" w:hAnsi="Times New Roman" w:cs="Times New Roman"/>
          <w:sz w:val="24"/>
          <w:szCs w:val="24"/>
        </w:rPr>
        <w:t xml:space="preserve">, başta belirtmiş olduğumuz kanun koyucunun bakış açısı ile zaman zaman cezanın türü veya uygulama şekli değişiklik gösterebilirse de ceza kavramın oluşturan unsurlar ve toplumun ceza ile gerçekleştirmek istediği amacın değişmeyeceği söylenebilecektir. Zira ceza kavramı soyut olarak genellikle yukarıda saydığımız kavramları haiz olup somut hale gelmesinde farklılık göstermesinin ceza kavramının niteliğini değiştirmeyeceği kanaatini taşımaktayız. </w:t>
      </w:r>
    </w:p>
    <w:p w:rsidR="003B469A" w:rsidRDefault="001C20FC" w:rsidP="00570F11">
      <w:pPr>
        <w:pStyle w:val="33333"/>
      </w:pPr>
      <w:bookmarkStart w:id="9" w:name="_Toc24724718"/>
      <w:r>
        <w:t>B</w:t>
      </w:r>
      <w:r w:rsidR="003B469A">
        <w:t xml:space="preserve">. </w:t>
      </w:r>
      <w:r>
        <w:t>Cezalandırma Yetkisinin Kaynağı ve İlkeleri</w:t>
      </w:r>
      <w:bookmarkEnd w:id="9"/>
    </w:p>
    <w:p w:rsidR="00960C4C" w:rsidRDefault="00AE1B9B" w:rsidP="00570F11">
      <w:pPr>
        <w:spacing w:after="240" w:line="360" w:lineRule="auto"/>
        <w:jc w:val="both"/>
        <w:rPr>
          <w:rFonts w:ascii="Times New Roman" w:hAnsi="Times New Roman" w:cs="Times New Roman"/>
          <w:sz w:val="24"/>
          <w:szCs w:val="24"/>
        </w:rPr>
      </w:pPr>
      <w:r w:rsidRPr="00960C4C">
        <w:rPr>
          <w:rFonts w:ascii="Times New Roman" w:hAnsi="Times New Roman" w:cs="Times New Roman"/>
          <w:sz w:val="24"/>
          <w:szCs w:val="24"/>
        </w:rPr>
        <w:t>Suçun arzu edilmeyen bir olgu olduğu bilinmesine rağmen, hemen hemen her toplumda çeşitli yoğunluklarda suç türleri karşımıza çıkmaktadır.</w:t>
      </w:r>
      <w:r w:rsidR="001A35DA">
        <w:rPr>
          <w:rFonts w:ascii="Times New Roman" w:hAnsi="Times New Roman" w:cs="Times New Roman"/>
          <w:sz w:val="24"/>
          <w:szCs w:val="24"/>
        </w:rPr>
        <w:t xml:space="preserve"> </w:t>
      </w:r>
      <w:r w:rsidRPr="00960C4C">
        <w:rPr>
          <w:rFonts w:ascii="Times New Roman" w:hAnsi="Times New Roman" w:cs="Times New Roman"/>
          <w:sz w:val="24"/>
          <w:szCs w:val="24"/>
        </w:rPr>
        <w:t xml:space="preserve">Toplumsal düzenin devam </w:t>
      </w:r>
      <w:r w:rsidRPr="00960C4C">
        <w:rPr>
          <w:rFonts w:ascii="Times New Roman" w:hAnsi="Times New Roman" w:cs="Times New Roman"/>
          <w:sz w:val="24"/>
          <w:szCs w:val="24"/>
        </w:rPr>
        <w:lastRenderedPageBreak/>
        <w:t>ettirilebilmesi adına; suç işlenmesinin önüne geçilmesi, işlenen suçun etkin bir biçimde soruşturulması, suçu işlediği sabit olan sanıkların adil bir şekilde cezalandırılması ve hükmedilen cezaların infaz edilmesi devletten yerine getirmesi beklenen edimlerdir</w:t>
      </w:r>
      <w:r w:rsidR="001A35DA">
        <w:rPr>
          <w:rFonts w:ascii="Times New Roman" w:hAnsi="Times New Roman" w:cs="Times New Roman"/>
          <w:sz w:val="24"/>
          <w:szCs w:val="24"/>
        </w:rPr>
        <w:t>.</w:t>
      </w:r>
      <w:r w:rsidR="001A35DA">
        <w:rPr>
          <w:rStyle w:val="DipnotBavurusu"/>
          <w:rFonts w:ascii="Times New Roman" w:hAnsi="Times New Roman" w:cs="Times New Roman"/>
          <w:sz w:val="24"/>
          <w:szCs w:val="24"/>
        </w:rPr>
        <w:footnoteReference w:id="6"/>
      </w:r>
      <w:r w:rsidR="000A12BF">
        <w:rPr>
          <w:rFonts w:ascii="Times New Roman" w:hAnsi="Times New Roman" w:cs="Times New Roman"/>
          <w:sz w:val="24"/>
          <w:szCs w:val="24"/>
        </w:rPr>
        <w:t xml:space="preserve"> </w:t>
      </w:r>
      <w:r w:rsidRPr="00960C4C">
        <w:rPr>
          <w:rFonts w:ascii="Times New Roman" w:hAnsi="Times New Roman" w:cs="Times New Roman"/>
          <w:sz w:val="24"/>
          <w:szCs w:val="24"/>
        </w:rPr>
        <w:t>Bireylerin yaşamlarını derinden etkileyen ve hak ve özgürlüklere müdahale anlamı taşıyan bu edimleri yerine getirmesi safhasında devlet gelişigüzel hareket edemez. Zira ceza hukuku keyfi bir biçimde kullanıldığında adaleti sağlamaktan ziyade, bizzat adaletsizliğin meydana geldiği bir kurum halinde dönüşür</w:t>
      </w:r>
      <w:r w:rsidR="000A12BF">
        <w:rPr>
          <w:rFonts w:ascii="Times New Roman" w:hAnsi="Times New Roman" w:cs="Times New Roman"/>
          <w:sz w:val="24"/>
          <w:szCs w:val="24"/>
        </w:rPr>
        <w:t xml:space="preserve">. </w:t>
      </w:r>
      <w:r w:rsidR="000A12BF">
        <w:rPr>
          <w:rStyle w:val="DipnotBavurusu"/>
          <w:rFonts w:ascii="Times New Roman" w:hAnsi="Times New Roman" w:cs="Times New Roman"/>
          <w:sz w:val="24"/>
          <w:szCs w:val="24"/>
        </w:rPr>
        <w:footnoteReference w:id="7"/>
      </w:r>
    </w:p>
    <w:p w:rsidR="00AE1B9B" w:rsidRDefault="00AE1B9B" w:rsidP="00570F11">
      <w:pPr>
        <w:spacing w:after="240" w:line="360" w:lineRule="auto"/>
        <w:jc w:val="both"/>
        <w:rPr>
          <w:rFonts w:ascii="Times New Roman" w:hAnsi="Times New Roman" w:cs="Times New Roman"/>
          <w:sz w:val="24"/>
          <w:szCs w:val="24"/>
        </w:rPr>
      </w:pPr>
      <w:r w:rsidRPr="00960C4C">
        <w:rPr>
          <w:rFonts w:ascii="Times New Roman" w:hAnsi="Times New Roman" w:cs="Times New Roman"/>
          <w:sz w:val="24"/>
          <w:szCs w:val="24"/>
        </w:rPr>
        <w:t>Anayasa Mahkemesi’nin kararlarında da yer aldığı üzere; ceza ve cezanın yerine geçen güvenlik tedbirlerine ilişkin normlar, toplumun sosyal, kültürel, ekonomik vs çeşitli yönleri göz önünde bulundurularak ortaya konulacak ceza politikasına göre belirlenir</w:t>
      </w:r>
      <w:r w:rsidR="000A12BF">
        <w:rPr>
          <w:rFonts w:ascii="Times New Roman" w:hAnsi="Times New Roman" w:cs="Times New Roman"/>
          <w:sz w:val="24"/>
          <w:szCs w:val="24"/>
        </w:rPr>
        <w:t>.</w:t>
      </w:r>
      <w:r w:rsidR="000A12BF">
        <w:rPr>
          <w:rStyle w:val="DipnotBavurusu"/>
          <w:rFonts w:ascii="Times New Roman" w:hAnsi="Times New Roman" w:cs="Times New Roman"/>
          <w:sz w:val="24"/>
          <w:szCs w:val="24"/>
        </w:rPr>
        <w:footnoteReference w:id="8"/>
      </w:r>
      <w:r w:rsidRPr="00960C4C">
        <w:rPr>
          <w:rFonts w:ascii="Times New Roman" w:hAnsi="Times New Roman" w:cs="Times New Roman"/>
          <w:sz w:val="24"/>
          <w:szCs w:val="24"/>
        </w:rPr>
        <w:t xml:space="preserve"> Buna göre, hangi fiillerin suç sayılarak yaptırıma bağlanacağı, yaptırımın türü ve ölçüsü, ağırlaştırıcı ve hafifletici nedenler kanun</w:t>
      </w:r>
      <w:r w:rsidR="000A12BF">
        <w:rPr>
          <w:rFonts w:ascii="Times New Roman" w:hAnsi="Times New Roman" w:cs="Times New Roman"/>
          <w:sz w:val="24"/>
          <w:szCs w:val="24"/>
        </w:rPr>
        <w:t xml:space="preserve"> </w:t>
      </w:r>
      <w:r w:rsidRPr="00960C4C">
        <w:rPr>
          <w:rFonts w:ascii="Times New Roman" w:hAnsi="Times New Roman" w:cs="Times New Roman"/>
          <w:sz w:val="24"/>
          <w:szCs w:val="24"/>
        </w:rPr>
        <w:t>koyucunun takdir yetkisi sınırları içindedir. Takdir yetkisinin sınırlarını ise ceza hukukunun temel ilkeleri ve Anayasa’nın ilgili hükümleri oluşturmaktadır</w:t>
      </w:r>
      <w:r w:rsidR="000A12BF">
        <w:rPr>
          <w:rFonts w:ascii="Times New Roman" w:hAnsi="Times New Roman" w:cs="Times New Roman"/>
          <w:sz w:val="24"/>
          <w:szCs w:val="24"/>
        </w:rPr>
        <w:t>.</w:t>
      </w:r>
      <w:r w:rsidR="000A12BF">
        <w:rPr>
          <w:rStyle w:val="DipnotBavurusu"/>
          <w:rFonts w:ascii="Times New Roman" w:hAnsi="Times New Roman" w:cs="Times New Roman"/>
          <w:sz w:val="24"/>
          <w:szCs w:val="24"/>
        </w:rPr>
        <w:footnoteReference w:id="9"/>
      </w:r>
    </w:p>
    <w:p w:rsidR="00AE1B9B" w:rsidRPr="00960C4C" w:rsidRDefault="00AE1B9B" w:rsidP="00570F11">
      <w:pPr>
        <w:spacing w:after="240" w:line="360" w:lineRule="auto"/>
        <w:jc w:val="both"/>
        <w:rPr>
          <w:rFonts w:ascii="Times New Roman" w:hAnsi="Times New Roman" w:cs="Times New Roman"/>
          <w:sz w:val="24"/>
          <w:szCs w:val="24"/>
        </w:rPr>
      </w:pPr>
      <w:r w:rsidRPr="00960C4C">
        <w:rPr>
          <w:rFonts w:ascii="Times New Roman" w:hAnsi="Times New Roman" w:cs="Times New Roman"/>
          <w:sz w:val="24"/>
          <w:szCs w:val="24"/>
        </w:rPr>
        <w:t>İşte hukuki değerlerin korunması için ceza hukukunun yardımcı nitelik taşıması ve son çare olması, suçlara ilişkin yaptırımların belirlenmesinde birtakım sınırlamalar getirilmesini gerekli kılmıştır. Cezalandırılabilmenin ilkeleri olarak adlandırılan bu ilke ve ölçütler; kanunilik ilkesi, cezaya ilişkin sorumluluğun bireysel olması ve cezanın orantılılığı ile cezanın insan onuruna yaraşır olmasıdır. Aşağıda bu ilke ve ölçütlere ayrıntılı bir biçimde değinilecektir.</w:t>
      </w:r>
    </w:p>
    <w:p w:rsidR="003B469A" w:rsidRDefault="00551EA2"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Zira i</w:t>
      </w:r>
      <w:r w:rsidR="003B469A" w:rsidRPr="00960C4C">
        <w:rPr>
          <w:rFonts w:ascii="Times New Roman" w:eastAsia="Times New Roman" w:hAnsi="Times New Roman" w:cs="Times New Roman"/>
          <w:sz w:val="24"/>
          <w:szCs w:val="24"/>
        </w:rPr>
        <w:t>nsanlık tarihinin başlangıcından bu yana var olduğunu belirttiğimiz ceza kavramının tarihsel dönemlerin gerçeklerine</w:t>
      </w:r>
      <w:r w:rsidR="003B469A">
        <w:rPr>
          <w:rFonts w:ascii="Times New Roman" w:eastAsia="Times New Roman" w:hAnsi="Times New Roman" w:cs="Times New Roman"/>
          <w:sz w:val="24"/>
          <w:szCs w:val="24"/>
        </w:rPr>
        <w:t xml:space="preserve"> göre değişiklik gösterdiği bilinmektedir. Örneğin, dini yönetimlerin hakim olduğu çağlarda suç ile günah kavramlarının eşdeğer tutulduğu gözlemlenmiştir. Yine başka bir zaman dilimi olarak Hammurabi Kanunları’nda suç teşkil eden eylemlerin olay </w:t>
      </w:r>
      <w:r w:rsidR="00EC783A">
        <w:rPr>
          <w:rFonts w:ascii="Times New Roman" w:eastAsia="Times New Roman" w:hAnsi="Times New Roman" w:cs="Times New Roman"/>
          <w:sz w:val="24"/>
          <w:szCs w:val="24"/>
        </w:rPr>
        <w:t>ör</w:t>
      </w:r>
      <w:r w:rsidR="003B469A">
        <w:rPr>
          <w:rFonts w:ascii="Times New Roman" w:eastAsia="Times New Roman" w:hAnsi="Times New Roman" w:cs="Times New Roman"/>
          <w:sz w:val="24"/>
          <w:szCs w:val="24"/>
        </w:rPr>
        <w:t>güsü şeklinde sıralandığı ve karşılık cezalarının belirlendiği görülmektedir. Günümüzde ise, her iki örneğe nazaran daha terminolojik ve belirli evrensel kurallar (örn</w:t>
      </w:r>
      <w:r w:rsidR="005A1E73">
        <w:rPr>
          <w:rFonts w:ascii="Times New Roman" w:eastAsia="Times New Roman" w:hAnsi="Times New Roman" w:cs="Times New Roman"/>
          <w:sz w:val="24"/>
          <w:szCs w:val="24"/>
        </w:rPr>
        <w:t xml:space="preserve">eğin </w:t>
      </w:r>
      <w:r w:rsidR="003B469A">
        <w:rPr>
          <w:rFonts w:ascii="Times New Roman" w:eastAsia="Times New Roman" w:hAnsi="Times New Roman" w:cs="Times New Roman"/>
          <w:sz w:val="24"/>
          <w:szCs w:val="24"/>
        </w:rPr>
        <w:t xml:space="preserve">insan hakları) doğrultusunda </w:t>
      </w:r>
      <w:r w:rsidR="003B469A">
        <w:rPr>
          <w:rFonts w:ascii="Times New Roman" w:eastAsia="Times New Roman" w:hAnsi="Times New Roman" w:cs="Times New Roman"/>
          <w:sz w:val="24"/>
          <w:szCs w:val="24"/>
        </w:rPr>
        <w:lastRenderedPageBreak/>
        <w:t xml:space="preserve">hazırlanan suç tipleri ve karşılıkları olan alt ve üst limitleri haiz, nitelikli halleri ve indirim nedenlerini haiz kanun maddeleri ve bunlara bağlı ceza sistemlerin görmekteyiz. </w:t>
      </w:r>
    </w:p>
    <w:p w:rsidR="003B469A" w:rsidRDefault="003B469A"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doğrultuda, cezalandırma yetkisinin kaynağı noktasına gelecek olursak bu yetkinin</w:t>
      </w:r>
      <w:r w:rsidR="005A1E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dönem dönem isim değiştirse de esas olarak yasal otoritenin kendisinde olduğunu söylemek mümkündür. Zira yukarıdaki örneklerde görülebileceği üzere, suç ve günah kavramlarının eşdeğer tutulduğu dönemde insanlar Tanrı inancı doğrultusunda hayatlarını şekillendirmekte olup burada günah işlemek Tanrı tarafından cezalandırılma sonucunu ortaya çıkarmaktadır. Yine benzer bir şekilde, Hammurabi Kanunları o dönemde Babil Kralı olan Hammurabi tarafından ortaya konulan kurallar olup burada da bir devletin yöneticisi olan kişi cezalandırma yetkisini haiz kabul edilmiştir. Dolayısıyla bu durumu günümüze uyarladığımızda; cezalandırma yetkisinin kanun yapıcı ve koyucu olan “devlet” tüzel kişiliğinde olduğu </w:t>
      </w:r>
      <w:r w:rsidR="005A1E73">
        <w:rPr>
          <w:rFonts w:ascii="Times New Roman" w:eastAsia="Times New Roman" w:hAnsi="Times New Roman" w:cs="Times New Roman"/>
          <w:sz w:val="24"/>
          <w:szCs w:val="24"/>
        </w:rPr>
        <w:t xml:space="preserve">görülebilmektedir. </w:t>
      </w:r>
      <w:r>
        <w:rPr>
          <w:rFonts w:ascii="Times New Roman" w:eastAsia="Times New Roman" w:hAnsi="Times New Roman" w:cs="Times New Roman"/>
          <w:sz w:val="24"/>
          <w:szCs w:val="24"/>
        </w:rPr>
        <w:t xml:space="preserve">Nitekim üst başlıkta değindiğimiz tanımlarda da ceza kavramı için “devletin uyguladığı infaz” “devlet tarafından uygulanan yaptırım” şeklinde ifadelerin kullanılmış olması da bu </w:t>
      </w:r>
      <w:r w:rsidR="005A1E73">
        <w:rPr>
          <w:rFonts w:ascii="Times New Roman" w:eastAsia="Times New Roman" w:hAnsi="Times New Roman" w:cs="Times New Roman"/>
          <w:sz w:val="24"/>
          <w:szCs w:val="24"/>
        </w:rPr>
        <w:t xml:space="preserve">savımızı </w:t>
      </w:r>
      <w:r>
        <w:rPr>
          <w:rFonts w:ascii="Times New Roman" w:eastAsia="Times New Roman" w:hAnsi="Times New Roman" w:cs="Times New Roman"/>
          <w:sz w:val="24"/>
          <w:szCs w:val="24"/>
        </w:rPr>
        <w:t xml:space="preserve">kanıtlamaktadır. </w:t>
      </w:r>
    </w:p>
    <w:p w:rsidR="003B469A" w:rsidRDefault="003B469A"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Bununla birlikte, yasal otoritelerin toplumsal düzen ve refahı sağlamak adına “cezalandırma yükümlülüğünün” olduğu yani bir bakıma ceza kavramının ve cezalandırma fiilinin yasal otorite yönünden yetkiden ziyade zorunluluk olduğu görüşü mevcuttur.</w:t>
      </w:r>
      <w:r>
        <w:rPr>
          <w:rFonts w:ascii="Times New Roman" w:eastAsia="Times New Roman" w:hAnsi="Times New Roman" w:cs="Times New Roman"/>
          <w:sz w:val="24"/>
          <w:szCs w:val="24"/>
          <w:vertAlign w:val="superscript"/>
        </w:rPr>
        <w:footnoteReference w:id="10"/>
      </w:r>
    </w:p>
    <w:p w:rsidR="003B469A" w:rsidRDefault="003B469A"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Anılan görüş dahilinde, cezalandırma kavramının aslında bireylerden farklı olarak daha üst bir otoriteye ait olduğu söylenebilecektir. Örneğin, iktidar değişiklik gösterse de ceza normları aynı kaldığı sürece hukuka aykırı olan eylemin ceza hukuku yönünden karşılığı aynı kalacaktır. Dolayısıyla ceza normlarını tanzim ederken ilgili olan toplumsal kültür göz önüne alınabileceği gibi bu husustan daha da öncelikli olarak evrensel birtakım ilkelerin özellikle insan haklarının değerlendirilmesi gerekmektedir.</w:t>
      </w:r>
    </w:p>
    <w:p w:rsidR="008F7947" w:rsidRDefault="008F7947"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noktada, Beccaria’nın görüşünden yola çıkarak cezalandırma kavramı için </w:t>
      </w:r>
      <w:r>
        <w:rPr>
          <w:rFonts w:ascii="Times New Roman" w:eastAsia="Times New Roman" w:hAnsi="Times New Roman" w:cs="Times New Roman"/>
          <w:b/>
          <w:i/>
          <w:sz w:val="24"/>
          <w:szCs w:val="24"/>
        </w:rPr>
        <w:t>“suçun ağırlığı ile orantılı olma, insan haklarına uygun olma ve yasalar tarafından öngörülme”</w:t>
      </w:r>
      <w:r>
        <w:rPr>
          <w:rFonts w:ascii="Times New Roman" w:eastAsia="Times New Roman" w:hAnsi="Times New Roman" w:cs="Times New Roman"/>
          <w:sz w:val="24"/>
          <w:szCs w:val="24"/>
        </w:rPr>
        <w:t xml:space="preserve"> unsurlarının varlığının gerektiğini ifade etmek mümkündür. </w:t>
      </w:r>
    </w:p>
    <w:p w:rsidR="008F7947" w:rsidRDefault="00560391" w:rsidP="00570F11">
      <w:pPr>
        <w:pStyle w:val="44444"/>
      </w:pPr>
      <w:bookmarkStart w:id="10" w:name="_Toc24724719"/>
      <w:r>
        <w:lastRenderedPageBreak/>
        <w:t>a</w:t>
      </w:r>
      <w:r w:rsidR="001C20FC">
        <w:t xml:space="preserve">. Yasalarda </w:t>
      </w:r>
      <w:r w:rsidR="008F7947">
        <w:t>Öngörülme</w:t>
      </w:r>
      <w:r w:rsidR="00444567">
        <w:t>miş Olma</w:t>
      </w:r>
      <w:bookmarkEnd w:id="10"/>
    </w:p>
    <w:p w:rsidR="001C20FC" w:rsidRPr="001C20FC" w:rsidRDefault="001C20FC" w:rsidP="00570F11">
      <w:pPr>
        <w:pStyle w:val="55555"/>
      </w:pPr>
      <w:bookmarkStart w:id="11" w:name="_Toc24724720"/>
      <w:r w:rsidRPr="001C20FC">
        <w:t>aa. Kavram</w:t>
      </w:r>
      <w:bookmarkEnd w:id="11"/>
    </w:p>
    <w:p w:rsidR="00551EA2" w:rsidRDefault="00551EA2" w:rsidP="00570F11">
      <w:pPr>
        <w:spacing w:after="240" w:line="360" w:lineRule="auto"/>
        <w:jc w:val="both"/>
        <w:rPr>
          <w:rFonts w:ascii="Times New Roman" w:hAnsi="Times New Roman" w:cs="Times New Roman"/>
          <w:sz w:val="24"/>
          <w:szCs w:val="24"/>
        </w:rPr>
      </w:pPr>
      <w:r w:rsidRPr="00551EA2">
        <w:rPr>
          <w:rFonts w:ascii="Times New Roman" w:hAnsi="Times New Roman" w:cs="Times New Roman"/>
          <w:sz w:val="24"/>
          <w:szCs w:val="24"/>
        </w:rPr>
        <w:t>Toplumda bir suçun meydana gelmesi halinde faile ceza verme yetkisi devlete bırakılmıştır. Fakat devlete bu yetki bırakılırken keyfi bir biçimde hareket etmesinin ve bireysel hak ve özgürlüklere gereksiz ve aşırı bir biçimde müdahale etmesinin önüne geçilmek istenmiştir</w:t>
      </w:r>
      <w:r w:rsidR="005A1E73">
        <w:rPr>
          <w:rFonts w:ascii="Times New Roman" w:hAnsi="Times New Roman" w:cs="Times New Roman"/>
          <w:sz w:val="24"/>
          <w:szCs w:val="24"/>
        </w:rPr>
        <w:t>.</w:t>
      </w:r>
      <w:r w:rsidR="005A1E73">
        <w:rPr>
          <w:rStyle w:val="DipnotBavurusu"/>
          <w:rFonts w:ascii="Times New Roman" w:hAnsi="Times New Roman" w:cs="Times New Roman"/>
          <w:sz w:val="24"/>
          <w:szCs w:val="24"/>
        </w:rPr>
        <w:footnoteReference w:id="11"/>
      </w:r>
      <w:r w:rsidRPr="00551EA2">
        <w:rPr>
          <w:rFonts w:ascii="Times New Roman" w:hAnsi="Times New Roman" w:cs="Times New Roman"/>
          <w:sz w:val="24"/>
          <w:szCs w:val="24"/>
        </w:rPr>
        <w:t xml:space="preserve"> İşte bu gerekliliğin sonucunda Latince “</w:t>
      </w:r>
      <w:r w:rsidRPr="00551EA2">
        <w:rPr>
          <w:rFonts w:ascii="Times New Roman" w:hAnsi="Times New Roman" w:cs="Times New Roman"/>
          <w:i/>
          <w:sz w:val="24"/>
          <w:szCs w:val="24"/>
        </w:rPr>
        <w:t xml:space="preserve">Nullum Crimen Nulla Poena Sine Lege” </w:t>
      </w:r>
      <w:r w:rsidRPr="00551EA2">
        <w:rPr>
          <w:rFonts w:ascii="Times New Roman" w:hAnsi="Times New Roman" w:cs="Times New Roman"/>
          <w:sz w:val="24"/>
          <w:szCs w:val="24"/>
        </w:rPr>
        <w:t>olarak ifade edilen “</w:t>
      </w:r>
      <w:r w:rsidRPr="00551EA2">
        <w:rPr>
          <w:rFonts w:ascii="Times New Roman" w:hAnsi="Times New Roman" w:cs="Times New Roman"/>
          <w:i/>
          <w:sz w:val="24"/>
          <w:szCs w:val="24"/>
        </w:rPr>
        <w:t>Kanunsuz suç ve ceza olmaz</w:t>
      </w:r>
      <w:r w:rsidRPr="00551EA2">
        <w:rPr>
          <w:rFonts w:ascii="Times New Roman" w:hAnsi="Times New Roman" w:cs="Times New Roman"/>
          <w:sz w:val="24"/>
          <w:szCs w:val="24"/>
        </w:rPr>
        <w:t>” prensibi ortaya çıkmıştır.</w:t>
      </w:r>
    </w:p>
    <w:p w:rsidR="00F71871" w:rsidRDefault="00551EA2" w:rsidP="00570F11">
      <w:pPr>
        <w:spacing w:after="240" w:line="360" w:lineRule="auto"/>
        <w:jc w:val="both"/>
        <w:rPr>
          <w:rFonts w:ascii="Times New Roman" w:hAnsi="Times New Roman" w:cs="Times New Roman"/>
          <w:sz w:val="24"/>
          <w:szCs w:val="24"/>
        </w:rPr>
      </w:pPr>
      <w:r w:rsidRPr="00551EA2">
        <w:rPr>
          <w:rFonts w:ascii="Times New Roman" w:hAnsi="Times New Roman" w:cs="Times New Roman"/>
          <w:sz w:val="24"/>
          <w:szCs w:val="24"/>
        </w:rPr>
        <w:t>Günümüzde vazgeçilmez bir ilke olarak kabul edilen kanunilik ilkesi, suç ve cezaların ancak kanun ile düzenlenebilecek olmasını gerekli kılar. Bir eylemin suç teşkil edip etmediği kanuna bakarak anlaşılabilir. Kanun ile suç sayılmayan bir eylemin meşru olduğu sonucuna varılır ve söz konusu eylemi gerçekleştiren kişiye ceza verilemez</w:t>
      </w:r>
      <w:r w:rsidR="00084A4E">
        <w:rPr>
          <w:rFonts w:ascii="Times New Roman" w:hAnsi="Times New Roman" w:cs="Times New Roman"/>
          <w:sz w:val="24"/>
          <w:szCs w:val="24"/>
        </w:rPr>
        <w:t>.</w:t>
      </w:r>
      <w:r w:rsidR="00084A4E">
        <w:rPr>
          <w:rStyle w:val="DipnotBavurusu"/>
          <w:rFonts w:ascii="Times New Roman" w:hAnsi="Times New Roman" w:cs="Times New Roman"/>
          <w:sz w:val="24"/>
          <w:szCs w:val="24"/>
        </w:rPr>
        <w:footnoteReference w:id="12"/>
      </w:r>
    </w:p>
    <w:p w:rsidR="00551EA2" w:rsidRPr="00551EA2" w:rsidRDefault="00551EA2" w:rsidP="00570F11">
      <w:pPr>
        <w:spacing w:after="240" w:line="360" w:lineRule="auto"/>
        <w:jc w:val="both"/>
        <w:rPr>
          <w:rFonts w:ascii="Times New Roman" w:hAnsi="Times New Roman" w:cs="Times New Roman"/>
          <w:sz w:val="24"/>
          <w:szCs w:val="24"/>
        </w:rPr>
      </w:pPr>
      <w:r w:rsidRPr="00551EA2">
        <w:rPr>
          <w:rFonts w:ascii="Times New Roman" w:hAnsi="Times New Roman" w:cs="Times New Roman"/>
          <w:sz w:val="24"/>
          <w:szCs w:val="24"/>
        </w:rPr>
        <w:t>Kanunda açıkça suç olarak belirlenmemiş olan bir eylemden dolayı ceza verilemeyeceği gibi, suç için öngörülmüş olan cezanın sınırları dışına çıkılamaz</w:t>
      </w:r>
      <w:r w:rsidR="00084A4E">
        <w:rPr>
          <w:rFonts w:ascii="Times New Roman" w:hAnsi="Times New Roman" w:cs="Times New Roman"/>
          <w:sz w:val="24"/>
          <w:szCs w:val="24"/>
        </w:rPr>
        <w:t>.</w:t>
      </w:r>
      <w:r w:rsidR="00084A4E">
        <w:rPr>
          <w:rStyle w:val="DipnotBavurusu"/>
          <w:rFonts w:ascii="Times New Roman" w:hAnsi="Times New Roman" w:cs="Times New Roman"/>
          <w:sz w:val="24"/>
          <w:szCs w:val="24"/>
        </w:rPr>
        <w:footnoteReference w:id="13"/>
      </w:r>
      <w:r w:rsidRPr="00551EA2">
        <w:rPr>
          <w:rFonts w:ascii="Times New Roman" w:hAnsi="Times New Roman" w:cs="Times New Roman"/>
          <w:sz w:val="24"/>
          <w:szCs w:val="24"/>
        </w:rPr>
        <w:t xml:space="preserve"> Diğer bir deyişle hakim önüne gelen olayda kanunda yer alandan farklı veya daha ağır bir ceza veremez. Cezaların miktarı bakımından hakime tanınmış olan takdir yetkisi kanunilik ilkesinin istisnası anlamına gelmemekte olup, bu halde amaçlanan soyut normun somut olaya uygulanması ve böylelikle somut olay adaletinin sağlanmasıdır. Bu halde de hakim ancak kanun ile kendisine tanınmış olan takdir yetkisinin sınırları içinde hareket edebilir.</w:t>
      </w:r>
    </w:p>
    <w:p w:rsidR="00551EA2" w:rsidRPr="00551EA2" w:rsidRDefault="00551EA2" w:rsidP="00570F11">
      <w:pPr>
        <w:spacing w:after="240" w:line="360" w:lineRule="auto"/>
        <w:jc w:val="both"/>
        <w:rPr>
          <w:rFonts w:ascii="Times New Roman" w:hAnsi="Times New Roman" w:cs="Times New Roman"/>
          <w:sz w:val="24"/>
          <w:szCs w:val="24"/>
        </w:rPr>
      </w:pPr>
      <w:r w:rsidRPr="00551EA2">
        <w:rPr>
          <w:rFonts w:ascii="Times New Roman" w:hAnsi="Times New Roman" w:cs="Times New Roman"/>
          <w:sz w:val="24"/>
          <w:szCs w:val="24"/>
        </w:rPr>
        <w:t>Eğer suç ve cezaya ilişkin olarak kanunda açık bir hüküm bulunmamakta ise hakim, özel hukuk alanında olduğu gibi örf ve adet hukukuna ya da kıyas yoluna başvuramaz</w:t>
      </w:r>
      <w:r w:rsidR="00AF033D">
        <w:rPr>
          <w:rFonts w:ascii="Times New Roman" w:hAnsi="Times New Roman" w:cs="Times New Roman"/>
          <w:sz w:val="24"/>
          <w:szCs w:val="24"/>
        </w:rPr>
        <w:t>.</w:t>
      </w:r>
      <w:r w:rsidR="00AF033D">
        <w:rPr>
          <w:rStyle w:val="DipnotBavurusu"/>
          <w:rFonts w:ascii="Times New Roman" w:hAnsi="Times New Roman" w:cs="Times New Roman"/>
          <w:sz w:val="24"/>
          <w:szCs w:val="24"/>
        </w:rPr>
        <w:footnoteReference w:id="14"/>
      </w:r>
      <w:r w:rsidR="00AF033D">
        <w:rPr>
          <w:rFonts w:ascii="Times New Roman" w:hAnsi="Times New Roman" w:cs="Times New Roman"/>
          <w:sz w:val="24"/>
          <w:szCs w:val="24"/>
        </w:rPr>
        <w:t xml:space="preserve"> </w:t>
      </w:r>
      <w:r w:rsidRPr="00551EA2">
        <w:rPr>
          <w:rFonts w:ascii="Times New Roman" w:hAnsi="Times New Roman" w:cs="Times New Roman"/>
          <w:sz w:val="24"/>
          <w:szCs w:val="24"/>
        </w:rPr>
        <w:t>Zira kanunilik ilkesi gereğince cezai sorumluluğu gündeme getirecek her faktör, herhangi bir şüpheye yer bırakmayacak şekilde ceza normunda yer almalıdır.</w:t>
      </w:r>
    </w:p>
    <w:p w:rsidR="00551EA2" w:rsidRPr="00551EA2" w:rsidRDefault="00551EA2" w:rsidP="00570F11">
      <w:pPr>
        <w:spacing w:after="240" w:line="360" w:lineRule="auto"/>
        <w:jc w:val="both"/>
        <w:rPr>
          <w:rFonts w:ascii="Times New Roman" w:hAnsi="Times New Roman" w:cs="Times New Roman"/>
          <w:sz w:val="24"/>
          <w:szCs w:val="24"/>
        </w:rPr>
      </w:pPr>
      <w:r w:rsidRPr="00551EA2">
        <w:rPr>
          <w:rFonts w:ascii="Times New Roman" w:hAnsi="Times New Roman" w:cs="Times New Roman"/>
          <w:sz w:val="24"/>
          <w:szCs w:val="24"/>
        </w:rPr>
        <w:lastRenderedPageBreak/>
        <w:t>Önceden suç olarak belirlenmemiş olan eylemlerin, eylem gerçekleştirildikten sonra suç olarak kabul edilmesi sebebiyle keyfi bir biçimde cezalandırılmasının önüne geçmek için kanunilik ilkesinin varlığı şarttır. Şahsi özgürlüğü koruma işlevi olan kanunilik ilkesi ile aynı zamanda devletlerin devamlılığı sağlanmış olacaktır</w:t>
      </w:r>
      <w:r w:rsidR="00AF033D">
        <w:rPr>
          <w:rFonts w:ascii="Times New Roman" w:hAnsi="Times New Roman" w:cs="Times New Roman"/>
          <w:sz w:val="24"/>
          <w:szCs w:val="24"/>
        </w:rPr>
        <w:t>.</w:t>
      </w:r>
      <w:r w:rsidR="00AF033D">
        <w:rPr>
          <w:rStyle w:val="DipnotBavurusu"/>
          <w:rFonts w:ascii="Times New Roman" w:hAnsi="Times New Roman" w:cs="Times New Roman"/>
          <w:sz w:val="24"/>
          <w:szCs w:val="24"/>
        </w:rPr>
        <w:footnoteReference w:id="15"/>
      </w:r>
      <w:r w:rsidRPr="00551EA2">
        <w:rPr>
          <w:rFonts w:ascii="Times New Roman" w:hAnsi="Times New Roman" w:cs="Times New Roman"/>
          <w:sz w:val="24"/>
          <w:szCs w:val="24"/>
        </w:rPr>
        <w:t xml:space="preserve"> Zira nedensiz yere bireylerin hak ve özgürlüklerinin sınırlandırılması, devletin meşruiyetinin sorgulanmasına sebebiyet verici niteliktedir. Oysa suç ve cezaların ilke olarak kanunla düzenleniyor olması bireylerin özgürlüklerinin sınırlarını bilmesi ve bu sınırlar içinde hareket ederek suç olarak kabul edilen eylemlerden kaçınmasını sağlayacaktır</w:t>
      </w:r>
      <w:r w:rsidR="00AF033D">
        <w:rPr>
          <w:rFonts w:ascii="Times New Roman" w:hAnsi="Times New Roman" w:cs="Times New Roman"/>
          <w:sz w:val="24"/>
          <w:szCs w:val="24"/>
        </w:rPr>
        <w:t xml:space="preserve">. </w:t>
      </w:r>
      <w:r w:rsidR="00AF033D">
        <w:rPr>
          <w:rStyle w:val="DipnotBavurusu"/>
          <w:rFonts w:ascii="Times New Roman" w:hAnsi="Times New Roman" w:cs="Times New Roman"/>
          <w:sz w:val="24"/>
          <w:szCs w:val="24"/>
        </w:rPr>
        <w:footnoteReference w:id="16"/>
      </w:r>
      <w:r w:rsidR="00AF033D">
        <w:rPr>
          <w:rFonts w:ascii="Times New Roman" w:hAnsi="Times New Roman" w:cs="Times New Roman"/>
          <w:sz w:val="24"/>
          <w:szCs w:val="24"/>
        </w:rPr>
        <w:t xml:space="preserve"> </w:t>
      </w:r>
      <w:r w:rsidRPr="00551EA2">
        <w:rPr>
          <w:rFonts w:ascii="Times New Roman" w:hAnsi="Times New Roman" w:cs="Times New Roman"/>
          <w:sz w:val="24"/>
          <w:szCs w:val="24"/>
        </w:rPr>
        <w:t>Eğer birey bu düzenlemeye rağmen suç olan eylemi gerçekleştiriyorsa bunun sonuçlarına katlanacak ve artık bunu bilmediğini ileri süremeyecektir.</w:t>
      </w:r>
    </w:p>
    <w:p w:rsidR="008F7947" w:rsidRDefault="00AF033D"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 konusu</w:t>
      </w:r>
      <w:r w:rsidR="008F7947">
        <w:rPr>
          <w:rFonts w:ascii="Times New Roman" w:eastAsia="Times New Roman" w:hAnsi="Times New Roman" w:cs="Times New Roman"/>
          <w:sz w:val="24"/>
          <w:szCs w:val="24"/>
        </w:rPr>
        <w:t xml:space="preserve"> unsur esasen “kanunsuz suç ve ceza olmaz” ilkesi şeklinde açıklanabilecek olup insan hakları gelişiminde çokça yer bulan bir tabir olmuştur. Burada anlatılmak istenen, suça konu eylemin, eylemin icra hareketleri ile meydana gelen neticenin yanı sıra suça konu eylemin gerçekleştirilmesi sırasında failin güttüğü saik, suçun manevi unsuru (kast veya taksir ikilemi) ve nihai olarak suça konu eylem karşılığı olarak belirli bir cezanın öngörülmesi halidir. </w:t>
      </w:r>
    </w:p>
    <w:p w:rsidR="008F7947" w:rsidRDefault="008F7947"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açıklama ışığında, ceza hukukunun bir kamu hukuku </w:t>
      </w:r>
      <w:r w:rsidR="00AF033D">
        <w:rPr>
          <w:rFonts w:ascii="Times New Roman" w:eastAsia="Times New Roman" w:hAnsi="Times New Roman" w:cs="Times New Roman"/>
          <w:sz w:val="24"/>
          <w:szCs w:val="24"/>
        </w:rPr>
        <w:t xml:space="preserve">alanı </w:t>
      </w:r>
      <w:r>
        <w:rPr>
          <w:rFonts w:ascii="Times New Roman" w:eastAsia="Times New Roman" w:hAnsi="Times New Roman" w:cs="Times New Roman"/>
          <w:sz w:val="24"/>
          <w:szCs w:val="24"/>
        </w:rPr>
        <w:t xml:space="preserve">olduğu ve cezanın niteliğine göre failin özgürlüğüne ya da malvarlığına karşı bir yaptırım uygulanacağı düşünüldüğünde, uygulanacak olan cezanın yasalarda önceden öngörülmüş olması bireyin güvenliği ve kamu otoritesinin toplumun düzenini sağlayabilmesi açısından oldukça önem arz etmektedir. </w:t>
      </w:r>
    </w:p>
    <w:p w:rsidR="008F7947" w:rsidRDefault="008F7947"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Aksi halde, yaptırım uygulama yetkisine ve zorunluluğuna sahip olan otoritenin denetim edilebilirliği ortadan kalkacak ve birey haklarını ve/veya sorumluluklarını bilmediği bir toplumda tehlike oluşturmaya başlayacak ya da güvensiz bir toplumda yaşamaya mahkum edilmiş olacaktır.</w:t>
      </w:r>
    </w:p>
    <w:p w:rsidR="001F6EA5" w:rsidRDefault="008F7947"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Kaldı ki, bu husus Beccaria tarafından da ele alınar</w:t>
      </w:r>
      <w:r w:rsidR="001F6EA5">
        <w:rPr>
          <w:rFonts w:ascii="Times New Roman" w:eastAsia="Times New Roman" w:hAnsi="Times New Roman" w:cs="Times New Roman"/>
          <w:sz w:val="24"/>
          <w:szCs w:val="24"/>
        </w:rPr>
        <w:t>ak şu sözlerle ifade edilmiştir:</w:t>
      </w:r>
    </w:p>
    <w:p w:rsidR="008F7947" w:rsidRPr="008F7947" w:rsidRDefault="008F7947" w:rsidP="001F6EA5">
      <w:pPr>
        <w:pStyle w:val="Alntlar"/>
      </w:pPr>
      <w:r>
        <w:lastRenderedPageBreak/>
        <w:t xml:space="preserve">“...yasaların yorumlanması sakıncalıdır. Doğru olmayan bir başka şey de, yasaların yorumunu zorunlu kılacak biçimde kapalı bir dille kaleme alınmalarıdır. Yasalar, halkın yabancısı olduğu bir dille kaleme alınırlarsa, sade ve açık bir dille yazılmazlarsa, bu sakınca çok daha büyük olacaktır. Çünkü halk kullandığı kendi özgürlüğünün ve yaptığı eylemlerinin sonuçlarını kestiremeyecek, yasaları ellerinde ve bunların yorumlarını tekellerinde tutan küçük bir azınlığın kulu kölesi </w:t>
      </w:r>
      <w:r w:rsidR="00AF033D">
        <w:t xml:space="preserve">olacaktır... </w:t>
      </w:r>
      <w:r>
        <w:t>Yasaların kutsal metinlerini okuyup anlayacak ve ellerinde bulunduracak olanların sayıları çoğaldıkça suçlara daha az rastlanacaktır. Çünkü cezaların bilinmezlikleri ve belirsizlikleri, kesinlikten yoksunlukları, hiç kuşkusuz tutkuların körüklenmelerine yol açacaktır...”</w:t>
      </w:r>
      <w:r>
        <w:rPr>
          <w:vertAlign w:val="superscript"/>
        </w:rPr>
        <w:footnoteReference w:id="17"/>
      </w:r>
    </w:p>
    <w:p w:rsidR="008F7947" w:rsidRDefault="008F7947" w:rsidP="001F6EA5">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ve uluslararası hukuk otoriteleri de bu görüşü benimsemiş olacaklar ki, gerek uluslararası hukukta gerek ise de her ülke kendi mevzuatında “yasalarda öngörülme” unsuruna ilişkin çeşitli düzenlemeler yapmıştır ve yapmaktadır.</w:t>
      </w:r>
    </w:p>
    <w:p w:rsidR="008F7947" w:rsidRDefault="008F7947"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Biz de bu noktada, AİHS ile kendi ulusal mevzuatımızda yer alan Anayasa ve 5237 Sayılı Türk Ceza Kanunu’muzun ilgili maddelerinden örneklerle bu unsuru açıklamaya çalışacağız.</w:t>
      </w:r>
    </w:p>
    <w:p w:rsidR="008F7947" w:rsidRPr="005E07F5" w:rsidRDefault="008F7947"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bağlamda, uluslararası hukukta Avrupa İnsan Hakları Sözleşmesi m.7’yi incelediğimizde; madde </w:t>
      </w:r>
      <w:r w:rsidRPr="005E07F5">
        <w:rPr>
          <w:rFonts w:ascii="Times New Roman" w:eastAsia="Times New Roman" w:hAnsi="Times New Roman" w:cs="Times New Roman"/>
          <w:sz w:val="24"/>
          <w:szCs w:val="24"/>
        </w:rPr>
        <w:t>başlığının “Kanunsuz Ceza Olmaz” şeklinde olduğu görülmektedir. Maddenin içeriğinde ise açıkça;</w:t>
      </w:r>
    </w:p>
    <w:p w:rsidR="008F7947" w:rsidRPr="005E07F5" w:rsidRDefault="001F6EA5" w:rsidP="006205EB">
      <w:pPr>
        <w:pStyle w:val="Alntlar"/>
      </w:pPr>
      <w:r>
        <w:t>“</w:t>
      </w:r>
      <w:r w:rsidR="008F7947" w:rsidRPr="005E07F5">
        <w:t xml:space="preserve">1. Hiç kimse, işlendiği zaman ulusal veya uluslararası hukuka göre suç oluşturmayan bir eylem veya ihmalden dolayı suçlu bulunamaz. Aynı biçimde, suçun işlendiği sırada uygulanabilir olan cezadan daha ağır bir ceza verilemez. </w:t>
      </w:r>
    </w:p>
    <w:p w:rsidR="007D1560" w:rsidRDefault="008F7947" w:rsidP="007D1560">
      <w:pPr>
        <w:spacing w:after="240" w:line="240" w:lineRule="auto"/>
        <w:ind w:left="851" w:right="849"/>
        <w:jc w:val="both"/>
        <w:rPr>
          <w:rFonts w:ascii="Times New Roman" w:eastAsia="Times New Roman" w:hAnsi="Times New Roman" w:cs="Times New Roman"/>
          <w:sz w:val="24"/>
          <w:szCs w:val="24"/>
        </w:rPr>
      </w:pPr>
      <w:r w:rsidRPr="005E07F5">
        <w:rPr>
          <w:rFonts w:ascii="Times New Roman" w:eastAsia="Times New Roman" w:hAnsi="Times New Roman" w:cs="Times New Roman"/>
          <w:i/>
          <w:sz w:val="24"/>
          <w:szCs w:val="24"/>
        </w:rPr>
        <w:t>2. Bu madde, işlendiği zaman uygar uluslar tarafından tanınan genel hukuk ilkelerine göre suç sayılan bir eylem veya 11 ihmalden suçlu bulunan bir kimsenin yargılanmasına ve cez</w:t>
      </w:r>
      <w:r w:rsidR="006205EB">
        <w:rPr>
          <w:rFonts w:ascii="Times New Roman" w:eastAsia="Times New Roman" w:hAnsi="Times New Roman" w:cs="Times New Roman"/>
          <w:i/>
          <w:sz w:val="24"/>
          <w:szCs w:val="24"/>
        </w:rPr>
        <w:t>alandırılmasına engel değildir.</w:t>
      </w:r>
      <w:r w:rsidR="001F6EA5">
        <w:rPr>
          <w:rFonts w:ascii="Times New Roman" w:eastAsia="Times New Roman" w:hAnsi="Times New Roman" w:cs="Times New Roman"/>
          <w:i/>
          <w:sz w:val="24"/>
          <w:szCs w:val="24"/>
        </w:rPr>
        <w:t>”</w:t>
      </w:r>
    </w:p>
    <w:p w:rsidR="008F7947" w:rsidRPr="005E07F5" w:rsidRDefault="008F7947" w:rsidP="007D1560">
      <w:pPr>
        <w:spacing w:after="240" w:line="360" w:lineRule="auto"/>
        <w:jc w:val="both"/>
        <w:rPr>
          <w:rFonts w:ascii="Times New Roman" w:eastAsia="Times New Roman" w:hAnsi="Times New Roman" w:cs="Times New Roman"/>
          <w:sz w:val="24"/>
          <w:szCs w:val="24"/>
        </w:rPr>
      </w:pPr>
      <w:r w:rsidRPr="005E07F5">
        <w:rPr>
          <w:rFonts w:ascii="Times New Roman" w:eastAsia="Times New Roman" w:hAnsi="Times New Roman" w:cs="Times New Roman"/>
          <w:sz w:val="24"/>
          <w:szCs w:val="24"/>
        </w:rPr>
        <w:t xml:space="preserve">denilmekte olup anılan maddenin doğrudan ceza hukukuna yönelik olduğu izahtan varestedir. </w:t>
      </w:r>
    </w:p>
    <w:p w:rsidR="008F7947" w:rsidRPr="005E07F5" w:rsidRDefault="008F7947" w:rsidP="00570F11">
      <w:pPr>
        <w:spacing w:after="240" w:line="360" w:lineRule="auto"/>
        <w:jc w:val="both"/>
        <w:rPr>
          <w:rFonts w:ascii="Times New Roman" w:eastAsia="Times New Roman" w:hAnsi="Times New Roman" w:cs="Times New Roman"/>
          <w:sz w:val="24"/>
          <w:szCs w:val="24"/>
        </w:rPr>
      </w:pPr>
      <w:r w:rsidRPr="005E07F5">
        <w:rPr>
          <w:rFonts w:ascii="Times New Roman" w:eastAsia="Times New Roman" w:hAnsi="Times New Roman" w:cs="Times New Roman"/>
          <w:sz w:val="24"/>
          <w:szCs w:val="24"/>
        </w:rPr>
        <w:t>Aynı şekilde Anayasamızın 38.maddesinde paralel bir düzenleme mevcut olup söz konusu maddede yer alan ilgili düzenlemeler aşağıdaki gibidir;</w:t>
      </w:r>
    </w:p>
    <w:p w:rsidR="008F7947" w:rsidRPr="005E07F5" w:rsidRDefault="008F7947" w:rsidP="00570F11">
      <w:pPr>
        <w:spacing w:after="240" w:line="360" w:lineRule="auto"/>
        <w:jc w:val="both"/>
        <w:rPr>
          <w:rFonts w:ascii="Times New Roman" w:eastAsia="Times New Roman" w:hAnsi="Times New Roman" w:cs="Times New Roman"/>
          <w:i/>
          <w:sz w:val="24"/>
          <w:szCs w:val="24"/>
        </w:rPr>
      </w:pPr>
      <w:r w:rsidRPr="005E07F5">
        <w:rPr>
          <w:rFonts w:ascii="Times New Roman" w:eastAsia="Times New Roman" w:hAnsi="Times New Roman" w:cs="Times New Roman"/>
          <w:sz w:val="24"/>
          <w:szCs w:val="24"/>
        </w:rPr>
        <w:lastRenderedPageBreak/>
        <w:t xml:space="preserve">Anayasa m.38/1 </w:t>
      </w:r>
      <w:r w:rsidRPr="005E07F5">
        <w:rPr>
          <w:rFonts w:ascii="Times New Roman" w:eastAsia="Times New Roman" w:hAnsi="Times New Roman" w:cs="Times New Roman"/>
          <w:i/>
          <w:sz w:val="24"/>
          <w:szCs w:val="24"/>
        </w:rPr>
        <w:t>“Kimse, işlediği zaman yürürlükte bulunan kanunun suç saymadığı bir fiilden dolayı cezalandırılamaz; kimseye suçu işlediği zaman kanunda o suç için konulmuş olan cezadan daha ağır bir ceza verilemez.”</w:t>
      </w:r>
      <w:r w:rsidRPr="005E07F5">
        <w:rPr>
          <w:rFonts w:ascii="Times New Roman" w:eastAsia="Times New Roman" w:hAnsi="Times New Roman" w:cs="Times New Roman"/>
          <w:i/>
          <w:sz w:val="24"/>
          <w:szCs w:val="24"/>
        </w:rPr>
        <w:tab/>
      </w:r>
    </w:p>
    <w:p w:rsidR="008F7947" w:rsidRPr="005E07F5" w:rsidRDefault="008F7947" w:rsidP="00570F11">
      <w:pPr>
        <w:spacing w:after="240" w:line="360" w:lineRule="auto"/>
        <w:jc w:val="both"/>
        <w:rPr>
          <w:rFonts w:ascii="Times New Roman" w:eastAsia="Times New Roman" w:hAnsi="Times New Roman" w:cs="Times New Roman"/>
          <w:i/>
          <w:sz w:val="24"/>
          <w:szCs w:val="24"/>
        </w:rPr>
      </w:pPr>
      <w:r w:rsidRPr="005E07F5">
        <w:rPr>
          <w:rFonts w:ascii="Times New Roman" w:eastAsia="Times New Roman" w:hAnsi="Times New Roman" w:cs="Times New Roman"/>
          <w:sz w:val="24"/>
          <w:szCs w:val="24"/>
        </w:rPr>
        <w:t xml:space="preserve">Anayasa m.38/3 </w:t>
      </w:r>
      <w:r w:rsidRPr="005E07F5">
        <w:rPr>
          <w:rFonts w:ascii="Times New Roman" w:eastAsia="Times New Roman" w:hAnsi="Times New Roman" w:cs="Times New Roman"/>
          <w:i/>
          <w:sz w:val="24"/>
          <w:szCs w:val="24"/>
        </w:rPr>
        <w:t>“Ceza ve ceza yerine geçen güvenlik tedbirleri ancak kanunla konulur.”</w:t>
      </w:r>
    </w:p>
    <w:p w:rsidR="008F7947" w:rsidRPr="005E07F5" w:rsidRDefault="008F7947" w:rsidP="00570F11">
      <w:pPr>
        <w:spacing w:after="240" w:line="360" w:lineRule="auto"/>
        <w:jc w:val="both"/>
        <w:rPr>
          <w:rFonts w:ascii="Times New Roman" w:eastAsia="Times New Roman" w:hAnsi="Times New Roman" w:cs="Times New Roman"/>
          <w:sz w:val="24"/>
          <w:szCs w:val="24"/>
        </w:rPr>
      </w:pPr>
      <w:r w:rsidRPr="005E07F5">
        <w:rPr>
          <w:rFonts w:ascii="Times New Roman" w:eastAsia="Times New Roman" w:hAnsi="Times New Roman" w:cs="Times New Roman"/>
          <w:sz w:val="24"/>
          <w:szCs w:val="24"/>
        </w:rPr>
        <w:t xml:space="preserve">Söz konusu maddelerin gerek lafzı gerekse ruhu açıkça suç ve ceza kavramlarının yasalarda öngörülmesi zorunluluğunu ortaya koymaktadır. Dolayısıyla suçun varlığını ortaya koyma ve karşılığı olan cezayı belirleme işlemlerinde kanuna başvuru zaruri hale getirilmiştir. </w:t>
      </w:r>
    </w:p>
    <w:p w:rsidR="00551EA2" w:rsidRPr="001C20FC" w:rsidRDefault="001C20FC" w:rsidP="006205EB">
      <w:pPr>
        <w:pStyle w:val="55555"/>
        <w:rPr>
          <w:i/>
          <w:iCs/>
        </w:rPr>
      </w:pPr>
      <w:bookmarkStart w:id="12" w:name="_Toc24724721"/>
      <w:r w:rsidRPr="001C20FC">
        <w:t>bb. Kanunilik İlkesinin Tarihi Gelişimi</w:t>
      </w:r>
      <w:bookmarkEnd w:id="12"/>
    </w:p>
    <w:p w:rsidR="00AF033D" w:rsidRPr="005E07F5" w:rsidRDefault="00551EA2" w:rsidP="00570F11">
      <w:pPr>
        <w:spacing w:after="240" w:line="360" w:lineRule="auto"/>
        <w:jc w:val="both"/>
        <w:rPr>
          <w:rFonts w:ascii="Times New Roman" w:hAnsi="Times New Roman" w:cs="Times New Roman"/>
          <w:sz w:val="24"/>
          <w:szCs w:val="24"/>
        </w:rPr>
      </w:pPr>
      <w:r w:rsidRPr="005E07F5">
        <w:rPr>
          <w:rFonts w:ascii="Times New Roman" w:hAnsi="Times New Roman" w:cs="Times New Roman"/>
          <w:sz w:val="24"/>
          <w:szCs w:val="24"/>
        </w:rPr>
        <w:t>Öğretide, kanunilik esasının ilk kez, 1215 yılında İngiltere’de yayımlanan Magna Carta Libertatum’da yer aldığı kabul edilmektedir. Dönemin kralı söz konusu Haklar Beyannamesi ile herhangi bir eylemi suç kabul eden bir kanun var olmadığı sürece hiçbir şekilde cezai takibat yapılmayacağını garanti etmiştir. Nitekim Beyanname’nin 39. Maddesinde özgür hiçbir bireyin yerel bir kanun bulunmadığı sürece cezalandırılamayacağı düzenlenmiştir</w:t>
      </w:r>
      <w:r w:rsidR="00AF033D" w:rsidRPr="005E07F5">
        <w:rPr>
          <w:rFonts w:ascii="Times New Roman" w:hAnsi="Times New Roman" w:cs="Times New Roman"/>
          <w:sz w:val="24"/>
          <w:szCs w:val="24"/>
        </w:rPr>
        <w:t xml:space="preserve">. </w:t>
      </w:r>
      <w:r w:rsidR="00AF033D" w:rsidRPr="005E07F5">
        <w:rPr>
          <w:rStyle w:val="DipnotBavurusu"/>
          <w:rFonts w:ascii="Times New Roman" w:hAnsi="Times New Roman" w:cs="Times New Roman"/>
          <w:sz w:val="24"/>
          <w:szCs w:val="24"/>
        </w:rPr>
        <w:footnoteReference w:id="18"/>
      </w:r>
    </w:p>
    <w:p w:rsidR="00F71871" w:rsidRPr="005E07F5" w:rsidRDefault="00551EA2" w:rsidP="00570F11">
      <w:pPr>
        <w:spacing w:after="240" w:line="360" w:lineRule="auto"/>
        <w:jc w:val="both"/>
        <w:rPr>
          <w:rFonts w:ascii="Times New Roman" w:hAnsi="Times New Roman" w:cs="Times New Roman"/>
          <w:sz w:val="24"/>
          <w:szCs w:val="24"/>
        </w:rPr>
      </w:pPr>
      <w:r w:rsidRPr="005E07F5">
        <w:rPr>
          <w:rFonts w:ascii="Times New Roman" w:hAnsi="Times New Roman" w:cs="Times New Roman"/>
          <w:sz w:val="24"/>
          <w:szCs w:val="24"/>
        </w:rPr>
        <w:t xml:space="preserve">Fakat bu Beyanname bireye hiçbir şekilde değer verilmeyen Ortaçağ Avrupası’nda kanunilik ilkesine yer verilmesi tamamen siyasi saiklere dayanmaktaydı. Bireylerin hak ve özgürlüklerin korunması değil, iktidar erkinin paylaşımında güç dengesinin sağlanabilmesi için bu tür argümanlara yer verilmişti. Dolayısıyla ilerleyen zamanlarda politik sebeplerle bu ilke birçok defa ihlal edilmiş, </w:t>
      </w:r>
      <w:r w:rsidRPr="005E07F5">
        <w:rPr>
          <w:rFonts w:ascii="Times New Roman" w:hAnsi="Times New Roman" w:cs="Times New Roman"/>
          <w:i/>
          <w:sz w:val="24"/>
          <w:szCs w:val="24"/>
        </w:rPr>
        <w:t>bill of attainder</w:t>
      </w:r>
      <w:r w:rsidRPr="005E07F5">
        <w:rPr>
          <w:rStyle w:val="DipnotBavurusu"/>
          <w:rFonts w:ascii="Times New Roman" w:hAnsi="Times New Roman" w:cs="Times New Roman"/>
          <w:i/>
          <w:sz w:val="24"/>
          <w:szCs w:val="24"/>
        </w:rPr>
        <w:footnoteReference w:id="19"/>
      </w:r>
      <w:r w:rsidRPr="005E07F5">
        <w:rPr>
          <w:rFonts w:ascii="Times New Roman" w:hAnsi="Times New Roman" w:cs="Times New Roman"/>
          <w:sz w:val="24"/>
          <w:szCs w:val="24"/>
        </w:rPr>
        <w:t xml:space="preserve"> aracılığıyla öncesinde bir kanunda suç olarak düzenlenmemiş olan eylemler suç olarak kabul edilmiş ve bireyler cezalandırılmıştır</w:t>
      </w:r>
      <w:r w:rsidR="005C7122" w:rsidRPr="005E07F5">
        <w:rPr>
          <w:rFonts w:ascii="Times New Roman" w:hAnsi="Times New Roman" w:cs="Times New Roman"/>
          <w:sz w:val="24"/>
          <w:szCs w:val="24"/>
        </w:rPr>
        <w:t>.</w:t>
      </w:r>
      <w:r w:rsidR="005C7122" w:rsidRPr="005E07F5">
        <w:rPr>
          <w:rStyle w:val="DipnotBavurusu"/>
          <w:rFonts w:ascii="Times New Roman" w:hAnsi="Times New Roman" w:cs="Times New Roman"/>
          <w:sz w:val="24"/>
          <w:szCs w:val="24"/>
        </w:rPr>
        <w:footnoteReference w:id="20"/>
      </w:r>
      <w:r w:rsidRPr="005E07F5">
        <w:rPr>
          <w:rFonts w:ascii="Times New Roman" w:hAnsi="Times New Roman" w:cs="Times New Roman"/>
          <w:sz w:val="24"/>
          <w:szCs w:val="24"/>
        </w:rPr>
        <w:t xml:space="preserve"> </w:t>
      </w:r>
    </w:p>
    <w:p w:rsidR="00551EA2" w:rsidRPr="005E07F5" w:rsidRDefault="00551EA2" w:rsidP="00570F11">
      <w:pPr>
        <w:spacing w:after="240" w:line="360" w:lineRule="auto"/>
        <w:jc w:val="both"/>
        <w:rPr>
          <w:rFonts w:ascii="Times New Roman" w:hAnsi="Times New Roman" w:cs="Times New Roman"/>
          <w:sz w:val="24"/>
          <w:szCs w:val="24"/>
        </w:rPr>
      </w:pPr>
      <w:r w:rsidRPr="005E07F5">
        <w:rPr>
          <w:rFonts w:ascii="Times New Roman" w:hAnsi="Times New Roman" w:cs="Times New Roman"/>
          <w:sz w:val="24"/>
          <w:szCs w:val="24"/>
        </w:rPr>
        <w:t xml:space="preserve">Matbaanın yaygınlaşması ile okuryazar kesimin artması kilisenin yozlaşmış değerlerinin sorgulanmasına sebep olmuş, zaman geçtikçe bireyi ön plana alan hümanizm akımı tüm </w:t>
      </w:r>
      <w:r w:rsidRPr="005E07F5">
        <w:rPr>
          <w:rFonts w:ascii="Times New Roman" w:hAnsi="Times New Roman" w:cs="Times New Roman"/>
          <w:sz w:val="24"/>
          <w:szCs w:val="24"/>
        </w:rPr>
        <w:lastRenderedPageBreak/>
        <w:t>Avrupa’ya yayılmıştır</w:t>
      </w:r>
      <w:r w:rsidR="005C7122" w:rsidRPr="005E07F5">
        <w:rPr>
          <w:rFonts w:ascii="Times New Roman" w:hAnsi="Times New Roman" w:cs="Times New Roman"/>
          <w:sz w:val="24"/>
          <w:szCs w:val="24"/>
        </w:rPr>
        <w:t>.</w:t>
      </w:r>
      <w:r w:rsidR="005C7122" w:rsidRPr="005E07F5">
        <w:rPr>
          <w:rStyle w:val="DipnotBavurusu"/>
          <w:rFonts w:ascii="Times New Roman" w:hAnsi="Times New Roman" w:cs="Times New Roman"/>
          <w:sz w:val="24"/>
          <w:szCs w:val="24"/>
        </w:rPr>
        <w:footnoteReference w:id="21"/>
      </w:r>
      <w:r w:rsidR="00C14DF4" w:rsidRPr="005E07F5">
        <w:rPr>
          <w:rFonts w:ascii="Times New Roman" w:hAnsi="Times New Roman" w:cs="Times New Roman"/>
          <w:sz w:val="24"/>
          <w:szCs w:val="24"/>
        </w:rPr>
        <w:t xml:space="preserve"> </w:t>
      </w:r>
      <w:r w:rsidRPr="005E07F5">
        <w:rPr>
          <w:rFonts w:ascii="Times New Roman" w:hAnsi="Times New Roman" w:cs="Times New Roman"/>
          <w:sz w:val="24"/>
          <w:szCs w:val="24"/>
        </w:rPr>
        <w:t>Gerek 1776 yılında Amerika’da ortaya konulan Amerikan Bağımsızlık Bildirgesi’nde kanunilik esasına yer verilmiş olması gerek Aydınlanma Dönemi olarak adlandırılan 18. yüzyılda Avrupa’yı etkisi altına alan hümanizm akımı gerekse Avrupa’da olumsuz hayat koşulları 1789 Fransız İhtilaline kaynaklık etmiştir</w:t>
      </w:r>
      <w:r w:rsidR="00C14DF4" w:rsidRPr="005E07F5">
        <w:rPr>
          <w:rFonts w:ascii="Times New Roman" w:hAnsi="Times New Roman" w:cs="Times New Roman"/>
          <w:sz w:val="24"/>
          <w:szCs w:val="24"/>
        </w:rPr>
        <w:t>.</w:t>
      </w:r>
      <w:r w:rsidR="00C14DF4" w:rsidRPr="005E07F5">
        <w:rPr>
          <w:rStyle w:val="DipnotBavurusu"/>
          <w:rFonts w:ascii="Times New Roman" w:hAnsi="Times New Roman" w:cs="Times New Roman"/>
          <w:sz w:val="24"/>
          <w:szCs w:val="24"/>
        </w:rPr>
        <w:footnoteReference w:id="22"/>
      </w:r>
      <w:r w:rsidRPr="005E07F5">
        <w:rPr>
          <w:rFonts w:ascii="Times New Roman" w:hAnsi="Times New Roman" w:cs="Times New Roman"/>
          <w:sz w:val="24"/>
          <w:szCs w:val="24"/>
        </w:rPr>
        <w:t xml:space="preserve"> İşte bu ihtilalin ürünü olan Fransız İnsan ve Yurttaş Hakları Bildirgesi’nin 8. maddesi ile kanunsuz suç ve ceza olamayacağı önemli bir prensip olarak kabul edilmiştir.</w:t>
      </w:r>
    </w:p>
    <w:p w:rsidR="00551EA2" w:rsidRPr="005E07F5" w:rsidRDefault="00551EA2" w:rsidP="00570F11">
      <w:pPr>
        <w:spacing w:after="240" w:line="360" w:lineRule="auto"/>
        <w:jc w:val="both"/>
        <w:rPr>
          <w:rFonts w:ascii="Times New Roman" w:hAnsi="Times New Roman" w:cs="Times New Roman"/>
          <w:sz w:val="24"/>
          <w:szCs w:val="24"/>
        </w:rPr>
      </w:pPr>
      <w:r w:rsidRPr="005E07F5">
        <w:rPr>
          <w:rFonts w:ascii="Times New Roman" w:hAnsi="Times New Roman" w:cs="Times New Roman"/>
          <w:sz w:val="24"/>
          <w:szCs w:val="24"/>
        </w:rPr>
        <w:t>Bu tarihten sonra medeni ülkelerin hemen hepsinde suç ve cezalarda kanunilik prensibi benimsenmiştir. Yalnızca ulusal boyutta değil, uluslararası arenada da kanunilik vazgeçilmez bir ilke olarak ele alınmıştır. Birleşmiş Milletler tarafından yayınlanan ve insan hakları bağlamında en önemli metinlerden biri olan İnsan Hakları Evrensel Bildirgesi’nin 11. Maddesinin 2. Fıkrasında hiçbir bireyin, gerçekleştirildiği esnada ulusal veya uluslararası hukuka göre suç teşkil etmeyen herhangi bir fiilden dolayı suçlanamayacağı, suçun işlendiği esnada öngörülmüş olan cezadan daha ağır bir cezaya maruz bırakılamayacağı ifade edilmiştir. Keza Avrupa İnsan Hakları Sözleşmesi’nin 7. Maddesinin 1. Fıkrasında da benzer bir hüküm yer almaktadır.</w:t>
      </w:r>
    </w:p>
    <w:p w:rsidR="00190D70" w:rsidRPr="005E07F5" w:rsidRDefault="00551EA2" w:rsidP="00570F11">
      <w:pPr>
        <w:spacing w:after="240" w:line="360" w:lineRule="auto"/>
        <w:jc w:val="both"/>
        <w:rPr>
          <w:rFonts w:ascii="Times New Roman" w:hAnsi="Times New Roman" w:cs="Times New Roman"/>
          <w:sz w:val="24"/>
          <w:szCs w:val="24"/>
        </w:rPr>
      </w:pPr>
      <w:r w:rsidRPr="005E07F5">
        <w:rPr>
          <w:rFonts w:ascii="Times New Roman" w:hAnsi="Times New Roman" w:cs="Times New Roman"/>
          <w:sz w:val="24"/>
          <w:szCs w:val="24"/>
        </w:rPr>
        <w:t xml:space="preserve">Türk hukukunda kanunilik ilkesi 1924 Anayasası’nda üstü örtülü bir biçimde, 1961 ve 1982 Anayasalarında ise açık bir biçimde kabul edilmiş ve </w:t>
      </w:r>
      <w:r w:rsidR="00C14DF4" w:rsidRPr="005E07F5">
        <w:rPr>
          <w:rFonts w:ascii="Times New Roman" w:hAnsi="Times New Roman" w:cs="Times New Roman"/>
          <w:sz w:val="24"/>
          <w:szCs w:val="24"/>
        </w:rPr>
        <w:t xml:space="preserve">nihayetinde Anayasa’nın 38.maddesi ile </w:t>
      </w:r>
      <w:r w:rsidRPr="005E07F5">
        <w:rPr>
          <w:rFonts w:ascii="Times New Roman" w:hAnsi="Times New Roman" w:cs="Times New Roman"/>
          <w:sz w:val="24"/>
          <w:szCs w:val="24"/>
        </w:rPr>
        <w:t>bireylerin öngörülemeyen bir şekilde cezaya maruz kalmasının önüne geçilmiştir</w:t>
      </w:r>
      <w:r w:rsidR="00C14DF4" w:rsidRPr="005E07F5">
        <w:rPr>
          <w:rFonts w:ascii="Times New Roman" w:hAnsi="Times New Roman" w:cs="Times New Roman"/>
          <w:sz w:val="24"/>
          <w:szCs w:val="24"/>
        </w:rPr>
        <w:t>.</w:t>
      </w:r>
      <w:r w:rsidRPr="005E07F5">
        <w:rPr>
          <w:rFonts w:ascii="Times New Roman" w:hAnsi="Times New Roman" w:cs="Times New Roman"/>
          <w:sz w:val="24"/>
          <w:szCs w:val="24"/>
        </w:rPr>
        <w:t xml:space="preserve"> Anayasal nitelikte</w:t>
      </w:r>
      <w:r w:rsidR="00C14DF4" w:rsidRPr="005E07F5">
        <w:rPr>
          <w:rFonts w:ascii="Times New Roman" w:hAnsi="Times New Roman" w:cs="Times New Roman"/>
          <w:sz w:val="24"/>
          <w:szCs w:val="24"/>
        </w:rPr>
        <w:t xml:space="preserve">ki </w:t>
      </w:r>
      <w:r w:rsidRPr="005E07F5">
        <w:rPr>
          <w:rFonts w:ascii="Times New Roman" w:hAnsi="Times New Roman" w:cs="Times New Roman"/>
          <w:sz w:val="24"/>
          <w:szCs w:val="24"/>
        </w:rPr>
        <w:t>kanunilik ilkesi, 5237 sayılı Türk Ceza Kanunu’nun 2. Maddesinde de sarih bir şekilde hüküm altına alınmış ve suç ve idarenin düzenleyici nitelikteki işlemlerinin suç ve cezalara day</w:t>
      </w:r>
      <w:r w:rsidR="00121E2A" w:rsidRPr="005E07F5">
        <w:rPr>
          <w:rFonts w:ascii="Times New Roman" w:hAnsi="Times New Roman" w:cs="Times New Roman"/>
          <w:sz w:val="24"/>
          <w:szCs w:val="24"/>
        </w:rPr>
        <w:t>anak olmayacağı vurgulanmıştır.</w:t>
      </w:r>
    </w:p>
    <w:p w:rsidR="00551EA2" w:rsidRPr="001C20FC" w:rsidRDefault="001C20FC" w:rsidP="006205EB">
      <w:pPr>
        <w:pStyle w:val="55555"/>
        <w:rPr>
          <w:i/>
          <w:iCs/>
        </w:rPr>
      </w:pPr>
      <w:bookmarkStart w:id="13" w:name="_Toc24724722"/>
      <w:r>
        <w:t>cc</w:t>
      </w:r>
      <w:r w:rsidR="00551EA2" w:rsidRPr="001C20FC">
        <w:t>. Kanunilik İlkesinin Kapsamı</w:t>
      </w:r>
      <w:bookmarkEnd w:id="13"/>
    </w:p>
    <w:p w:rsidR="00551EA2" w:rsidRPr="005E07F5" w:rsidRDefault="00551EA2" w:rsidP="00570F11">
      <w:pPr>
        <w:spacing w:after="240" w:line="360" w:lineRule="auto"/>
        <w:jc w:val="both"/>
        <w:rPr>
          <w:rFonts w:ascii="Times New Roman" w:hAnsi="Times New Roman" w:cs="Times New Roman"/>
          <w:sz w:val="24"/>
          <w:szCs w:val="24"/>
        </w:rPr>
      </w:pPr>
      <w:r w:rsidRPr="005E07F5">
        <w:rPr>
          <w:rFonts w:ascii="Times New Roman" w:hAnsi="Times New Roman" w:cs="Times New Roman"/>
          <w:sz w:val="24"/>
          <w:szCs w:val="24"/>
        </w:rPr>
        <w:t>Kanunilik ilkesi öncelikle suç ve cezaların kanuna dayalı olması durumunu ifade etmektedir. Dolayısıyla suç sayılan eylemlerin kanun ile düzenlenmesi ve bu suça ilişkin yaptırımların da yine kanunla belirlenmesi lazımdır. Kanun dışında idarenin düzenleyici işlemleriyle yeni suç ve cezaların ihdas edilmesi mümkün değildir.</w:t>
      </w:r>
    </w:p>
    <w:p w:rsidR="00551EA2" w:rsidRPr="005E07F5" w:rsidRDefault="00551EA2" w:rsidP="00570F11">
      <w:pPr>
        <w:spacing w:after="240" w:line="360" w:lineRule="auto"/>
        <w:jc w:val="both"/>
        <w:rPr>
          <w:rFonts w:ascii="Times New Roman" w:hAnsi="Times New Roman" w:cs="Times New Roman"/>
          <w:sz w:val="24"/>
          <w:szCs w:val="24"/>
        </w:rPr>
      </w:pPr>
      <w:r w:rsidRPr="005E07F5">
        <w:rPr>
          <w:rFonts w:ascii="Times New Roman" w:hAnsi="Times New Roman" w:cs="Times New Roman"/>
          <w:sz w:val="24"/>
          <w:szCs w:val="24"/>
        </w:rPr>
        <w:lastRenderedPageBreak/>
        <w:t>Kanunilik ilkesi suç ve cezaların unsurlarının net bir şekilde belirli olmasını gerekli kılar</w:t>
      </w:r>
      <w:r w:rsidR="002F5965" w:rsidRPr="005E07F5">
        <w:rPr>
          <w:rFonts w:ascii="Times New Roman" w:hAnsi="Times New Roman" w:cs="Times New Roman"/>
          <w:sz w:val="24"/>
          <w:szCs w:val="24"/>
        </w:rPr>
        <w:t>.</w:t>
      </w:r>
      <w:r w:rsidR="002F5965" w:rsidRPr="005E07F5">
        <w:rPr>
          <w:rStyle w:val="DipnotBavurusu"/>
          <w:rFonts w:ascii="Times New Roman" w:hAnsi="Times New Roman" w:cs="Times New Roman"/>
          <w:sz w:val="24"/>
          <w:szCs w:val="24"/>
        </w:rPr>
        <w:footnoteReference w:id="23"/>
      </w:r>
      <w:r w:rsidRPr="005E07F5">
        <w:rPr>
          <w:rFonts w:ascii="Times New Roman" w:hAnsi="Times New Roman" w:cs="Times New Roman"/>
          <w:sz w:val="24"/>
          <w:szCs w:val="24"/>
        </w:rPr>
        <w:t xml:space="preserve"> Buna göre suç ve cezaya ilişkin normda farklı anlamlara gelebilecek sözcükler, normun muhatabı olanların anlayamayacağı düzeyde karmaşık cümleler kullanılmamalıdır.  Böylelikle bireyler hangi eylemlerin meşru hangilerinin ise gayrimeşru olduğunu bilecek ve buna göre hareket etmeleri kendilerinden beklenebilecektir. Hakim soyut normu somut olaya uygularken kanun açık olduğundan tartışmaya gerek olmaksızın karar verebilecek, vekil ise müvekkilini kolaylıkla savunabilecektir.</w:t>
      </w:r>
    </w:p>
    <w:p w:rsidR="00551EA2" w:rsidRPr="005E07F5" w:rsidRDefault="00551EA2" w:rsidP="00570F11">
      <w:pPr>
        <w:spacing w:after="240" w:line="360" w:lineRule="auto"/>
        <w:jc w:val="both"/>
        <w:rPr>
          <w:rFonts w:ascii="Times New Roman" w:hAnsi="Times New Roman" w:cs="Times New Roman"/>
          <w:sz w:val="24"/>
          <w:szCs w:val="24"/>
        </w:rPr>
      </w:pPr>
      <w:r w:rsidRPr="005E07F5">
        <w:rPr>
          <w:rFonts w:ascii="Times New Roman" w:hAnsi="Times New Roman" w:cs="Times New Roman"/>
          <w:sz w:val="24"/>
          <w:szCs w:val="24"/>
        </w:rPr>
        <w:t>TCK’nın “</w:t>
      </w:r>
      <w:r w:rsidRPr="005E07F5">
        <w:rPr>
          <w:rFonts w:ascii="Times New Roman" w:hAnsi="Times New Roman" w:cs="Times New Roman"/>
          <w:i/>
          <w:sz w:val="24"/>
          <w:szCs w:val="24"/>
        </w:rPr>
        <w:t>Suç ve Cezaların Kanuniliği</w:t>
      </w:r>
      <w:r w:rsidRPr="005E07F5">
        <w:rPr>
          <w:rFonts w:ascii="Times New Roman" w:hAnsi="Times New Roman" w:cs="Times New Roman"/>
          <w:sz w:val="24"/>
          <w:szCs w:val="24"/>
        </w:rPr>
        <w:t>” başlıklı 2. maddesinde sarih olarak belirtildiği üzere suç ve cezalara ilişkin normlarda kıyas yapılamaz. Kıyas, herhangi bir olaya ilişkin kanunda mevcut olan bir hukuk normunun, kanunda yer verilmemiş fakat benzer bir olaya uyarlanmasıdır</w:t>
      </w:r>
      <w:r w:rsidR="002F5965" w:rsidRPr="005E07F5">
        <w:rPr>
          <w:rFonts w:ascii="Times New Roman" w:hAnsi="Times New Roman" w:cs="Times New Roman"/>
          <w:sz w:val="24"/>
          <w:szCs w:val="24"/>
        </w:rPr>
        <w:t xml:space="preserve">. </w:t>
      </w:r>
      <w:r w:rsidR="002F5965" w:rsidRPr="005E07F5">
        <w:rPr>
          <w:rStyle w:val="DipnotBavurusu"/>
          <w:rFonts w:ascii="Times New Roman" w:hAnsi="Times New Roman" w:cs="Times New Roman"/>
          <w:sz w:val="24"/>
          <w:szCs w:val="24"/>
        </w:rPr>
        <w:footnoteReference w:id="24"/>
      </w:r>
      <w:r w:rsidR="002F5965" w:rsidRPr="005E07F5">
        <w:rPr>
          <w:rFonts w:ascii="Times New Roman" w:hAnsi="Times New Roman" w:cs="Times New Roman"/>
          <w:sz w:val="24"/>
          <w:szCs w:val="24"/>
        </w:rPr>
        <w:t xml:space="preserve"> </w:t>
      </w:r>
      <w:r w:rsidRPr="005E07F5">
        <w:rPr>
          <w:rFonts w:ascii="Times New Roman" w:hAnsi="Times New Roman" w:cs="Times New Roman"/>
          <w:sz w:val="24"/>
          <w:szCs w:val="24"/>
        </w:rPr>
        <w:t>Kıyasta hakim, kanunda suç ve cezaya ilişkin normda var olan boşluğu yorum yoluyla dolduracaktır ki bu hal kanunilik ilkesine aykırılık teşkil eder. Zira söz konusu normlarda boşluk olması halinde bu ancak kanun</w:t>
      </w:r>
      <w:r w:rsidR="002F5965" w:rsidRPr="005E07F5">
        <w:rPr>
          <w:rFonts w:ascii="Times New Roman" w:hAnsi="Times New Roman" w:cs="Times New Roman"/>
          <w:sz w:val="24"/>
          <w:szCs w:val="24"/>
        </w:rPr>
        <w:t xml:space="preserve"> </w:t>
      </w:r>
      <w:r w:rsidRPr="005E07F5">
        <w:rPr>
          <w:rFonts w:ascii="Times New Roman" w:hAnsi="Times New Roman" w:cs="Times New Roman"/>
          <w:sz w:val="24"/>
          <w:szCs w:val="24"/>
        </w:rPr>
        <w:t>koyucu tarafından giderilebilir. Dolayısıyla suç ve cezalarda kanunilik ilkesinin kıyas kurumunu dışladığı vurgulanmalıdır.</w:t>
      </w:r>
    </w:p>
    <w:p w:rsidR="00551EA2" w:rsidRPr="00F71871" w:rsidRDefault="00551EA2" w:rsidP="00570F11">
      <w:pPr>
        <w:spacing w:after="240" w:line="360" w:lineRule="auto"/>
        <w:jc w:val="both"/>
        <w:rPr>
          <w:rFonts w:ascii="Times New Roman" w:hAnsi="Times New Roman" w:cs="Times New Roman"/>
          <w:sz w:val="24"/>
          <w:szCs w:val="24"/>
        </w:rPr>
      </w:pPr>
      <w:r w:rsidRPr="00F71871">
        <w:rPr>
          <w:rFonts w:ascii="Times New Roman" w:hAnsi="Times New Roman" w:cs="Times New Roman"/>
          <w:sz w:val="24"/>
          <w:szCs w:val="24"/>
        </w:rPr>
        <w:t>Suç ve cezalara ilişkin normların belirli olmasının zorunlu bir sonucu olarak olaya lehe olan kanun uygulanmalıdır</w:t>
      </w:r>
      <w:r w:rsidR="002F5965">
        <w:rPr>
          <w:rFonts w:ascii="Times New Roman" w:hAnsi="Times New Roman" w:cs="Times New Roman"/>
          <w:sz w:val="24"/>
          <w:szCs w:val="24"/>
        </w:rPr>
        <w:t>.</w:t>
      </w:r>
      <w:r w:rsidR="002F5965">
        <w:rPr>
          <w:rStyle w:val="DipnotBavurusu"/>
          <w:rFonts w:ascii="Times New Roman" w:hAnsi="Times New Roman" w:cs="Times New Roman"/>
          <w:sz w:val="24"/>
          <w:szCs w:val="24"/>
        </w:rPr>
        <w:footnoteReference w:id="25"/>
      </w:r>
      <w:r w:rsidRPr="00F71871">
        <w:rPr>
          <w:rFonts w:ascii="Times New Roman" w:hAnsi="Times New Roman" w:cs="Times New Roman"/>
          <w:sz w:val="24"/>
          <w:szCs w:val="24"/>
        </w:rPr>
        <w:t>Gerçekleştirildiği esnada yürürlükte olan kanuna göre suç sayılmayan bir eylemden ötürü kişiye ceza verilemez. Zira içinde bulunulan anda meşru olan eylemlerin ileride suç kabul edileceğini bilmesi hiç kimseden beklenemez. Benzer şekilde suç işlendikten sonra ceza normunun yürürlükten kaldırılması ve eylemin ceza olmaktan çıkarılması halinde, ortada kanunla düzenlenmiş bir suç ve ceza olmayacağından faile önceki kanuna göre ceza verilmesi mümkün değildir</w:t>
      </w:r>
      <w:r w:rsidR="002F5965">
        <w:rPr>
          <w:rFonts w:ascii="Times New Roman" w:hAnsi="Times New Roman" w:cs="Times New Roman"/>
          <w:sz w:val="24"/>
          <w:szCs w:val="24"/>
        </w:rPr>
        <w:t xml:space="preserve">. </w:t>
      </w:r>
      <w:r w:rsidRPr="00F71871">
        <w:rPr>
          <w:rFonts w:ascii="Times New Roman" w:hAnsi="Times New Roman" w:cs="Times New Roman"/>
          <w:sz w:val="24"/>
          <w:szCs w:val="24"/>
        </w:rPr>
        <w:t>Bu husus kanunilik ilkesinin elzem bir neticesidir.</w:t>
      </w:r>
      <w:r w:rsidR="002F5965">
        <w:rPr>
          <w:rStyle w:val="DipnotBavurusu"/>
          <w:rFonts w:ascii="Times New Roman" w:hAnsi="Times New Roman" w:cs="Times New Roman"/>
          <w:sz w:val="24"/>
          <w:szCs w:val="24"/>
        </w:rPr>
        <w:footnoteReference w:id="26"/>
      </w:r>
    </w:p>
    <w:p w:rsidR="000F608C" w:rsidRDefault="000F608C">
      <w:pPr>
        <w:spacing w:after="200"/>
        <w:rPr>
          <w:rFonts w:ascii="Times New Roman" w:eastAsia="Times New Roman" w:hAnsi="Times New Roman" w:cs="Times New Roman"/>
          <w:b/>
          <w:sz w:val="24"/>
          <w:szCs w:val="24"/>
        </w:rPr>
      </w:pPr>
      <w:bookmarkStart w:id="14" w:name="_Toc24724723"/>
      <w:r>
        <w:br w:type="page"/>
      </w:r>
    </w:p>
    <w:p w:rsidR="00560391" w:rsidRDefault="00560391" w:rsidP="006205EB">
      <w:pPr>
        <w:pStyle w:val="44444"/>
      </w:pPr>
      <w:r w:rsidRPr="00560391">
        <w:lastRenderedPageBreak/>
        <w:t>b.</w:t>
      </w:r>
      <w:r>
        <w:t xml:space="preserve"> İnsan Haklarına Uygun Olma</w:t>
      </w:r>
      <w:bookmarkEnd w:id="14"/>
    </w:p>
    <w:p w:rsidR="00551EA2" w:rsidRPr="00F71871" w:rsidRDefault="00551EA2" w:rsidP="00570F11">
      <w:pPr>
        <w:spacing w:after="240" w:line="360" w:lineRule="auto"/>
        <w:jc w:val="both"/>
        <w:rPr>
          <w:rFonts w:ascii="Times New Roman" w:hAnsi="Times New Roman" w:cs="Times New Roman"/>
          <w:sz w:val="24"/>
          <w:szCs w:val="24"/>
        </w:rPr>
      </w:pPr>
      <w:r w:rsidRPr="00F71871">
        <w:rPr>
          <w:rFonts w:ascii="Times New Roman" w:hAnsi="Times New Roman" w:cs="Times New Roman"/>
          <w:sz w:val="24"/>
          <w:szCs w:val="24"/>
        </w:rPr>
        <w:t>Ulusal ve uluslararası çeşitli belgelerde yer alan insan onuru kavramı söz konusu metinlerde tanımlanmamış olsa da, öğretide yapılan tanımlamalarda temel hareket noktası hemen hemen aynıdır. İnsanın diğer canlılardan akli ve moral yetilere sahip olma bakımından farklılaştığı, söz konusu yetilerin insanı insan yapan ve onu özgür kılan özellikler olduğu kabul edilmektedir. Buradan hareketle insan onurunun, insanı diğer varlıklardan ayıran içkin bir değer olduğu ifade edilebilir</w:t>
      </w:r>
      <w:r w:rsidR="001E7E13">
        <w:rPr>
          <w:rFonts w:ascii="Times New Roman" w:hAnsi="Times New Roman" w:cs="Times New Roman"/>
          <w:sz w:val="24"/>
          <w:szCs w:val="24"/>
        </w:rPr>
        <w:t>.</w:t>
      </w:r>
      <w:r w:rsidR="001E7E13">
        <w:rPr>
          <w:rStyle w:val="DipnotBavurusu"/>
          <w:rFonts w:ascii="Times New Roman" w:hAnsi="Times New Roman" w:cs="Times New Roman"/>
          <w:sz w:val="24"/>
          <w:szCs w:val="24"/>
        </w:rPr>
        <w:footnoteReference w:id="27"/>
      </w:r>
      <w:r w:rsidRPr="00F71871">
        <w:rPr>
          <w:rFonts w:ascii="Times New Roman" w:hAnsi="Times New Roman" w:cs="Times New Roman"/>
          <w:sz w:val="24"/>
          <w:szCs w:val="24"/>
        </w:rPr>
        <w:t xml:space="preserve"> </w:t>
      </w:r>
    </w:p>
    <w:p w:rsidR="00551EA2" w:rsidRPr="00F71871" w:rsidRDefault="00551EA2" w:rsidP="00570F11">
      <w:pPr>
        <w:spacing w:after="240" w:line="360" w:lineRule="auto"/>
        <w:jc w:val="both"/>
        <w:rPr>
          <w:rFonts w:ascii="Times New Roman" w:hAnsi="Times New Roman" w:cs="Times New Roman"/>
          <w:sz w:val="24"/>
          <w:szCs w:val="24"/>
        </w:rPr>
      </w:pPr>
      <w:r w:rsidRPr="00F71871">
        <w:rPr>
          <w:rFonts w:ascii="Times New Roman" w:hAnsi="Times New Roman" w:cs="Times New Roman"/>
          <w:sz w:val="24"/>
          <w:szCs w:val="24"/>
        </w:rPr>
        <w:t>Hümanizm olarak da adlandırılan cezanın insan onuruna yaraşır olması ilkesine göre, faile verilecek olan ceza insan onurunu zedelememeli, ceza ile failin sorumluluklarının bilincinde bir birey haline getirilerek yeniden sosyal hayata kazandırılması hedeflenmelidir</w:t>
      </w:r>
      <w:r w:rsidR="001E7E13">
        <w:rPr>
          <w:rFonts w:ascii="Times New Roman" w:hAnsi="Times New Roman" w:cs="Times New Roman"/>
          <w:sz w:val="24"/>
          <w:szCs w:val="24"/>
        </w:rPr>
        <w:t>.</w:t>
      </w:r>
      <w:r w:rsidR="001E7E13">
        <w:rPr>
          <w:rStyle w:val="DipnotBavurusu"/>
          <w:rFonts w:ascii="Times New Roman" w:hAnsi="Times New Roman" w:cs="Times New Roman"/>
          <w:sz w:val="24"/>
          <w:szCs w:val="24"/>
        </w:rPr>
        <w:footnoteReference w:id="28"/>
      </w:r>
      <w:r w:rsidRPr="00F71871">
        <w:rPr>
          <w:rFonts w:ascii="Times New Roman" w:hAnsi="Times New Roman" w:cs="Times New Roman"/>
          <w:sz w:val="24"/>
          <w:szCs w:val="24"/>
        </w:rPr>
        <w:t xml:space="preserve"> Muhakkak ceza failin bazı haklarının sınırlamaya tabi tutulması sonucunu doğuracaktır ancak gerçekleştirilen eylem ne olursa olsun bu hal, faile fiziksel olarak işkence etmeyi asla haklı kılmaz</w:t>
      </w:r>
      <w:r w:rsidR="00FC3DE0">
        <w:rPr>
          <w:rFonts w:ascii="Times New Roman" w:hAnsi="Times New Roman" w:cs="Times New Roman"/>
          <w:sz w:val="24"/>
          <w:szCs w:val="24"/>
        </w:rPr>
        <w:t xml:space="preserve">. </w:t>
      </w:r>
      <w:r w:rsidR="00FC3DE0">
        <w:rPr>
          <w:rStyle w:val="DipnotBavurusu"/>
          <w:rFonts w:ascii="Times New Roman" w:hAnsi="Times New Roman" w:cs="Times New Roman"/>
          <w:sz w:val="24"/>
          <w:szCs w:val="24"/>
        </w:rPr>
        <w:footnoteReference w:id="29"/>
      </w:r>
      <w:r w:rsidRPr="00F71871">
        <w:rPr>
          <w:rFonts w:ascii="Times New Roman" w:hAnsi="Times New Roman" w:cs="Times New Roman"/>
          <w:sz w:val="24"/>
          <w:szCs w:val="24"/>
        </w:rPr>
        <w:t xml:space="preserve"> İnsan haklarına ilişkin uluslararası belgelerde ve keza Türk hukukunda, ilkel hukuklarda yoğun bir biçimde müşahede edilen insan onuru ile bağdaşmayan cezaların uygulanamayacağı kabul edilmiştir. Bu bağlamda, her ne kadar aksi yönde düşünceler ileri sürülse de, insanın en temel hakkı olan yaşam hakkının elinden alınmasından ötürü idam cezasının insan onurunu yok edici bir nitelik taşıdığı üzerinde büyük bir uzlaşı vardır</w:t>
      </w:r>
      <w:r w:rsidR="00142CEE">
        <w:rPr>
          <w:rFonts w:ascii="Times New Roman" w:hAnsi="Times New Roman" w:cs="Times New Roman"/>
          <w:sz w:val="24"/>
          <w:szCs w:val="24"/>
        </w:rPr>
        <w:t>.</w:t>
      </w:r>
      <w:r w:rsidR="00142CEE">
        <w:rPr>
          <w:rStyle w:val="DipnotBavurusu"/>
          <w:rFonts w:ascii="Times New Roman" w:hAnsi="Times New Roman" w:cs="Times New Roman"/>
          <w:sz w:val="24"/>
          <w:szCs w:val="24"/>
        </w:rPr>
        <w:footnoteReference w:id="30"/>
      </w:r>
      <w:r w:rsidRPr="00F71871">
        <w:rPr>
          <w:rFonts w:ascii="Times New Roman" w:hAnsi="Times New Roman" w:cs="Times New Roman"/>
          <w:sz w:val="24"/>
          <w:szCs w:val="24"/>
        </w:rPr>
        <w:t xml:space="preserve"> </w:t>
      </w:r>
    </w:p>
    <w:p w:rsidR="00551EA2" w:rsidRPr="00F71871" w:rsidRDefault="00551EA2" w:rsidP="00570F11">
      <w:pPr>
        <w:spacing w:after="240" w:line="360" w:lineRule="auto"/>
        <w:jc w:val="both"/>
        <w:rPr>
          <w:rFonts w:ascii="Times New Roman" w:hAnsi="Times New Roman" w:cs="Times New Roman"/>
          <w:sz w:val="24"/>
          <w:szCs w:val="24"/>
        </w:rPr>
      </w:pPr>
      <w:r w:rsidRPr="00F71871">
        <w:rPr>
          <w:rFonts w:ascii="Times New Roman" w:hAnsi="Times New Roman" w:cs="Times New Roman"/>
          <w:sz w:val="24"/>
          <w:szCs w:val="24"/>
        </w:rPr>
        <w:t>Söz konusu gerekçe ile Anayasa’nın 38. Maddesinde de hiç kimsenin ölüm ile cezalandırılamayacağı düzenlenmiştir. Ayrıca hiç kimsenin insan onuru ile bağdaşmayan bir ceza veya muameleye tabi tutulamayacağı hususu da Anayasa’nın 17. Maddesi ile güvence altına alınmıştır.</w:t>
      </w:r>
    </w:p>
    <w:p w:rsidR="00551EA2" w:rsidRDefault="00551EA2" w:rsidP="00570F11">
      <w:pPr>
        <w:spacing w:after="240" w:line="360" w:lineRule="auto"/>
        <w:jc w:val="both"/>
        <w:rPr>
          <w:rFonts w:ascii="Times New Roman" w:hAnsi="Times New Roman" w:cs="Times New Roman"/>
          <w:sz w:val="24"/>
          <w:szCs w:val="24"/>
        </w:rPr>
      </w:pPr>
      <w:r w:rsidRPr="00F71871">
        <w:rPr>
          <w:rFonts w:ascii="Times New Roman" w:hAnsi="Times New Roman" w:cs="Times New Roman"/>
          <w:sz w:val="24"/>
          <w:szCs w:val="24"/>
        </w:rPr>
        <w:t xml:space="preserve">Hapis cezası söz konusu ilke bağlamında değerlendirilecek olursa, bahsedildiği üzere suç işleyen failin birtakım hak ve hürriyetleri mecburen kısıtlanmış olacaktır. Hapis cezasında da hükümlü seyahat, haberleşme vs. gibi çeşitli özgürlüklerinden mahrum kalmaktadır fakat bu halde dahi Anayasa’nın 17. maddesinde öngörülen kişinin maddi </w:t>
      </w:r>
      <w:r w:rsidRPr="00F71871">
        <w:rPr>
          <w:rFonts w:ascii="Times New Roman" w:hAnsi="Times New Roman" w:cs="Times New Roman"/>
          <w:sz w:val="24"/>
          <w:szCs w:val="24"/>
        </w:rPr>
        <w:lastRenderedPageBreak/>
        <w:t>ve manevi varlığını geliştirme hakkının bütünüyle ortadan kaldırılması insan onurunu ile bağdaşmaz. Zira söz konusu hak, insan onurunun hangi koşullar altında olursa olsun korunmasını ve kişinin içkin değerinin tanınmasını ve bu değere saygı duyulmasını sağlamaya yöneliktir</w:t>
      </w:r>
      <w:r w:rsidR="00142CEE">
        <w:rPr>
          <w:rFonts w:ascii="Times New Roman" w:hAnsi="Times New Roman" w:cs="Times New Roman"/>
          <w:sz w:val="24"/>
          <w:szCs w:val="24"/>
        </w:rPr>
        <w:t xml:space="preserve">. </w:t>
      </w:r>
      <w:r w:rsidR="00142CEE">
        <w:rPr>
          <w:rStyle w:val="DipnotBavurusu"/>
          <w:rFonts w:ascii="Times New Roman" w:hAnsi="Times New Roman" w:cs="Times New Roman"/>
          <w:sz w:val="24"/>
          <w:szCs w:val="24"/>
        </w:rPr>
        <w:footnoteReference w:id="31"/>
      </w:r>
      <w:r w:rsidRPr="00F71871">
        <w:rPr>
          <w:rFonts w:ascii="Times New Roman" w:hAnsi="Times New Roman" w:cs="Times New Roman"/>
          <w:sz w:val="24"/>
          <w:szCs w:val="24"/>
        </w:rPr>
        <w:t xml:space="preserve"> Bu sebeple, hapis cezasına mahkum edilen bireyin cezaevi içerisinde kendini geliştirmesi için gerekli altyapı olmalı, böylelikle mahkumiyet sonrası dönemde sosyal bir varlık olarak hayatını devam ettirmesine olanak sağlanmalıdır. Bu husus cezanın ıslah etme amacı ile de doğrudan bağlantılıdır. Zira kendisini geliştirme hakkının tamamen elinden alınması halinde, cezalandırılan kişinin topluma fiziksel ve psikolojik olarak sağlıklı bir birey olarak dönme imkanı ortadan kaldırılmış olacaktır</w:t>
      </w:r>
      <w:r w:rsidR="00142CEE">
        <w:rPr>
          <w:rFonts w:ascii="Times New Roman" w:hAnsi="Times New Roman" w:cs="Times New Roman"/>
          <w:sz w:val="24"/>
          <w:szCs w:val="24"/>
        </w:rPr>
        <w:t>.</w:t>
      </w:r>
    </w:p>
    <w:p w:rsidR="00560391" w:rsidRDefault="00560391" w:rsidP="00570F11">
      <w:pPr>
        <w:spacing w:after="240" w:line="360" w:lineRule="auto"/>
        <w:jc w:val="both"/>
        <w:rPr>
          <w:rFonts w:ascii="Times New Roman" w:eastAsia="Times New Roman" w:hAnsi="Times New Roman" w:cs="Times New Roman"/>
          <w:sz w:val="24"/>
          <w:szCs w:val="24"/>
        </w:rPr>
      </w:pPr>
      <w:r w:rsidRPr="00F71871">
        <w:rPr>
          <w:rFonts w:ascii="Times New Roman" w:eastAsia="Times New Roman" w:hAnsi="Times New Roman" w:cs="Times New Roman"/>
          <w:sz w:val="24"/>
          <w:szCs w:val="24"/>
        </w:rPr>
        <w:t xml:space="preserve">İnsan onuru ile bağdaşma şeklinde de ifade edilebilen </w:t>
      </w:r>
      <w:r w:rsidR="00551EA2" w:rsidRPr="00F71871">
        <w:rPr>
          <w:rFonts w:ascii="Times New Roman" w:eastAsia="Times New Roman" w:hAnsi="Times New Roman" w:cs="Times New Roman"/>
          <w:sz w:val="24"/>
          <w:szCs w:val="24"/>
        </w:rPr>
        <w:t>insan</w:t>
      </w:r>
      <w:r w:rsidR="00551EA2">
        <w:rPr>
          <w:rFonts w:ascii="Times New Roman" w:eastAsia="Times New Roman" w:hAnsi="Times New Roman" w:cs="Times New Roman"/>
          <w:sz w:val="24"/>
          <w:szCs w:val="24"/>
        </w:rPr>
        <w:t xml:space="preserve"> haklarına uygunluk unsuru</w:t>
      </w:r>
      <w:r>
        <w:rPr>
          <w:rFonts w:ascii="Times New Roman" w:eastAsia="Times New Roman" w:hAnsi="Times New Roman" w:cs="Times New Roman"/>
          <w:sz w:val="24"/>
          <w:szCs w:val="24"/>
        </w:rPr>
        <w:t xml:space="preserve">, ilkel ceza infaz sistemlerine ve burada öngörülen insan bedenine yönelik cezalara tepki olarak doğmuştur. Bu yönü ile hümanizm etkisinde gelişen bir görüş olduğu söylenebilecektir. </w:t>
      </w:r>
      <w:r>
        <w:rPr>
          <w:rFonts w:ascii="Times New Roman" w:eastAsia="Times New Roman" w:hAnsi="Times New Roman" w:cs="Times New Roman"/>
          <w:sz w:val="24"/>
          <w:szCs w:val="24"/>
          <w:vertAlign w:val="superscript"/>
        </w:rPr>
        <w:footnoteReference w:id="32"/>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böyle iken, insan haklarına uygun olarak tanzim edilen bir ceza sisteminde, insan bedenine eziyet çektirilen ve işkence mahiyetinde olan infaz sistem</w:t>
      </w:r>
      <w:r w:rsidR="00121E2A">
        <w:rPr>
          <w:rFonts w:ascii="Times New Roman" w:eastAsia="Times New Roman" w:hAnsi="Times New Roman" w:cs="Times New Roman"/>
          <w:sz w:val="24"/>
          <w:szCs w:val="24"/>
        </w:rPr>
        <w:t xml:space="preserve">lerinin yeri olmadığı açıktır. </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Nitekim bu husus da aynı “yasalarda öngörülmüş olma” hususu gibi gerek ulusal gerek ise uluslararası mevzuatta kendine yer bulmuştur. Şöyle ki, Avrupa İnsan Hakları Sözleşmesi’nin 3.maddesinin başlığı “İşkence Yasağı” olup doğrudan bu başlık altında incelenen konuyu hükme bağlamaktadır. </w:t>
      </w:r>
    </w:p>
    <w:p w:rsidR="00560391" w:rsidRDefault="00560391" w:rsidP="00570F11">
      <w:pPr>
        <w:spacing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AİHS </w:t>
      </w:r>
      <w:r w:rsidR="00142CEE">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.3 “Hiç kimse işkenceye veya insanlık dışı ya da aşağılayıcı muamele veya cezaya tabi tutulamaz.”</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metninden de anlaşılacağı üzere, işkencenin yanı sıra aşağılayıcı muamele de insan onuru ile bağdaşmayan eylemlerden sayılmıştır. O halde AİHS’de yer alan 3.maddeyi “işkence ve aşağılayıcı muamele yasağı” şeklinde ya da doğrudan “insanlık dışı muamele / ceza / yaptırım yasağı” şeklinde yorumlayabilmek olasıdır. </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Keza yine aynı şekilde Anayasa m.17/2’de açıkça </w:t>
      </w:r>
      <w:r w:rsidRPr="00142CEE">
        <w:rPr>
          <w:rFonts w:ascii="Times New Roman" w:eastAsia="Times New Roman" w:hAnsi="Times New Roman" w:cs="Times New Roman"/>
          <w:i/>
          <w:iCs/>
          <w:sz w:val="24"/>
          <w:szCs w:val="24"/>
        </w:rPr>
        <w:t>“Kimseye işkence ve eziyet yapılamaz; kimse insan haysiyetiyle bağdaşmayan bir cezaya veya muameleye tabi tutulamaz.”</w:t>
      </w:r>
      <w:r>
        <w:rPr>
          <w:rFonts w:ascii="Times New Roman" w:eastAsia="Times New Roman" w:hAnsi="Times New Roman" w:cs="Times New Roman"/>
          <w:sz w:val="24"/>
          <w:szCs w:val="24"/>
        </w:rPr>
        <w:t xml:space="preserve"> hükmü yer almaktadır. </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böyle olunca, AİHS ve Anayasa düzleminde kanunlar üstü bir boyutta ve hatta evrensel olarak herhangi bir ceza sisteminde suç unsurlarından başlayarak cezanın belirlenmesi ve infazı sürecinde, insan onuruna aykırı olan hiçbir eylemin -işbu eylem devlet otoritesinden gelse dahi- kabul görmeyeceği izahtan varestedir. </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nedenledir ki, son dönemde çeşitli şekillerde tartışmaya sunulan ve hatta bazı hukukçular tarafından da kabul gören ölüm (idam) cezası konusu, sırf yukarıda sayılan “insan onuru ile bağdaşma” özelliği nedeniyle hiçbir şekilde kabul göremeyecek olup izah edildiği üzere modern ceza infaz sistemlerinden de oldukça uzak bir düşüncedir. </w:t>
      </w:r>
    </w:p>
    <w:p w:rsidR="00560391" w:rsidRDefault="00560391" w:rsidP="006205EB">
      <w:pPr>
        <w:pStyle w:val="44444"/>
      </w:pPr>
      <w:bookmarkStart w:id="15" w:name="_Toc24724724"/>
      <w:r w:rsidRPr="00560391">
        <w:t>c.</w:t>
      </w:r>
      <w:r>
        <w:t xml:space="preserve"> Ceza Sorumluluğunun Şahsiliği ve Orantılılık</w:t>
      </w:r>
      <w:bookmarkEnd w:id="15"/>
    </w:p>
    <w:p w:rsidR="00960C4C" w:rsidRDefault="00960C4C" w:rsidP="00570F11">
      <w:pPr>
        <w:spacing w:after="240" w:line="360" w:lineRule="auto"/>
        <w:jc w:val="both"/>
        <w:rPr>
          <w:rFonts w:ascii="Times New Roman" w:hAnsi="Times New Roman" w:cs="Times New Roman"/>
          <w:sz w:val="24"/>
          <w:szCs w:val="24"/>
        </w:rPr>
      </w:pPr>
      <w:r w:rsidRPr="00960C4C">
        <w:rPr>
          <w:rFonts w:ascii="Times New Roman" w:hAnsi="Times New Roman" w:cs="Times New Roman"/>
          <w:sz w:val="24"/>
          <w:szCs w:val="24"/>
        </w:rPr>
        <w:t>Failin fiilinden dolayı sorumlu tutularak cezalandırılabilmesi anlamına gelen kusur ilkesine göre, kusuru bulunmayan birisine ceza uygulanması mümkün olmadığı gibi, faile fiilindeki kusurundan daha ağır bir ceza verilmesi de mümkün değildir</w:t>
      </w:r>
      <w:r w:rsidR="00867EDC">
        <w:rPr>
          <w:rFonts w:ascii="Times New Roman" w:hAnsi="Times New Roman" w:cs="Times New Roman"/>
          <w:sz w:val="24"/>
          <w:szCs w:val="24"/>
        </w:rPr>
        <w:t>.</w:t>
      </w:r>
      <w:r w:rsidR="00867EDC">
        <w:rPr>
          <w:rStyle w:val="DipnotBavurusu"/>
          <w:rFonts w:ascii="Times New Roman" w:hAnsi="Times New Roman" w:cs="Times New Roman"/>
          <w:sz w:val="24"/>
          <w:szCs w:val="24"/>
        </w:rPr>
        <w:footnoteReference w:id="33"/>
      </w:r>
      <w:r w:rsidR="00867EDC">
        <w:rPr>
          <w:rFonts w:ascii="Times New Roman" w:hAnsi="Times New Roman" w:cs="Times New Roman"/>
          <w:sz w:val="24"/>
          <w:szCs w:val="24"/>
        </w:rPr>
        <w:t xml:space="preserve"> </w:t>
      </w:r>
      <w:r w:rsidRPr="00960C4C">
        <w:rPr>
          <w:rFonts w:ascii="Times New Roman" w:hAnsi="Times New Roman" w:cs="Times New Roman"/>
          <w:sz w:val="24"/>
          <w:szCs w:val="24"/>
        </w:rPr>
        <w:t>İşte ilk halde ceza sorumluluğunun bireyselliği, ikincisinde ise cezanın orantılılığı ilkesi gündeme gelmektedir.</w:t>
      </w:r>
    </w:p>
    <w:p w:rsidR="00960C4C" w:rsidRDefault="00960C4C" w:rsidP="00570F11">
      <w:pPr>
        <w:spacing w:after="240" w:line="360" w:lineRule="auto"/>
        <w:jc w:val="both"/>
      </w:pPr>
      <w:r w:rsidRPr="00960C4C">
        <w:rPr>
          <w:rFonts w:ascii="Times New Roman" w:hAnsi="Times New Roman" w:cs="Times New Roman"/>
          <w:sz w:val="24"/>
          <w:szCs w:val="24"/>
        </w:rPr>
        <w:t>Gerek ilkel dönem ceza hukukunda gerekse totaliter ve baskıcı rejimlerde yaygın bir şekilde görülen başkasının suçundan sorumlu tutularak cezalandırılma durumu modern hukukta kesinlikle yasaklanmıştır. Zira bireyin bir hukuka aykırılıktan sorumlu tutulabilmesi, bireyin kusuru ile meydana getirdiği davranış ile hukuka aykırı sonuç arasında illiyet bağı olmasını gerektirir</w:t>
      </w:r>
      <w:r w:rsidR="00867EDC">
        <w:rPr>
          <w:rFonts w:ascii="Times New Roman" w:hAnsi="Times New Roman" w:cs="Times New Roman"/>
          <w:sz w:val="24"/>
          <w:szCs w:val="24"/>
        </w:rPr>
        <w:t xml:space="preserve">. </w:t>
      </w:r>
      <w:r w:rsidR="00867EDC">
        <w:rPr>
          <w:rStyle w:val="DipnotBavurusu"/>
          <w:rFonts w:ascii="Times New Roman" w:hAnsi="Times New Roman" w:cs="Times New Roman"/>
          <w:sz w:val="24"/>
          <w:szCs w:val="24"/>
        </w:rPr>
        <w:footnoteReference w:id="34"/>
      </w:r>
      <w:r w:rsidR="00867EDC">
        <w:rPr>
          <w:rFonts w:ascii="Times New Roman" w:hAnsi="Times New Roman" w:cs="Times New Roman"/>
          <w:sz w:val="24"/>
          <w:szCs w:val="24"/>
        </w:rPr>
        <w:t xml:space="preserve"> </w:t>
      </w:r>
      <w:r w:rsidRPr="00960C4C">
        <w:rPr>
          <w:rFonts w:ascii="Times New Roman" w:hAnsi="Times New Roman" w:cs="Times New Roman"/>
          <w:sz w:val="24"/>
          <w:szCs w:val="24"/>
        </w:rPr>
        <w:t>Aksinin kabulü bir şekilde faille bağlantısı olan, sözgelimi ailesi, arkadaşları, mensubu bulunduğu bir topluluk ya da herhangi bir şekilde ilişkisi bulunan kimselerin failin gerçekleştirmiş olduğu hukuka aykırılıktan sorumlu tutulması gibi son derece garip ve ürkütücü bir sonuç ortaya çıkacaktır.</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Bilindiği üzere, bir eylemin kanunda öngörülen bir suç ile ilişkilendirilebilmesi için eylem ile netice arasında bir nedensellik bağının bulunması gerekmektedir. Somut olay nezdinde kişinin eylemi ile isnat edilen suç arasında herhangi bir nedensellik bağı yok ise, olayın ve isnadın niteliğine göre isnat edilen yerine başka bir suçun mevcut olduğu tespit edilebileceği gibi kişinin tamamen suçsuz olduğu kanaatine de varılabilmesi mümkündür. </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durum, ceza sorumluluğunun belirlenmesi noktasında da benzer şekilde ilerlemekte olup meydana gelen suç nedeniyle yalnızca failin cezalandırılması gerektiğini ifade eder. </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ne kadar çeşitli kültürlerde, toplumsal linç nedeniyle bir kişinin işlediği bir suç nedeniyle ailesi başta olmak üzere kişinin mensup olduğu grup, millet, ırk, dil, din vb. hususlardaki kişiler de zan altında kalsa da ceza sorumluluğu şahsi olup asıl fail dışındaki insanları da çeşitli şekillerde cezalandırma yoluna gidilmesi hukuka aykırılık teşkil edecektir. </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Nitekim Anayasa m.38’de de “Ceza sorumluluğu şahsidir.” şeklinde ceza sorumluluğunun sadece eylemi icra eden fail ile sınırlı kalacağı anayasal düzlemde hüküm altına alınmıştır. </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ilke, aynı zamanda suça konu bir eylemin icrası halinde cezanın birey nezdinde belirleneceği anlamını da taşımaktadır. Ancak belirtmek gerekir ki, burada kastedilen doğrudan bireye göre cezanın verilip verilmeyeceği değildir. </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Yasalarda öngörülme unsuru gereği, suça konu bir eylemin icrası mevcut ise, buna karşılık gelen bir ceza ve bu cezanın da bir alt ve üst limiti bulunmaktadır. Yargılamayı yapan hakim, yasaların kendine tanımış olduğu değerlendirmeler ve kendi mesleki tecrübesini ortaya koyarak hepsini bir paydada eritecek ve nihai kararına varacaktır. Ceza sorumluluğunun şahsiliği ve orantılılık ilkesi bu noktada önem arz etmektedir. Zira hakim, bireyin suça konu eylemi gerçekleştirmeden önceki yaşamına, eylemi icra ederken mevcut olan kusur oranına ve eylemin neticesinde göre alt ve üst limiti yasalarla belirli olan cezayı bireye göre özelleştirecektir. </w:t>
      </w:r>
    </w:p>
    <w:p w:rsidR="00560391" w:rsidRDefault="00560391"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Dolayısıyla ceza sorumluluğunun şahsiliği ve orantılılık ilkesi, yargılama yapılmasını sağlamakta -aksi halde, eylemi gerçekleştiren herkese aynı ceza verilecek ise yargılamaya gerek kalmayacaktır.- ve bu şekilde faile insan onuruna da yakışacak şekilde kendini yeniden ifade edebilme şansı tanınmaktadır. </w:t>
      </w:r>
    </w:p>
    <w:p w:rsidR="00196C51" w:rsidRDefault="00960C4C" w:rsidP="00570F11">
      <w:pPr>
        <w:spacing w:after="240" w:line="360" w:lineRule="auto"/>
        <w:jc w:val="both"/>
        <w:rPr>
          <w:rFonts w:ascii="Times New Roman" w:hAnsi="Times New Roman" w:cs="Times New Roman"/>
          <w:sz w:val="24"/>
          <w:szCs w:val="24"/>
        </w:rPr>
      </w:pPr>
      <w:r w:rsidRPr="00960C4C">
        <w:rPr>
          <w:rFonts w:ascii="Times New Roman" w:hAnsi="Times New Roman" w:cs="Times New Roman"/>
          <w:sz w:val="24"/>
          <w:szCs w:val="24"/>
        </w:rPr>
        <w:t>Bireylerin başkalarının suçlarından ötürü sorumlu tutulduğu totaliter rejimlerin dünyaya vermiş olduğu büyük zararların ardından, kişinin yalnızca kendi davranışından sorumlu tutulabileceği yani cezai sorumluluğun şahsiliği ilkesine anayasalarda yer verilmeye başlanmıştır</w:t>
      </w:r>
      <w:r w:rsidR="00867EDC">
        <w:rPr>
          <w:rFonts w:ascii="Times New Roman" w:hAnsi="Times New Roman" w:cs="Times New Roman"/>
          <w:sz w:val="24"/>
          <w:szCs w:val="24"/>
        </w:rPr>
        <w:t>.</w:t>
      </w:r>
      <w:r w:rsidR="00867EDC">
        <w:rPr>
          <w:rStyle w:val="DipnotBavurusu"/>
          <w:rFonts w:ascii="Times New Roman" w:hAnsi="Times New Roman" w:cs="Times New Roman"/>
          <w:sz w:val="24"/>
          <w:szCs w:val="24"/>
        </w:rPr>
        <w:footnoteReference w:id="35"/>
      </w:r>
      <w:r w:rsidR="00867EDC">
        <w:rPr>
          <w:rFonts w:ascii="Times New Roman" w:hAnsi="Times New Roman" w:cs="Times New Roman"/>
          <w:sz w:val="24"/>
          <w:szCs w:val="24"/>
        </w:rPr>
        <w:t xml:space="preserve"> </w:t>
      </w:r>
      <w:r w:rsidRPr="00960C4C">
        <w:rPr>
          <w:rFonts w:ascii="Times New Roman" w:hAnsi="Times New Roman" w:cs="Times New Roman"/>
          <w:sz w:val="24"/>
          <w:szCs w:val="24"/>
        </w:rPr>
        <w:t xml:space="preserve">Nitekim 1982 tarihli Anayasa’nın “Suç ve Cezalara İlişkin Esaslar” başlıklı 38. maddesinde de bu husus açık bir şekilde düzenlenmiştir. Buna paralel olarak </w:t>
      </w:r>
      <w:r w:rsidR="00867EDC">
        <w:rPr>
          <w:rFonts w:ascii="Times New Roman" w:hAnsi="Times New Roman" w:cs="Times New Roman"/>
          <w:sz w:val="24"/>
          <w:szCs w:val="24"/>
        </w:rPr>
        <w:t>Türk Ceza Kanunu’nun</w:t>
      </w:r>
      <w:r w:rsidRPr="00960C4C">
        <w:rPr>
          <w:rFonts w:ascii="Times New Roman" w:hAnsi="Times New Roman" w:cs="Times New Roman"/>
          <w:sz w:val="24"/>
          <w:szCs w:val="24"/>
        </w:rPr>
        <w:t xml:space="preserve"> 20. maddesi ile de söz konusu anayasal esas ceza kanunu kapsamına alınmıştır. Cezaların şahsiliği yalnızca adli cezalar için değil idari cezalar için de geçerlidir. Zira Anayasa’nın 38. maddesinde böyle bir ayrım yapılmamıştır. Buna göre asli ya da fer’i failden başkası, ilenen bir suç sebebiyle adli ya da idari bir cezaya maruz bırakılmaz</w:t>
      </w:r>
      <w:r w:rsidR="00867EDC">
        <w:rPr>
          <w:rFonts w:ascii="Times New Roman" w:hAnsi="Times New Roman" w:cs="Times New Roman"/>
          <w:sz w:val="24"/>
          <w:szCs w:val="24"/>
        </w:rPr>
        <w:t>.</w:t>
      </w:r>
      <w:r w:rsidR="00867EDC">
        <w:rPr>
          <w:rStyle w:val="DipnotBavurusu"/>
          <w:rFonts w:ascii="Times New Roman" w:hAnsi="Times New Roman" w:cs="Times New Roman"/>
          <w:sz w:val="24"/>
          <w:szCs w:val="24"/>
        </w:rPr>
        <w:footnoteReference w:id="36"/>
      </w:r>
      <w:r w:rsidRPr="00960C4C">
        <w:rPr>
          <w:rFonts w:ascii="Times New Roman" w:hAnsi="Times New Roman" w:cs="Times New Roman"/>
          <w:sz w:val="24"/>
          <w:szCs w:val="24"/>
        </w:rPr>
        <w:t xml:space="preserve"> </w:t>
      </w:r>
    </w:p>
    <w:p w:rsidR="00960C4C" w:rsidRPr="00960C4C" w:rsidRDefault="00960C4C" w:rsidP="00570F11">
      <w:pPr>
        <w:spacing w:after="240" w:line="360" w:lineRule="auto"/>
        <w:jc w:val="both"/>
        <w:rPr>
          <w:rFonts w:ascii="Times New Roman" w:hAnsi="Times New Roman" w:cs="Times New Roman"/>
          <w:sz w:val="24"/>
          <w:szCs w:val="24"/>
        </w:rPr>
      </w:pPr>
      <w:r w:rsidRPr="00960C4C">
        <w:rPr>
          <w:rFonts w:ascii="Times New Roman" w:hAnsi="Times New Roman" w:cs="Times New Roman"/>
          <w:sz w:val="24"/>
          <w:szCs w:val="24"/>
        </w:rPr>
        <w:t xml:space="preserve">Kusur ilkesinin bir diğer sonucu yukarıda değinildiği üzere kusur ile verilecek ceza arasında orantı olmasıdır. Modern ceza hukukunun temeli diyebileceğimiz hukuk devleti ilkesi, yargılama neticesinde verilecek ceza ile umulan fayda arasında makul bir oranın varlığını zorunlu kılar. Eş bir deyişle failin eyleminin ağırlığı ile bu eyleme verilecek ceza arasında bir denge olması gerekir. Bu çerçevede suçun ağırlığı arttıkça verilecek ceza da artmalıdır. </w:t>
      </w:r>
    </w:p>
    <w:p w:rsidR="00960C4C" w:rsidRDefault="00960C4C" w:rsidP="00570F11">
      <w:pPr>
        <w:spacing w:after="240" w:line="360" w:lineRule="auto"/>
        <w:jc w:val="both"/>
        <w:rPr>
          <w:rFonts w:ascii="Times New Roman" w:hAnsi="Times New Roman" w:cs="Times New Roman"/>
          <w:sz w:val="24"/>
          <w:szCs w:val="24"/>
        </w:rPr>
      </w:pPr>
      <w:r w:rsidRPr="00960C4C">
        <w:rPr>
          <w:rFonts w:ascii="Times New Roman" w:hAnsi="Times New Roman" w:cs="Times New Roman"/>
          <w:sz w:val="24"/>
          <w:szCs w:val="24"/>
        </w:rPr>
        <w:t>Örneğin tehdit ile adam öldürme suçunun aynı cezayı netice vermemesi ya da adam öldürmenin taksirle veya kastla meydana gelmesi hallerinde farklı cezalara hükmedilmesi işte bu orantılılık ilkesinin bir sonucudur. Orantılılık ilkesinin bir diğer görünüm biçimi benzer hukuki değerleri muhafaza eden suç ve cezalar arasında da adil bir dengenin olmasıdır</w:t>
      </w:r>
      <w:r w:rsidR="00196C51">
        <w:rPr>
          <w:rFonts w:ascii="Times New Roman" w:hAnsi="Times New Roman" w:cs="Times New Roman"/>
          <w:sz w:val="24"/>
          <w:szCs w:val="24"/>
        </w:rPr>
        <w:t xml:space="preserve">. </w:t>
      </w:r>
      <w:r w:rsidR="00196C51">
        <w:rPr>
          <w:rStyle w:val="DipnotBavurusu"/>
          <w:rFonts w:ascii="Times New Roman" w:hAnsi="Times New Roman" w:cs="Times New Roman"/>
          <w:sz w:val="24"/>
          <w:szCs w:val="24"/>
        </w:rPr>
        <w:footnoteReference w:id="37"/>
      </w:r>
    </w:p>
    <w:p w:rsidR="00960C4C" w:rsidRPr="00960C4C" w:rsidRDefault="00960C4C" w:rsidP="00570F11">
      <w:pPr>
        <w:spacing w:after="240" w:line="360" w:lineRule="auto"/>
        <w:jc w:val="both"/>
        <w:rPr>
          <w:rFonts w:ascii="Times New Roman" w:hAnsi="Times New Roman" w:cs="Times New Roman"/>
          <w:sz w:val="24"/>
          <w:szCs w:val="24"/>
        </w:rPr>
      </w:pPr>
      <w:r w:rsidRPr="00960C4C">
        <w:rPr>
          <w:rFonts w:ascii="Times New Roman" w:hAnsi="Times New Roman" w:cs="Times New Roman"/>
          <w:sz w:val="24"/>
          <w:szCs w:val="24"/>
        </w:rPr>
        <w:lastRenderedPageBreak/>
        <w:t>Orantılılık ilkesi ile amaçlanan aşırılığa kaçmayı önlemektir</w:t>
      </w:r>
      <w:r w:rsidR="00196C51">
        <w:rPr>
          <w:rFonts w:ascii="Times New Roman" w:hAnsi="Times New Roman" w:cs="Times New Roman"/>
          <w:sz w:val="24"/>
          <w:szCs w:val="24"/>
        </w:rPr>
        <w:t xml:space="preserve">. </w:t>
      </w:r>
      <w:r w:rsidR="00196C51">
        <w:rPr>
          <w:rStyle w:val="DipnotBavurusu"/>
          <w:rFonts w:ascii="Times New Roman" w:hAnsi="Times New Roman" w:cs="Times New Roman"/>
          <w:sz w:val="24"/>
          <w:szCs w:val="24"/>
        </w:rPr>
        <w:footnoteReference w:id="38"/>
      </w:r>
      <w:r w:rsidRPr="00960C4C">
        <w:rPr>
          <w:rFonts w:ascii="Times New Roman" w:hAnsi="Times New Roman" w:cs="Times New Roman"/>
          <w:sz w:val="24"/>
          <w:szCs w:val="24"/>
        </w:rPr>
        <w:t xml:space="preserve"> Orantılı olmayan bir ceza esasen ceza olmaktan çıkıp zulüm boyutuna varmış demektir</w:t>
      </w:r>
      <w:r w:rsidR="00196C51">
        <w:rPr>
          <w:rFonts w:ascii="Times New Roman" w:hAnsi="Times New Roman" w:cs="Times New Roman"/>
          <w:sz w:val="24"/>
          <w:szCs w:val="24"/>
        </w:rPr>
        <w:t>.</w:t>
      </w:r>
      <w:r w:rsidR="00196C51">
        <w:rPr>
          <w:rStyle w:val="DipnotBavurusu"/>
          <w:rFonts w:ascii="Times New Roman" w:hAnsi="Times New Roman" w:cs="Times New Roman"/>
          <w:sz w:val="24"/>
          <w:szCs w:val="24"/>
        </w:rPr>
        <w:footnoteReference w:id="39"/>
      </w:r>
      <w:r w:rsidRPr="00960C4C">
        <w:rPr>
          <w:rFonts w:ascii="Times New Roman" w:hAnsi="Times New Roman" w:cs="Times New Roman"/>
          <w:sz w:val="24"/>
          <w:szCs w:val="24"/>
        </w:rPr>
        <w:t xml:space="preserve"> Ceza hukuku toplumda önem atfedilen hukuki değerlerin korunmasını amaçlar ancak devlet bu değerleri korurken sahip bulunduğu ceza verme yetkisini keyfi bir şekilde kullanamaz. Devlet söz konusu cezalandırma yetkisini kullanırken suç ile ceza arasında bir denge gözetmek mecburiyetindedir</w:t>
      </w:r>
      <w:r w:rsidR="00196C51">
        <w:rPr>
          <w:rFonts w:ascii="Times New Roman" w:hAnsi="Times New Roman" w:cs="Times New Roman"/>
          <w:sz w:val="24"/>
          <w:szCs w:val="24"/>
        </w:rPr>
        <w:t>.</w:t>
      </w:r>
      <w:r w:rsidR="00196C51">
        <w:rPr>
          <w:rStyle w:val="DipnotBavurusu"/>
          <w:rFonts w:ascii="Times New Roman" w:hAnsi="Times New Roman" w:cs="Times New Roman"/>
          <w:sz w:val="24"/>
          <w:szCs w:val="24"/>
        </w:rPr>
        <w:footnoteReference w:id="40"/>
      </w:r>
      <w:r w:rsidRPr="00960C4C">
        <w:rPr>
          <w:rFonts w:ascii="Times New Roman" w:hAnsi="Times New Roman" w:cs="Times New Roman"/>
          <w:sz w:val="24"/>
          <w:szCs w:val="24"/>
        </w:rPr>
        <w:t xml:space="preserve"> Tersi durumda hukuk devleti, kusur sorumluluğu gibi temel ilkelerden uzaklaşılmış olur.</w:t>
      </w:r>
    </w:p>
    <w:p w:rsidR="00560391" w:rsidRPr="00960C4C" w:rsidRDefault="00560391"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Sonuç olarak, cezalandırmanın özellikleri olarak; yasalarda öngörülme, insan haklarına uygun olma ve ceza sorumluluğunun şahsiliği ve orantılılık ilkelerine uygun olma özelliklerini sıralayabilmek mümkün olup modern ceza sistemlerinde ceza hukukunun her aşamasında bu 3 özelliğin birlikte gözetilmesi gerekmektedir. Zira bu özellikler bir bütün halinde toplumun düzenini ve refahını sağlayacak bir yaptırım sisteminin oluşmasına imkan sağlayacaktır. </w:t>
      </w:r>
    </w:p>
    <w:p w:rsidR="003B469A" w:rsidRDefault="003B469A"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Hal böyle olunca, insan hakları çerçevesinde cezalandırmanın otorite için aynı zamanda bir yükümlülük olduğu da gözetilirse; yasal otoritenin getireceği hukuk düzeni ve buna bağlı olarak kurulacak bağımsız ve tarafsız mahkemeler nezdinde hukuka aykırı eylemi gerçekleştiren kişiye yönelik bir yaptırımın yani cezanın belirlenmesi isabetli olacaktır. Bu meyanda, bu bölümde anlatmaya çalıştığımız cezalandırma yetkisinin kaynağı olarak günümüz sistemi için, yasal olarak belirlenen otorite tarafından oluşturulan hukuk düzeni ve buna bağlı olarak ortaya çıkan bağımsız ve tarafsız mahkemeleri gördüğümüzü belirtmek uygun olacaktır.</w:t>
      </w:r>
    </w:p>
    <w:p w:rsidR="003B469A" w:rsidRDefault="001C20FC" w:rsidP="006205EB">
      <w:pPr>
        <w:pStyle w:val="33333"/>
      </w:pPr>
      <w:bookmarkStart w:id="16" w:name="_Toc24724725"/>
      <w:r>
        <w:t>C. Cezanın Amacı</w:t>
      </w:r>
      <w:bookmarkEnd w:id="16"/>
    </w:p>
    <w:p w:rsidR="003B469A" w:rsidRDefault="003B469A"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Geçmişten bugün</w:t>
      </w:r>
      <w:r>
        <w:rPr>
          <w:rFonts w:ascii="Times New Roman" w:eastAsia="Times New Roman" w:hAnsi="Times New Roman" w:cs="Times New Roman"/>
          <w:sz w:val="24"/>
          <w:szCs w:val="24"/>
        </w:rPr>
        <w:t>e sürekli olarak gelişim ve değişim hal</w:t>
      </w:r>
      <w:r w:rsidR="00840505">
        <w:rPr>
          <w:rFonts w:ascii="Times New Roman" w:eastAsia="Times New Roman" w:hAnsi="Times New Roman" w:cs="Times New Roman"/>
          <w:sz w:val="24"/>
          <w:szCs w:val="24"/>
        </w:rPr>
        <w:t xml:space="preserve">inde olan ceza sistemi, </w:t>
      </w:r>
      <w:r>
        <w:rPr>
          <w:rFonts w:ascii="Times New Roman" w:eastAsia="Times New Roman" w:hAnsi="Times New Roman" w:cs="Times New Roman"/>
          <w:sz w:val="24"/>
          <w:szCs w:val="24"/>
        </w:rPr>
        <w:t xml:space="preserve">insan haklarına daha uygun biçimde özel önleme ve bu doğrultuda bireyi yeniden sosyalleştirme amacına doğru yönelmektedir. Ancak suçun niteliğine ve özellikle </w:t>
      </w:r>
      <w:r>
        <w:rPr>
          <w:rFonts w:ascii="Times New Roman" w:eastAsia="Times New Roman" w:hAnsi="Times New Roman" w:cs="Times New Roman"/>
          <w:sz w:val="24"/>
          <w:szCs w:val="24"/>
        </w:rPr>
        <w:lastRenderedPageBreak/>
        <w:t>toplumda yarattığı infial ve toplumun genel kültürel yapısına göre kanun koyucunun cezalandırma yetkisini kullanma şekli değişiklik arz ettiğinden doğrudan belirli bir teo</w:t>
      </w:r>
      <w:r w:rsidR="00840505">
        <w:rPr>
          <w:rFonts w:ascii="Times New Roman" w:eastAsia="Times New Roman" w:hAnsi="Times New Roman" w:cs="Times New Roman"/>
          <w:sz w:val="24"/>
          <w:szCs w:val="24"/>
        </w:rPr>
        <w:t>riye</w:t>
      </w:r>
      <w:r>
        <w:rPr>
          <w:rFonts w:ascii="Times New Roman" w:eastAsia="Times New Roman" w:hAnsi="Times New Roman" w:cs="Times New Roman"/>
          <w:sz w:val="24"/>
          <w:szCs w:val="24"/>
        </w:rPr>
        <w:t xml:space="preserve"> sadık kalındığını ifade etmek doğru olmayacaktır. Kaldı ki, her teori ken</w:t>
      </w:r>
      <w:r w:rsidR="00840505">
        <w:rPr>
          <w:rFonts w:ascii="Times New Roman" w:eastAsia="Times New Roman" w:hAnsi="Times New Roman" w:cs="Times New Roman"/>
          <w:sz w:val="24"/>
          <w:szCs w:val="24"/>
        </w:rPr>
        <w:t>di içinde tutarlılık göstermekte olup</w:t>
      </w:r>
      <w:r>
        <w:rPr>
          <w:rFonts w:ascii="Times New Roman" w:eastAsia="Times New Roman" w:hAnsi="Times New Roman" w:cs="Times New Roman"/>
          <w:sz w:val="24"/>
          <w:szCs w:val="24"/>
        </w:rPr>
        <w:t xml:space="preserve"> burada öncelikli olanın mağduriyetin giderilmesinin yanı sıra suç teşkil eden eylemi gerçekleştiren kişinin de ıslah edilmesi amacı mevcut olduğundan tek bir teori çerçevesinde kanun yapmanın isabetli olmayacağı kanaatindeyiz. </w:t>
      </w:r>
    </w:p>
    <w:p w:rsidR="00840505" w:rsidRDefault="00840505" w:rsidP="00570F11">
      <w:pPr>
        <w:spacing w:after="240" w:line="360" w:lineRule="auto"/>
        <w:jc w:val="both"/>
        <w:rPr>
          <w:rFonts w:ascii="Times New Roman" w:eastAsia="Times New Roman" w:hAnsi="Times New Roman" w:cs="Times New Roman"/>
          <w:sz w:val="24"/>
          <w:szCs w:val="24"/>
        </w:rPr>
      </w:pPr>
      <w:r w:rsidRPr="00840505">
        <w:rPr>
          <w:rFonts w:ascii="Times New Roman" w:eastAsia="Times New Roman" w:hAnsi="Times New Roman" w:cs="Times New Roman"/>
          <w:sz w:val="24"/>
          <w:szCs w:val="24"/>
        </w:rPr>
        <w:t>Sonraki başlıkta ayrıntılı şekilde açıklanacağı üzere, cezanın tarihsel gelişiminde birden fazla teori ortaya atılmış olup teorilerin içerikleri incelendiğinde günümüzde de belirli bir teoriye bağlı kalınmadığı anlaşılacaktır.</w:t>
      </w:r>
    </w:p>
    <w:p w:rsidR="003B469A" w:rsidRDefault="003B469A" w:rsidP="00570F11">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 noktada, k</w:t>
      </w:r>
      <w:r w:rsidR="00840505">
        <w:rPr>
          <w:rFonts w:ascii="Times New Roman" w:eastAsia="Times New Roman" w:hAnsi="Times New Roman" w:cs="Times New Roman"/>
          <w:sz w:val="24"/>
          <w:szCs w:val="24"/>
        </w:rPr>
        <w:t>ısaca ceza teorileri</w:t>
      </w:r>
      <w:r w:rsidR="00196C51">
        <w:rPr>
          <w:rFonts w:ascii="Times New Roman" w:eastAsia="Times New Roman" w:hAnsi="Times New Roman" w:cs="Times New Roman"/>
          <w:sz w:val="24"/>
          <w:szCs w:val="24"/>
        </w:rPr>
        <w:t>n</w:t>
      </w:r>
      <w:r w:rsidR="00840505">
        <w:rPr>
          <w:rFonts w:ascii="Times New Roman" w:eastAsia="Times New Roman" w:hAnsi="Times New Roman" w:cs="Times New Roman"/>
          <w:sz w:val="24"/>
          <w:szCs w:val="24"/>
        </w:rPr>
        <w:t>den bahsetmek gerekirse, k</w:t>
      </w:r>
      <w:r>
        <w:rPr>
          <w:rFonts w:ascii="Times New Roman" w:eastAsia="Times New Roman" w:hAnsi="Times New Roman" w:cs="Times New Roman"/>
          <w:sz w:val="24"/>
          <w:szCs w:val="24"/>
        </w:rPr>
        <w:t xml:space="preserve">efaret ve adalet teorilerinin doğrudan suç teşkil eden eylem üzerinden bireyi cezalandırma gayesi gütmesi nedeniyle geçmişi yönelik bir amaçları olduğunu söylemek mümkündür. Zira bu teoride, suç unsuru eylemi meydana getiren kişi bir kefaret ödemekle yükümlü kılınmaktadır. </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b/>
          <w:sz w:val="24"/>
          <w:szCs w:val="24"/>
        </w:rPr>
        <w:t xml:space="preserve"> </w:t>
      </w:r>
    </w:p>
    <w:p w:rsidR="003B469A" w:rsidRDefault="003B469A"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Belirtmek gerekir ki, her ne kadar “kefaret” ve “adalet” olmak üzere iki ayrı başlıkta teoriler sıralanmış olsa da bu teoriler arasında ince bir ayrım bulunmakta olup genel itibariyle her iki teori de failin gerçekleştirmiş olduğu eyleme yani geçmişe yönelik olarak cezalandırma sisteminin benimsemektedir. </w:t>
      </w:r>
    </w:p>
    <w:p w:rsidR="003B469A" w:rsidRDefault="003B469A"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 konusu ince ayrımı somut olaya uyarlamak gerekirse; hukuka aykırı bir eylemin gerçekleşmesi halinde kefaret teorisinin savunucuları failin bahse konu eylemin karşılığı olarak belirlenen bedeli ödemesi gerektiğini söylerken, adalet teorisinin savunucuları ise faile verilecek ceza ile adaletin sağlanması gerektiğini görüşüne sahiplerdir. Ayrıca burada söylememiz gerekir ki, kefaret teorisinde bahsedilen “bedel”, somut olayın niteliğine göre değişkenlik göstermekte olup maddi bir karşılık ya da bedeni bir ceza olabilmektedir.</w:t>
      </w:r>
    </w:p>
    <w:p w:rsidR="003B469A" w:rsidRDefault="003B469A"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Diğer yandan nisbi (önleme) teori ile karma teorinin geleceğe yönelik bir cezalandırma amacı olduğu ifade edilebilecektir. Zira işbu teorilerde; cezanın gerek faili gerekse</w:t>
      </w:r>
      <w:r w:rsidR="00190D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toplumun geri kalanını suçlardan korumayı hedeflediği görüşü hakimdir. </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Bu teorilerde, alt amaçlar olarak kişileri caydırma ve uslandırma sonuçlarının hedeflendiğini belirtenler de yer almaktadır. </w:t>
      </w:r>
      <w:r>
        <w:rPr>
          <w:rFonts w:ascii="Times New Roman" w:eastAsia="Times New Roman" w:hAnsi="Times New Roman" w:cs="Times New Roman"/>
          <w:sz w:val="24"/>
          <w:szCs w:val="24"/>
          <w:vertAlign w:val="superscript"/>
        </w:rPr>
        <w:footnoteReference w:id="43"/>
      </w:r>
    </w:p>
    <w:p w:rsidR="003B469A" w:rsidRDefault="003B469A"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 kısaca ceza teorileri açıklanmaya çalışılmış olup günümüz ceza hukuku sistemlerinde sadece belirli bir teorinin benimsenmesi yerine birden fazla teorinin makul yönlerinin alındığı “karma” teorilerin benimsendiğini söylemek gerekir.</w:t>
      </w:r>
    </w:p>
    <w:p w:rsidR="003B469A" w:rsidRDefault="003B469A"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Anlatılanlardan özetle, ceza teorilerinden geçmişe ve geleceğe yönelik cezalandırma amaçlarının bulunduğu, günümüzde geleceğe yani bireye yönelik cezaların ve ceza sisteminin uygulandığı ve işbu uygulamanın alternatif infaz sistemleri ile desteklendiğinde ceza sistemine ve ceza yargılamasına yeni bir soluk getirmenin yanı sıra toplumsal açıdan kültürel, ekonomik ve sosyolojik açıdan birçok yararı da beraberinde getireceği ifade edilebilecektir. </w:t>
      </w:r>
    </w:p>
    <w:p w:rsidR="00560391" w:rsidRDefault="001C20FC" w:rsidP="006205EB">
      <w:pPr>
        <w:pStyle w:val="33333"/>
      </w:pPr>
      <w:bookmarkStart w:id="17" w:name="_Toc24724726"/>
      <w:r>
        <w:t>D. Ceza Teorileri</w:t>
      </w:r>
      <w:bookmarkEnd w:id="17"/>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Geçmişten günümüze toplumda gerçekleşen bir suça karşılık olarak nasıl bir yaptırım uygulanacağı ceza ve infaz hukukunun temel sorunlarından biri olmuş ve bu doğrultuda doktrinde çeşitli görüşler ortaya atılmıştır. İşbu tezin konusunun alternatif infaz sistemleri üzerine olması nedeniyle kısaca ceza ve cezanın amacını açıklama gayreti içinde olan teorilere değinmekte fayda görüyoruz.</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 konusu ceza teorilerinden başlıklar halinde bahsetmek gerekirse, aşağıdaki gibi bir sıralama gerçekleşmesi mümkün olacaktır. Şöyle ki;</w:t>
      </w:r>
    </w:p>
    <w:p w:rsidR="00636A8B" w:rsidRDefault="00636A8B" w:rsidP="006205EB">
      <w:pPr>
        <w:numPr>
          <w:ilvl w:val="0"/>
          <w:numId w:val="4"/>
        </w:numPr>
        <w:spacing w:after="12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Mutlak Teori</w:t>
      </w:r>
    </w:p>
    <w:p w:rsidR="00636A8B" w:rsidRDefault="00636A8B" w:rsidP="006205EB">
      <w:pPr>
        <w:numPr>
          <w:ilvl w:val="0"/>
          <w:numId w:val="4"/>
        </w:numPr>
        <w:spacing w:after="12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Nisbi Teori</w:t>
      </w:r>
    </w:p>
    <w:p w:rsidR="00636A8B" w:rsidRPr="00190D70" w:rsidRDefault="00190D70" w:rsidP="006205EB">
      <w:pPr>
        <w:numPr>
          <w:ilvl w:val="0"/>
          <w:numId w:val="4"/>
        </w:numPr>
        <w:spacing w:after="12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Karma Teori</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Ceza teorilerini burada her ne kadar 3 başlık altında sıralamışsak da söz konusu teorilerin salt olarak 3 başlıktan ibaret olmadığını ve bu başlıkların alt başlıkları olduğunu belirtmekte yarar vardır. Kaldı ki, her geçen gün gelişim göstermekte olan doktrin dünyasında işbu başlıklara veya alt başlıklara yeni görüşlerin de katılabileceğini söylemek mümkündür.</w:t>
      </w:r>
    </w:p>
    <w:p w:rsidR="00636A8B" w:rsidRDefault="00636A8B" w:rsidP="006205EB">
      <w:pPr>
        <w:pStyle w:val="44444"/>
      </w:pPr>
      <w:bookmarkStart w:id="18" w:name="_Toc24724727"/>
      <w:r>
        <w:t>a. Mutlak Teori</w:t>
      </w:r>
      <w:r w:rsidR="00E279B0">
        <w:t>ler</w:t>
      </w:r>
      <w:bookmarkEnd w:id="18"/>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Yukarıda belirttiğimiz üzere, sıralanan teorilerin alt başlıkları bulunmakla birlikte her bir üst başlığın ortak bir unsuru bulunmaktadır. Mutlak teori bazında konuşmak gerekir ise, mutlak teorinin genel mantığı cezanın araç değil amaç olduğu düşüncesidir. Bu görüşe göre, cezanın infazı ile toplum düzeni yerine gelecek ve işlediği suçun karşılığını (bedelini) ödemiş olacaktır. </w:t>
      </w:r>
      <w:r>
        <w:rPr>
          <w:rFonts w:ascii="Times New Roman" w:eastAsia="Times New Roman" w:hAnsi="Times New Roman" w:cs="Times New Roman"/>
          <w:sz w:val="24"/>
          <w:szCs w:val="24"/>
          <w:vertAlign w:val="superscript"/>
        </w:rPr>
        <w:footnoteReference w:id="44"/>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bağlamda, cezanın yargılama sonucu suç işlediği sabit olan failleri ıslah etmek gibi geleceğe yönelik bir amacı olmadığı söylenebilecektir. </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Zira değindiğimiz üzere, mutlak teorilerde cezanın kendisi amaç olup </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asli veya feri başkaca bir amaç güdülmesi söz konusu değildir. </w:t>
      </w:r>
    </w:p>
    <w:p w:rsidR="006205EB" w:rsidRDefault="00636A8B" w:rsidP="006205E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Kaldı ki, bu görüşü savunanlar mutlak teorilerin çıkış noktasının “adalet”  ve “kefaret” kavramları olduğunu belirtmektedirler. </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Söz konusu iki kavramın mutlak teori yönünden “mağdur / toplum vicdanı için adalet, fail için kefaret” şeklinde bir sloganvari bir kullanımı olabileceğini öngörmekteyiz. Zira mutlak teorinin alt başlıklarından ikisi olan adalet teorisi ve kefaret teorisi de bu slog</w:t>
      </w:r>
      <w:r w:rsidR="006205EB">
        <w:rPr>
          <w:rFonts w:ascii="Times New Roman" w:eastAsia="Times New Roman" w:hAnsi="Times New Roman" w:cs="Times New Roman"/>
          <w:sz w:val="24"/>
          <w:szCs w:val="24"/>
        </w:rPr>
        <w:t xml:space="preserve">anımızı kanıtlar niteliktedir. </w:t>
      </w:r>
    </w:p>
    <w:p w:rsidR="00636A8B" w:rsidRPr="006205EB" w:rsidRDefault="00636A8B" w:rsidP="006205EB">
      <w:pPr>
        <w:pStyle w:val="55555"/>
        <w:spacing w:after="240"/>
        <w:rPr>
          <w:rFonts w:eastAsia="Times New Roman"/>
        </w:rPr>
      </w:pPr>
      <w:bookmarkStart w:id="19" w:name="_Toc24724728"/>
      <w:r>
        <w:t>aa. Adalet Teorisi</w:t>
      </w:r>
      <w:bookmarkEnd w:id="19"/>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Mutlak teorinin alt başlıklarından biri olan adalet teorisinde, cezanın asıl amaç olduğu düşüncesinden herhangi bir sapma olmaksızın cezanın işlenen suç karşısında toplumsal adaletin sağlanması nedeniyle uygulanması gerektiği öngörülmektedir. </w:t>
      </w:r>
      <w:r>
        <w:rPr>
          <w:rFonts w:ascii="Times New Roman" w:eastAsia="Times New Roman" w:hAnsi="Times New Roman" w:cs="Times New Roman"/>
          <w:sz w:val="24"/>
          <w:szCs w:val="24"/>
          <w:vertAlign w:val="superscript"/>
        </w:rPr>
        <w:footnoteReference w:id="48"/>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Zira bir suçun işlenmesi ile toplumsal düzen bozulmakta ve toplumdaki adalet duygusunun yerini koruması adına düzeni bozan kişinin, suçlunun / failin cezalandırılması gerekmektedir. Görüleceği üzere, adalet teorisinde ceza verilmesinin nedeni; toplumdaki adalet duygusu ve toplumsal düzenin bozulmasının önüne geçilmesi iken amaç; mutlak teorinin genel mantığından ayrılmaksızın cezanın bizzat kendisidir. </w:t>
      </w:r>
    </w:p>
    <w:p w:rsidR="00636A8B" w:rsidRDefault="001C20FC" w:rsidP="006205EB">
      <w:pPr>
        <w:pStyle w:val="55555"/>
      </w:pPr>
      <w:bookmarkStart w:id="20" w:name="_Toc24724729"/>
      <w:r>
        <w:t>bb. Kefar</w:t>
      </w:r>
      <w:r w:rsidR="00636A8B">
        <w:t>et Teorisi</w:t>
      </w:r>
      <w:bookmarkEnd w:id="20"/>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Mutlak teorilerin bir diğer alt başlığı ise, kefaret teorisi olup bu teorinin adalet teorisi ile oldukça paralellik gösterdiğini söylemek mümkündür. Zira burada da cezanın bizzat kendisi amaç olup işlenen bir suçun failin cezalandırılması ile telafi edilebileceği görüşü hakim olmaktadır. </w:t>
      </w:r>
      <w:r>
        <w:rPr>
          <w:rFonts w:ascii="Times New Roman" w:eastAsia="Times New Roman" w:hAnsi="Times New Roman" w:cs="Times New Roman"/>
          <w:sz w:val="24"/>
          <w:szCs w:val="24"/>
          <w:vertAlign w:val="superscript"/>
        </w:rPr>
        <w:footnoteReference w:id="49"/>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Ancak ne var ki, kefaret teorisinde adalet teorisine nazaran intikam ve öç alma duygularının daha ağır bastığı izahtan varestedir. Zira kefaret kelimesinin karşılığı olan diyet kelimesinin TDK’ya göre anlamı </w:t>
      </w:r>
      <w:r>
        <w:rPr>
          <w:rFonts w:ascii="Times New Roman" w:eastAsia="Times New Roman" w:hAnsi="Times New Roman" w:cs="Times New Roman"/>
          <w:i/>
          <w:sz w:val="24"/>
          <w:szCs w:val="24"/>
        </w:rPr>
        <w:t xml:space="preserve">“öldürme ve yaralanmalarda suçlunun ödemek zorunda olduğu para veya mal, kan pahası, kan parası” </w:t>
      </w:r>
      <w:r>
        <w:rPr>
          <w:rFonts w:ascii="Times New Roman" w:eastAsia="Times New Roman" w:hAnsi="Times New Roman" w:cs="Times New Roman"/>
          <w:i/>
          <w:sz w:val="24"/>
          <w:szCs w:val="24"/>
          <w:vertAlign w:val="superscript"/>
        </w:rPr>
        <w:footnoteReference w:id="50"/>
      </w:r>
      <w:r>
        <w:rPr>
          <w:rFonts w:ascii="Times New Roman" w:eastAsia="Times New Roman" w:hAnsi="Times New Roman" w:cs="Times New Roman"/>
          <w:sz w:val="24"/>
          <w:szCs w:val="24"/>
        </w:rPr>
        <w:t xml:space="preserve">şeklinde olup söz konusu kelime burada her ne kadar maddi bir bedel olarak açıklanmış ise de işbu teorinin açıklamasında geniş bir yorum ile her türlü bedel olarak anlaşılması gerekmektedir.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Dolayısıyla bu teori ile, kişinin hukuka ve kanunlara aykırı olarak bir başkasına vermiş olduğu zararın karşılığı olan maddi ve manevi bedelleri ödemekle yükümlü olduğu ve bu bedelin verilen zararın birebir karşılığı olması gerektiğinin savunulduğu söylenebilecektir. Zira doktrinde bu görüşün “göze göz, dişe diş” esasına dayandığı belirtilmektedir. </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noktada, adalet teorisinde genel olarak toplum ve toplum vicdanının görece ön planda tutulduğu ancak kefaret teorisinde ise daha çok mağdurun / zarar görenin zararının hesabının kapatılması hususuna önem verildiğini söylemek mümkündür. </w:t>
      </w:r>
    </w:p>
    <w:p w:rsidR="00636A8B" w:rsidRDefault="00636A8B" w:rsidP="00570F11">
      <w:pPr>
        <w:spacing w:after="240" w:line="360" w:lineRule="auto"/>
        <w:jc w:val="both"/>
        <w:rPr>
          <w:rFonts w:ascii="Times New Roman" w:eastAsia="Times New Roman" w:hAnsi="Times New Roman" w:cs="Times New Roman"/>
          <w:sz w:val="24"/>
          <w:szCs w:val="24"/>
        </w:rPr>
      </w:pP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Nihai olarak her iki teoriye de ve genel itibariyle mutlak teorilere karşı bir eleştiri getirilmesi mümkün olup geçmiş çağlarda alternatif infaz sistemlerine geçilmemiş olan dönemlerde bu teorilerin uygulamada yer bulduğunu belirtmek gerekecektir. </w:t>
      </w:r>
    </w:p>
    <w:p w:rsidR="00636A8B" w:rsidRDefault="00636A8B" w:rsidP="006205EB">
      <w:pPr>
        <w:pStyle w:val="44444"/>
      </w:pPr>
      <w:bookmarkStart w:id="21" w:name="_Toc24724730"/>
      <w:r>
        <w:t>b. Nisbi Teoriler</w:t>
      </w:r>
      <w:bookmarkEnd w:id="21"/>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Nisbi teorilerin doktrindeki bir diğer adı amaçcı teoriler olarak geçmektedir. Söz konusu tabirden anlaşılacağı üzere, bu teorinin savunucuları cezanın bir amacı olması gerektiği hususunda birleşmişlerdir. Dolayısıyla nisbi teorilerin mutlak teorinin kısıtlı “cezanın kendisi amaçtır” klasik anlayışından uzaklaşarak mutlak teoriye tepki olarak ortaya çıktığını söyleyebiliriz.</w:t>
      </w:r>
    </w:p>
    <w:p w:rsidR="00636A8B" w:rsidRDefault="00C939F7"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w:t>
      </w:r>
      <w:r w:rsidR="00636A8B">
        <w:rPr>
          <w:rFonts w:ascii="Times New Roman" w:eastAsia="Times New Roman" w:hAnsi="Times New Roman" w:cs="Times New Roman"/>
          <w:sz w:val="24"/>
          <w:szCs w:val="24"/>
        </w:rPr>
        <w:t>teorinin savunucuları, cezanın kişinin tekrar suç işlemesinin önlenmesi yönünde bir ıslah amacı güttüğünü söylemektedirler.</w:t>
      </w:r>
      <w:r w:rsidR="00636A8B">
        <w:rPr>
          <w:rFonts w:ascii="Times New Roman" w:eastAsia="Times New Roman" w:hAnsi="Times New Roman" w:cs="Times New Roman"/>
          <w:sz w:val="24"/>
          <w:szCs w:val="24"/>
          <w:vertAlign w:val="superscript"/>
        </w:rPr>
        <w:footnoteReference w:id="52"/>
      </w:r>
      <w:r w:rsidR="00636A8B">
        <w:rPr>
          <w:rFonts w:ascii="Times New Roman" w:eastAsia="Times New Roman" w:hAnsi="Times New Roman" w:cs="Times New Roman"/>
          <w:sz w:val="24"/>
          <w:szCs w:val="24"/>
        </w:rPr>
        <w:t xml:space="preserve"> Bu bağlamda, cezanın asıl amacı geleceğe yönelik olarak toplum düzenini korumak olarak belirlenmiştir. </w:t>
      </w:r>
      <w:r w:rsidR="00636A8B">
        <w:rPr>
          <w:rFonts w:ascii="Times New Roman" w:eastAsia="Times New Roman" w:hAnsi="Times New Roman" w:cs="Times New Roman"/>
          <w:sz w:val="24"/>
          <w:szCs w:val="24"/>
          <w:vertAlign w:val="superscript"/>
        </w:rPr>
        <w:footnoteReference w:id="53"/>
      </w:r>
      <w:r w:rsidR="00636A8B">
        <w:rPr>
          <w:rFonts w:ascii="Times New Roman" w:eastAsia="Times New Roman" w:hAnsi="Times New Roman" w:cs="Times New Roman"/>
          <w:sz w:val="24"/>
          <w:szCs w:val="24"/>
        </w:rPr>
        <w:t xml:space="preserve">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ne kadar, yalın bir şekilde cezanın ıslah ve geleceğe yönelik bir amacını olduğu düşüncesi hakim ise de burada söz konusu amacın nasıl hayata geçirileceği konusunda teorisyenler arasında bir fikir birliği bulunmamaktadır. Kanaatimizce, nisbi teorilerin hayata geçirilmesi hususunda bir fikir birliğinin oluşması oldukça zor olup bu yönde mevcut ve/veya geliştirilebilecek her türlü öneri çağın ve toplumun gereklilikleri değerlendirilerek gelişmeye ve değişmeye mahkum kalacaktır.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noktada, teorisyenlerin görüşlerini temel iki başlık altında incelenmesi doktrin tarafından uygun görülmüş olup söz konusu görüşler “özel önleme teorisi” ve “genel önleme teorisi” şeklinde iki başlık altında toplanmıştır.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Başlıklardan anlaşılacağı üzere, bu iki teorinin ilki doğrudan faile ikincisi ise daha genel bir yorum ile topluma karşı bir önleme amacı gütmektedir. </w:t>
      </w:r>
    </w:p>
    <w:p w:rsidR="006205EB" w:rsidRDefault="006205EB">
      <w:pPr>
        <w:spacing w:after="200"/>
        <w:rPr>
          <w:rFonts w:ascii="Times New Roman" w:hAnsi="Times New Roman" w:cs="Times New Roman"/>
          <w:b/>
          <w:sz w:val="24"/>
          <w:szCs w:val="24"/>
        </w:rPr>
      </w:pPr>
      <w:r>
        <w:br w:type="page"/>
      </w:r>
    </w:p>
    <w:p w:rsidR="00636A8B" w:rsidRDefault="00636A8B" w:rsidP="006205EB">
      <w:pPr>
        <w:pStyle w:val="55555"/>
      </w:pPr>
      <w:bookmarkStart w:id="22" w:name="_Toc24724731"/>
      <w:r>
        <w:lastRenderedPageBreak/>
        <w:t>aa. Özel Önleme Teorisi</w:t>
      </w:r>
      <w:bookmarkEnd w:id="22"/>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Yukarıda değindiğimiz üzere, özel önleme teorisi, cezanın amacı olan suç işlemeyi önleme gayesini kişi / fail bazında değerlendirmekte olup toplum geneline yaymamıştır. </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Burada suç işlemiş olan kişiye karşı, ilk olarak cezanın kendisinin kişiyi tekrar suç işlemekten alıkoyacak nitelikte caydırıcı olması, sonrasında cezanın infazı sırasında uygulanacak infaz sistemi ile kişinin toplum düzenine uyabilecek (herhangi bir sapkınlık göstermeyecek) şekilde yeniden sosyall</w:t>
      </w:r>
      <w:r w:rsidR="00C939F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şmesine imkan tanınması ve nihai olarak da “birey değişir, toplum değişir” mantığı ile toplumun bütünün suç ve ceza hususunda bilinçlenmesi amaçlanmaktadır. </w:t>
      </w:r>
      <w:r>
        <w:rPr>
          <w:rFonts w:ascii="Times New Roman" w:eastAsia="Times New Roman" w:hAnsi="Times New Roman" w:cs="Times New Roman"/>
          <w:sz w:val="24"/>
          <w:szCs w:val="24"/>
          <w:vertAlign w:val="superscript"/>
        </w:rPr>
        <w:footnoteReference w:id="55"/>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Özel önleme teorisindeki amaçlardan biri ve belki de en önemlisi failin sosyal yaşama yeniden adapte olabilmesi olduğundan verilen cezanın da bu amaç doğrultusunda belirlenmesi öngörülmektedir. Zira aksi halde, fail ceza yaptırımı ile karşı karşıya kalmış olmasına rağmen yeniden sosyalleşmesi için geçen sürecin tamamlanmaması nedeni ile özel önleme teorisi varoluş amacını gerçekleştirememiş olacaktır. Dolayısıyla özel önleme teorisinin kabulü halinde, kişiye verilecek ceza kişinin kusuru oranında değil kişinin yeniden sosyalleşmesine yetecek süre oranında belirlenecektir. </w:t>
      </w:r>
      <w:r>
        <w:rPr>
          <w:rFonts w:ascii="Times New Roman" w:eastAsia="Times New Roman" w:hAnsi="Times New Roman" w:cs="Times New Roman"/>
          <w:sz w:val="24"/>
          <w:szCs w:val="24"/>
          <w:vertAlign w:val="superscript"/>
        </w:rPr>
        <w:footnoteReference w:id="56"/>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görüşe karşı doktrinde getirilmiş çeşitli eleştiriler olmakla birlikte bu görüşün doğru uygulanması halinde; insanın bir birey olmasından doğan haklarına ve genel itibariyle insan onuruna ve saygınlığına görece yakışan bir infaz sisteminin olacağı kanaatini taşıdığımızı bildirmek isteriz. </w:t>
      </w:r>
    </w:p>
    <w:p w:rsidR="00636A8B" w:rsidRDefault="00636A8B" w:rsidP="006205EB">
      <w:pPr>
        <w:pStyle w:val="55555"/>
      </w:pPr>
      <w:bookmarkStart w:id="23" w:name="_Toc24724732"/>
      <w:r>
        <w:t>bb. Genel Önleme Teorisi</w:t>
      </w:r>
      <w:bookmarkEnd w:id="23"/>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Genel önleme teorisinin genel itibariyle özel önleme teorisinin fail özelinden çıkılarak toplum geneline yayılması şeklinde hayat bulduğunu söylemek mümkündür.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Zira buradaki amaç, failin yeniden sosyalleşmesinin amaçlanmasına nazaran caydırıcı cezalar ile toplumdaki suç oranının düşürülmesidir. Dolayısıyla, genel önleme teorisinin benimsendiği bir ceza sisteminde cezaların ağır ve şiddetli olduğunu</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belirtmek yanlış olmayacaktır.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Böyle bir ortamda, birey suç işleyen kişilerin ağır cezalarla karşılaştığını bilecek ve dahi işbu cezaların infazında da faillerin ağır muamelelere maruz kaldığı görgüsü ile kendisi aynı duruma düşmemek adına suç işlemekten imtina edecektir. O nedenledir ki, genel önleme teorisinde bireyleri suç ve ceza kavramlardan korkutma gayesinin temel alındığı açıktır. </w:t>
      </w:r>
    </w:p>
    <w:p w:rsidR="00636A8B" w:rsidRDefault="00636A8B" w:rsidP="006205EB">
      <w:pPr>
        <w:pStyle w:val="44444"/>
      </w:pPr>
      <w:bookmarkStart w:id="24" w:name="_Toc24724733"/>
      <w:r>
        <w:t>c. Karma Teori</w:t>
      </w:r>
      <w:bookmarkEnd w:id="24"/>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Doktrinde genel olarak görülebileceği üzere, zaman içerisinde birbirine tepki olarak çeşitli görüşler ortaya atılmakta ancak uygulamada görüş birliğine varılmaması ve aslında hiçbir görüşün kesin olarak doğru veya yanlış olmaması nedeniyle karma teoriler ortaya atılmaktadır.</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Benzer bir durum, ceza teorileri açısından da meydana gelmiş olup mutlak teoriler ile nisbi teorilerin bir araya getirildiği “Karma Teori” tartışılmaya başlanmış olup günümüzde uygulamaya hakim olan teorinin karma teori olduğu görülmektedir.</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teoride, cezanın hem geçmişe hem de geleceğe yönelik olduğu düşüncesi benimsenmiştir. </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xml:space="preserve"> Dolayısıyla bir yandan toplumsal düzene ve hukuka aykırı olarak gerçekleştirilen bir fiilin ceza alması gerekliliği düşüncesi mevcudiyetini korurken diğer yandan infaz sistemine dahil edilen yeni unsurlar ile hem toplumun suçtan korunması hem de özelde bireyin yeniden sosyal hayata kazandırılması amaçlanmaktadır. Tüm bu amaçların bir potada erimesi ise, suçun mahiyetine göre kanun koyucu tarafından karar verilmesi şeklinde gerçekleşmektedir.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Örnek vermek gerekirse, ceza sistemimizde yapılan değişiklik ile “uzlaşma” kavramı hayata geçirilmiştir. Bu bağlamda, belirli katalog suçlar yönünden (örn. hırsızlık) ceza yargılamasının esasına girilmeksizin tarafların bir uzlaştırmacı rehberliğinde </w:t>
      </w:r>
      <w:r>
        <w:rPr>
          <w:rFonts w:ascii="Times New Roman" w:eastAsia="Times New Roman" w:hAnsi="Times New Roman" w:cs="Times New Roman"/>
          <w:sz w:val="24"/>
          <w:szCs w:val="24"/>
        </w:rPr>
        <w:lastRenderedPageBreak/>
        <w:t>uzlaşmaları sağlanmakta ve bu şekilde kişi ceza yargılamasının sert yüzü ve cezanın kendisi ile karşılaşmaksızın mağdur / zarar gören ile sulh olabilmektedir. Ancak katalog suçlar dışındaki suçlarda ise (örn. kasten öldürme) uzlaşma söz konusu olamamaktadır.</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Dolayısıyla kanun koyucu, belirli suçlar yönünden bireyi ön plana alan özel önleme teorisinin uygulanmasında bir zarar görmemiştir. Ancak tabiri caiz ise daha ağır nitelikteki suçlar (yukarıdaki örnekte kasten öldürme) toplum güvenliği ve kamu vicdanı doğrultusunda uzlaşma usulüne dahil edilmemiştir.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böyle olunca, kanun koyucunun belirli kıstaslar dahilinde ceza teorilerinden uygun olduğuna kanaat getirdiği teoriyi ve buna bağlı alternatif infaz sistemlerini hayata geçirdiğini söylemek mümkündür. </w:t>
      </w:r>
    </w:p>
    <w:p w:rsidR="00636A8B" w:rsidRDefault="00636A8B" w:rsidP="006D16C6">
      <w:pPr>
        <w:pStyle w:val="44444"/>
      </w:pPr>
      <w:bookmarkStart w:id="25" w:name="_Toc24724734"/>
      <w:r>
        <w:t>d. Ceza Teorilerine Eleştiriler</w:t>
      </w:r>
      <w:bookmarkEnd w:id="25"/>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Bilindiği üzere, bir tez var ise doktrinde dünyasında her zaman bir anti tez fikrinin de ortaya atılması mümkün olup bir yandan da doktrini güncel ve dinamik tutan bir tez ve anti tez birlikteliğidir. Bu nedenle, yukarıda açıklamaya çalıştığımız ceza teorilerinin her birine karşı getirilmiş bir eleştiri bulunmakta olup işbu başlık altında söz konusu eleştirilere değineceğiz.</w:t>
      </w:r>
    </w:p>
    <w:p w:rsidR="00636A8B" w:rsidRDefault="00636A8B" w:rsidP="006D16C6">
      <w:pPr>
        <w:pStyle w:val="55555"/>
      </w:pPr>
      <w:bookmarkStart w:id="26" w:name="_Toc24724735"/>
      <w:r>
        <w:t>aa. Mutlak Teorilerin Eleştirisi</w:t>
      </w:r>
      <w:bookmarkEnd w:id="26"/>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Kanaatimizce salt olarak geçmişte yaşanan bir olayın cezasının verilmesi ve bu şekilde “ceza” kavramının varoluş amacının tamamlandığının kabulü çağımız modernizmine uymamaktadır. Zira günümüzde, gerçekleştirilen her işlemde aynı anda birkaç işlemin ve faydanın yerine getirilmesi amaçlanmaktadır. Dolayısıyla özellikle bireye önem verilen toplumlarda cezanın verilmesi ile bireyin sosyal hayata yeniden dahil edilmesine yönelik işlemlerin birden fazla işlem ile uzun bir sürece yayılmasındansa bireyin cezasının infazı sırasında bu işlemlerin gerçekleştirilmesinin daha pratik ve insancıl olacağı kanaatini taşımaktayız.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doğrultuda, mutlak teorinin genel olarak yetersiz ve belirli açılardan hukuka uygun olmadığını bizim gibi savunan eleştirenler de bulunmaktadır. Söz konusu eleştirilerden </w:t>
      </w:r>
      <w:r>
        <w:rPr>
          <w:rFonts w:ascii="Times New Roman" w:eastAsia="Times New Roman" w:hAnsi="Times New Roman" w:cs="Times New Roman"/>
          <w:sz w:val="24"/>
          <w:szCs w:val="24"/>
        </w:rPr>
        <w:lastRenderedPageBreak/>
        <w:t xml:space="preserve">biri; </w:t>
      </w:r>
      <w:r>
        <w:rPr>
          <w:rFonts w:ascii="Times New Roman" w:eastAsia="Times New Roman" w:hAnsi="Times New Roman" w:cs="Times New Roman"/>
          <w:i/>
          <w:sz w:val="24"/>
          <w:szCs w:val="24"/>
        </w:rPr>
        <w:t xml:space="preserve">göze göz, dişe diş anlayışının kişilerin temel intikam duygusundan doğduğu ancak devlet eliyle gerçekleştirilecek bir öç alma / kefaret eyleminin sıradan bir insana nazaran farklılık göstermesi gerektiği düşüncesidir. </w:t>
      </w:r>
      <w:r>
        <w:rPr>
          <w:rFonts w:ascii="Times New Roman" w:eastAsia="Times New Roman" w:hAnsi="Times New Roman" w:cs="Times New Roman"/>
          <w:i/>
          <w:sz w:val="24"/>
          <w:szCs w:val="24"/>
          <w:vertAlign w:val="superscript"/>
        </w:rPr>
        <w:footnoteReference w:id="59"/>
      </w:r>
      <w:r>
        <w:rPr>
          <w:rFonts w:ascii="Times New Roman" w:eastAsia="Times New Roman" w:hAnsi="Times New Roman" w:cs="Times New Roman"/>
          <w:i/>
          <w:sz w:val="24"/>
          <w:szCs w:val="24"/>
        </w:rPr>
        <w:t xml:space="preserve">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görüşe katıldığımızı belirtmek isteriz. Zira devlet yapısı gereği insani duygulardan ayrı, tüm vatandaşlarına eşit olarak yaklaşması gereken birleştirici ve ceza yönünden ise bağışlayıcı özelliği olduğu kabul edilen bir kurumdur. Hal böyle olunca, devletin benimseyeceği ceza infaz sisteminin insani duygulardan temel olarak arınmış bir sistem olması gerekliliği izahtan varestedir.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 diğer eleştiri ise; mutlak teori ile hiçbir dönemde tam anlamıyla adalet sağlanamayacağı görüşüdür. </w:t>
      </w:r>
      <w:r>
        <w:rPr>
          <w:rFonts w:ascii="Times New Roman" w:eastAsia="Times New Roman" w:hAnsi="Times New Roman" w:cs="Times New Roman"/>
          <w:sz w:val="24"/>
          <w:szCs w:val="24"/>
          <w:vertAlign w:val="superscript"/>
        </w:rPr>
        <w:footnoteReference w:id="60"/>
      </w:r>
      <w:r w:rsidR="00D10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Zira ceza sistemi dinamik bir sistem olup bir kamu hukuku unsuru olması nedeniyle benimsenen siyaset doğrultusunda dönem dönem verilen cezalar ve ceza infaz sistemleri değişiklik gösterebilmektedir. Örneğin; göze göz, dişe diş anlayışı ile hırsızlık yapan bir kişinin elinin kesildiği bir ceza sisteminde, değişen siyaset anlayışı ile bedensel cezadan hürriyeti kısıtlama şeklindeki bir ceza sisteminde kişi kısa süreli hapis cezası ile cezasını tamamlayabilecektir. Dolayısıyla adaletin tek başına mutlak teori benimsenerek sağlanabilmesi pek mümkün değildir. </w:t>
      </w:r>
    </w:p>
    <w:p w:rsidR="00636A8B" w:rsidRDefault="00636A8B" w:rsidP="006D16C6">
      <w:pPr>
        <w:pStyle w:val="55555"/>
      </w:pPr>
      <w:bookmarkStart w:id="27" w:name="_Toc24724736"/>
      <w:r>
        <w:t>bb. Nisbi Teorilerin Eleştirisi</w:t>
      </w:r>
      <w:bookmarkEnd w:id="27"/>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İlk olarak özel önleme teorisine getirilen eleştirilere değinecek olursak; </w:t>
      </w:r>
      <w:r>
        <w:rPr>
          <w:rFonts w:ascii="Times New Roman" w:eastAsia="Times New Roman" w:hAnsi="Times New Roman" w:cs="Times New Roman"/>
          <w:sz w:val="24"/>
          <w:szCs w:val="24"/>
        </w:rPr>
        <w:t xml:space="preserve">burada cezanın amacı bireyin sosyal hayata cezanın infazı ile birlikte yeniden dahil edilmesi ve ıslah edilmesi olduğundan söz konusu teorinin benimsenmesi halinde bazı yazarlar tarafından belirsiz süreli bir ceza sonucunun ortaya çıkacağı öngörülmektedir. </w:t>
      </w:r>
      <w:r>
        <w:rPr>
          <w:rFonts w:ascii="Times New Roman" w:eastAsia="Times New Roman" w:hAnsi="Times New Roman" w:cs="Times New Roman"/>
          <w:sz w:val="24"/>
          <w:szCs w:val="24"/>
          <w:vertAlign w:val="superscript"/>
        </w:rPr>
        <w:footnoteReference w:id="61"/>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hususta, eleştirilere hak verdiğimizi bildirmek gerekir. Zira bu görüş ile her ne kadar kişinin özünde iyi olduğu ve eğitim ile ıslah edilebileceği ve yeniden suç işlemeyeceği varsayılsa dahi kişinin ne kadar sürede sosyal yaşama yeniden dahil olabilecek noktaya gelebileceği ya da sosyal yaşama dahil olabileceği noktanın kimin tarafından ve ne şekilde belirleneceği belirsizliğini korumaktadır. Hal böyle olunca, özel önleme </w:t>
      </w:r>
      <w:r>
        <w:rPr>
          <w:rFonts w:ascii="Times New Roman" w:eastAsia="Times New Roman" w:hAnsi="Times New Roman" w:cs="Times New Roman"/>
          <w:sz w:val="24"/>
          <w:szCs w:val="24"/>
        </w:rPr>
        <w:lastRenderedPageBreak/>
        <w:t>teorisinin de sınırları belirli ve arzu edilen güven ortamını kesin olarak sağlayabileceği söylenemeyecektir.</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Ayrıca bu teorinin kişilerin yeniden sosyalleşmesini nasıl sağlayacağı </w:t>
      </w:r>
      <w:r w:rsidR="00C939F7">
        <w:rPr>
          <w:rFonts w:ascii="Times New Roman" w:eastAsia="Times New Roman" w:hAnsi="Times New Roman" w:cs="Times New Roman"/>
          <w:sz w:val="24"/>
          <w:szCs w:val="24"/>
        </w:rPr>
        <w:t>hususunda da</w:t>
      </w:r>
      <w:r>
        <w:rPr>
          <w:rFonts w:ascii="Times New Roman" w:eastAsia="Times New Roman" w:hAnsi="Times New Roman" w:cs="Times New Roman"/>
          <w:sz w:val="24"/>
          <w:szCs w:val="24"/>
        </w:rPr>
        <w:t xml:space="preserve"> kesin bir karara varılmamış olması güvensiz bir ortam yaratmaktadır. Örneğin yeniden sosyalleştirme çalışmalarında faillerin kişisel eğilimleri mi yoksa işlemiş oldukları suçlar mı ön plana alınarak bir eğitim programı </w:t>
      </w:r>
      <w:r w:rsidR="00C939F7">
        <w:rPr>
          <w:rFonts w:ascii="Times New Roman" w:eastAsia="Times New Roman" w:hAnsi="Times New Roman" w:cs="Times New Roman"/>
          <w:sz w:val="24"/>
          <w:szCs w:val="24"/>
        </w:rPr>
        <w:t>yürütülecektir?</w:t>
      </w:r>
      <w:r>
        <w:rPr>
          <w:rFonts w:ascii="Times New Roman" w:eastAsia="Times New Roman" w:hAnsi="Times New Roman" w:cs="Times New Roman"/>
          <w:sz w:val="24"/>
          <w:szCs w:val="24"/>
        </w:rPr>
        <w:t xml:space="preserve"> Zira birey sosyal bir canlı olması nedeniyle çevresinden etkilenebilmekte bu etkileşim ıslah sürecini olumlu ya da olumsuz ancak bir şekilde etkileyecektir.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Diğer yandan genel önleme teorisine getirilen eleştirilerden bahsedecek olursak; işbu teori ile amaçlanan şeyin failden çok toplumun geri kalan üyelerinin korkutulması olduğu düşünüldüğünde elinde polis, asker ve yargı birimlerini haiz bir devlet süjesine karşı birey süjesinin yalnız ve savunmasız kalması durumu doğabilecektir.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Zira genel önleme teorisinde, amaç olarak sadece toplumun caydırıcı ve ağır cezalar ile korkutulmasının amaçlandığı belirtilmiş ancak bu korkutma için gerekli olarak ağır cezaların sınırı çizilmemiştir. Hal böyle olunca, kanun koyucu olan ve bu kanunları da uygulayacak olan devletin sınırsız yetkiyi haiz olması gibi bir durum ortaya çıkacak olup bu husus da arzu edilen güven ortamının oluşmasına büyük engel teşkil edecektir.</w:t>
      </w:r>
    </w:p>
    <w:p w:rsidR="00636A8B" w:rsidRDefault="00636A8B" w:rsidP="006D16C6">
      <w:pPr>
        <w:pStyle w:val="44444"/>
      </w:pPr>
      <w:bookmarkStart w:id="28" w:name="_Toc24724737"/>
      <w:r>
        <w:t>e. Türk Hukukunda Durum</w:t>
      </w:r>
      <w:bookmarkEnd w:id="28"/>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Mevcut sistemimizde yukarıda sıralanan teorilerden karma teorinin uygulandığını söylemek mümkündür. Zira bir yandan mutlak teori doğrultusunda faile “kusuru” oranında bir ceza öngörülmüş iken diğer yandan ise “uzlaşma”, “erteleme”, “denetimli serbestlik” vb. şekillerde alternatif infaz sistemlerinin uygulanması da söz konusudur.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Kaldı ki bu husus, TCK m.3/1 ve işbu hükmün madde gerekçesinde açıkça hayat bulmuştur. Şöyle ki, TCK m.3/1</w:t>
      </w:r>
      <w:r w:rsidRPr="00C939F7">
        <w:rPr>
          <w:rFonts w:ascii="Times New Roman" w:eastAsia="Times New Roman" w:hAnsi="Times New Roman" w:cs="Times New Roman"/>
          <w:i/>
          <w:iCs/>
          <w:sz w:val="24"/>
          <w:szCs w:val="24"/>
        </w:rPr>
        <w:t>”Suç işleyen kişi hakkında, işlenen fiilin ağırlı</w:t>
      </w:r>
      <w:r w:rsidR="00C939F7" w:rsidRPr="00C939F7">
        <w:rPr>
          <w:rFonts w:ascii="Times New Roman" w:eastAsia="Times New Roman" w:hAnsi="Times New Roman" w:cs="Times New Roman"/>
          <w:i/>
          <w:iCs/>
          <w:sz w:val="24"/>
          <w:szCs w:val="24"/>
        </w:rPr>
        <w:t>ğı</w:t>
      </w:r>
      <w:r w:rsidRPr="00C939F7">
        <w:rPr>
          <w:rFonts w:ascii="Times New Roman" w:eastAsia="Times New Roman" w:hAnsi="Times New Roman" w:cs="Times New Roman"/>
          <w:i/>
          <w:iCs/>
          <w:sz w:val="24"/>
          <w:szCs w:val="24"/>
        </w:rPr>
        <w:t>yla orantılı ceza ve güvenlik tedbirlerine hükmolunur.”</w:t>
      </w:r>
      <w:r>
        <w:rPr>
          <w:rFonts w:ascii="Times New Roman" w:eastAsia="Times New Roman" w:hAnsi="Times New Roman" w:cs="Times New Roman"/>
          <w:sz w:val="24"/>
          <w:szCs w:val="24"/>
        </w:rPr>
        <w:t xml:space="preserve"> hükmünü amirdir. Yukarıda aktarılan ceza teorileri ile anılan madde birlikte düşünüldüğünde, suçun ağırlığı ve failin kusurluluğu oranında ceza verilmesi hususu mutlak ceza teorileri ile bağdaşmaktadır. </w:t>
      </w:r>
    </w:p>
    <w:p w:rsidR="009520C0" w:rsidRDefault="009520C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Aynı maddenin gerekçesinde ise, </w:t>
      </w:r>
    </w:p>
    <w:p w:rsidR="00266752" w:rsidRDefault="00636A8B" w:rsidP="00266752">
      <w:pPr>
        <w:pStyle w:val="Alntlar"/>
      </w:pPr>
      <w:r>
        <w:t xml:space="preserve">Suç işlenmesiyle bozulan </w:t>
      </w:r>
      <w:r>
        <w:rPr>
          <w:b/>
        </w:rPr>
        <w:t xml:space="preserve">toplum düzeninde adaletin sağlanması </w:t>
      </w:r>
      <w:r>
        <w:t>için suç işleyen kimseye uygulanacak ceza hukuku yaptırımları</w:t>
      </w:r>
      <w:r>
        <w:softHyphen/>
        <w:t xml:space="preserve">nın haklı ve ölçülü olması gerekir. Çünkü ancak haklı ve </w:t>
      </w:r>
      <w:r>
        <w:rPr>
          <w:b/>
        </w:rPr>
        <w:t xml:space="preserve">suçun ağırlığıyla orantılı bir yaptırım </w:t>
      </w:r>
      <w:r>
        <w:t xml:space="preserve">ile </w:t>
      </w:r>
      <w:r>
        <w:rPr>
          <w:b/>
        </w:rPr>
        <w:t xml:space="preserve">suç işleyen kişinin bu fiilinden pişmanlık duyması sağlanabilir ve yeniden topluma kazandırılması </w:t>
      </w:r>
      <w:r>
        <w:t xml:space="preserve">söz konusu olabilir. Yine bireylerin hukuka olan güvenlerinin pekişmesi ve </w:t>
      </w:r>
      <w:r>
        <w:rPr>
          <w:b/>
        </w:rPr>
        <w:t>cezanın caydırıcılık etki</w:t>
      </w:r>
      <w:r>
        <w:rPr>
          <w:b/>
        </w:rPr>
        <w:softHyphen/>
        <w:t xml:space="preserve">sinin doğru biçimde gösterilebilmesi </w:t>
      </w:r>
      <w:r>
        <w:t>için de ceza hukukunun temel ilkele</w:t>
      </w:r>
      <w:r>
        <w:softHyphen/>
        <w:t>rinden olan oranlılık ilkesine uymak gerekir. Madde ile bu hususa ceza ka</w:t>
      </w:r>
      <w:r>
        <w:softHyphen/>
        <w:t xml:space="preserve">nunda açıkça yer verilerek, ceza kanunun adaletçi bir karaktere sahip olduğu da vurgulanmak istenmiştir.” </w:t>
      </w:r>
      <w:r>
        <w:rPr>
          <w:vertAlign w:val="superscript"/>
        </w:rPr>
        <w:footnoteReference w:id="62"/>
      </w:r>
    </w:p>
    <w:p w:rsidR="00636A8B" w:rsidRPr="00266752" w:rsidRDefault="00636A8B" w:rsidP="00570F11">
      <w:pPr>
        <w:spacing w:after="240" w:line="360" w:lineRule="auto"/>
        <w:jc w:val="both"/>
        <w:rPr>
          <w:rFonts w:ascii="Times New Roman" w:eastAsia="Times New Roman" w:hAnsi="Times New Roman" w:cs="Times New Roman"/>
          <w:sz w:val="24"/>
          <w:szCs w:val="24"/>
        </w:rPr>
      </w:pPr>
      <w:r w:rsidRPr="00266752">
        <w:rPr>
          <w:rFonts w:ascii="Times New Roman" w:eastAsia="Times New Roman" w:hAnsi="Times New Roman" w:cs="Times New Roman"/>
          <w:sz w:val="24"/>
          <w:szCs w:val="24"/>
        </w:rPr>
        <w:t>denilmektedir.</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gerekçesinde kalın çizgili olarak belirtilen kavramları ceza teorileri ile birlikte düşündüğümüzde, Türk ceza sisteminde karma teorinin benimsenmiş olduğu izahtan varestedir. Zira bir yandan cezanın amacı; toplum düzeninde adaletin sağlanması denilerek adalet teorisine (mutlak teori) yaklaşılmış, diğer yandan “kişinin topluma yeniden kazandırılması” ifadesi ile cezanın ikincil bir amacının olduğu belirtilerek özel önleme teorisine geçilmiş ve nihayetinde cezanın caydırıcılık etkisinin olması gerekliliği ifadesiyle de genel önleme teorisinin de benimsendiği açıklanmıştır.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Görüleceği üzere, kanun koyucu karma teoriyi benimseyerek belirli bir teoriye sıkı sıkı bağlı kalmaktan imtina etmiş ve işlenen suçun mahiyeti ve toplumda adaletin sağlanması gerekçeleri ile somut olay nispetinde bir karara varılabilecek bir sistemi kabul etmiştir. </w:t>
      </w:r>
    </w:p>
    <w:p w:rsidR="00636A8B" w:rsidRDefault="00636A8B" w:rsidP="00266752">
      <w:pPr>
        <w:pStyle w:val="44444"/>
      </w:pPr>
      <w:bookmarkStart w:id="29" w:name="_Toc24724738"/>
      <w:r>
        <w:t>f. Görüşümüz</w:t>
      </w:r>
      <w:bookmarkEnd w:id="29"/>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Doktrinde temel teşkil eden ceza teorileri, genel itibariyle 3 ana başlık altında incelenmekte olup yukarıda ayrıntılı bir şekilde açıklanmıştır. Bu bağlamda, tekrara düşmemek adına teorilerin özelliklerine yeniden değinilmeyecektir.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Ancak işbu tezin amacı, alternatif infaz sistemleri üzerine olup tarafımızca göze göz, dişe diş gibi doğrudan kişinin kişisel özellikleri ve somut olayın gelişimi dikkate alınmaksızın bir ceza infaz sisteminin kabulü mümkün değildir. </w:t>
      </w:r>
    </w:p>
    <w:p w:rsidR="00636A8B"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var ki, yakın durduğumuz nisbi teorilerin de kendi içlerinde tutarlı olmakla birlikte eleştiriye açık hususları bulunmakta olup doğrudan belirli bir teoriye bağlı kalmanın isabetli olmayacağı görüşündeyiz.</w:t>
      </w:r>
    </w:p>
    <w:p w:rsidR="00121E2A" w:rsidRDefault="00636A8B" w:rsidP="00570F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böyle iken, insan onuruna yakışacak ve kişilerin diğer suçlular ve ceza infaz kurumlarının kişiyi sosyal hayattan tamamen uzaklaştıran ve sonrasında infazın akabinde yeniden sosyal hayata adapte olmalarını zorlaştıran bir sistem yerine karma teorinin ışığında alternatif infaz sistemlerinin hayata geçirilmesi gerektiği kanaatindeyiz. </w:t>
      </w:r>
    </w:p>
    <w:p w:rsidR="00960C4C" w:rsidRDefault="001C20FC" w:rsidP="00266752">
      <w:pPr>
        <w:pStyle w:val="33333"/>
      </w:pPr>
      <w:bookmarkStart w:id="30" w:name="_Toc24724739"/>
      <w:r>
        <w:t>E</w:t>
      </w:r>
      <w:r w:rsidR="00E22DA2">
        <w:t>.</w:t>
      </w:r>
      <w:r w:rsidR="00960C4C" w:rsidRPr="00F71871">
        <w:t xml:space="preserve"> Cezanın Özellikleri</w:t>
      </w:r>
      <w:bookmarkEnd w:id="30"/>
    </w:p>
    <w:p w:rsidR="00FA7041" w:rsidRDefault="00FA7041" w:rsidP="00570F11">
      <w:pPr>
        <w:spacing w:after="240" w:line="360" w:lineRule="auto"/>
        <w:jc w:val="both"/>
        <w:rPr>
          <w:rFonts w:ascii="Times New Roman" w:eastAsia="Times New Roman" w:hAnsi="Times New Roman" w:cs="Times New Roman"/>
          <w:sz w:val="24"/>
          <w:szCs w:val="24"/>
        </w:rPr>
      </w:pPr>
      <w:r w:rsidRPr="00FA7041">
        <w:rPr>
          <w:rFonts w:ascii="Times New Roman" w:eastAsia="Times New Roman" w:hAnsi="Times New Roman" w:cs="Times New Roman"/>
          <w:sz w:val="24"/>
          <w:szCs w:val="24"/>
        </w:rPr>
        <w:t xml:space="preserve">Çağdaş ceza hukukunda iyi bir cezanın </w:t>
      </w:r>
      <w:r>
        <w:rPr>
          <w:rFonts w:ascii="Times New Roman" w:eastAsia="Times New Roman" w:hAnsi="Times New Roman" w:cs="Times New Roman"/>
          <w:sz w:val="24"/>
          <w:szCs w:val="24"/>
        </w:rPr>
        <w:t xml:space="preserve">sahip olması gereken özellikler </w:t>
      </w:r>
      <w:r w:rsidRPr="00FA7041">
        <w:rPr>
          <w:rFonts w:ascii="Times New Roman" w:eastAsia="Times New Roman" w:hAnsi="Times New Roman" w:cs="Times New Roman"/>
          <w:sz w:val="24"/>
          <w:szCs w:val="24"/>
        </w:rPr>
        <w:t>belirtilmiştir. Bu özellikler, ceza ile umulan amaç</w:t>
      </w:r>
      <w:r>
        <w:rPr>
          <w:rFonts w:ascii="Times New Roman" w:eastAsia="Times New Roman" w:hAnsi="Times New Roman" w:cs="Times New Roman"/>
          <w:sz w:val="24"/>
          <w:szCs w:val="24"/>
        </w:rPr>
        <w:t xml:space="preserve">lara ulaşmamızı sağlar. Cezanın </w:t>
      </w:r>
      <w:r w:rsidRPr="00FA7041">
        <w:rPr>
          <w:rFonts w:ascii="Times New Roman" w:eastAsia="Times New Roman" w:hAnsi="Times New Roman" w:cs="Times New Roman"/>
          <w:sz w:val="24"/>
          <w:szCs w:val="24"/>
        </w:rPr>
        <w:t>başlıca özellikleri aşağıda incelenmiştir.</w:t>
      </w:r>
      <w:r>
        <w:rPr>
          <w:rStyle w:val="DipnotBavurusu"/>
          <w:rFonts w:ascii="Times New Roman" w:eastAsia="Times New Roman" w:hAnsi="Times New Roman" w:cs="Times New Roman"/>
          <w:sz w:val="24"/>
          <w:szCs w:val="24"/>
        </w:rPr>
        <w:footnoteReference w:id="63"/>
      </w:r>
    </w:p>
    <w:p w:rsidR="00960C4C" w:rsidRDefault="00E22DA2" w:rsidP="00266752">
      <w:pPr>
        <w:pStyle w:val="44444"/>
      </w:pPr>
      <w:bookmarkStart w:id="31" w:name="_Toc24724740"/>
      <w:r>
        <w:t>a</w:t>
      </w:r>
      <w:r w:rsidR="00960C4C" w:rsidRPr="00F71871">
        <w:t>. Etkili Olması</w:t>
      </w:r>
      <w:bookmarkEnd w:id="31"/>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Cezanın en önemli işlevi bireyleri ve toplumları suç işlemekten vazgeçirmesidir</w:t>
      </w:r>
      <w:r w:rsidR="00B514AC">
        <w:rPr>
          <w:rFonts w:ascii="Times New Roman" w:eastAsia="Times New Roman" w:hAnsi="Times New Roman" w:cs="Times New Roman"/>
          <w:sz w:val="24"/>
          <w:szCs w:val="24"/>
        </w:rPr>
        <w:t>.</w:t>
      </w:r>
      <w:r w:rsidR="00B514AC">
        <w:rPr>
          <w:rStyle w:val="DipnotBavurusu"/>
          <w:rFonts w:ascii="Times New Roman" w:eastAsia="Times New Roman" w:hAnsi="Times New Roman" w:cs="Times New Roman"/>
          <w:sz w:val="24"/>
          <w:szCs w:val="24"/>
        </w:rPr>
        <w:footnoteReference w:id="64"/>
      </w:r>
      <w:r w:rsidRPr="00960C4C">
        <w:rPr>
          <w:rFonts w:ascii="Times New Roman" w:eastAsia="Times New Roman" w:hAnsi="Times New Roman" w:cs="Times New Roman"/>
          <w:sz w:val="24"/>
          <w:szCs w:val="24"/>
        </w:rPr>
        <w:t xml:space="preserve"> Hiç şüphesiz bu önerme, ceza normlarına rağmen suç işlenmeye devam ediliyor olması savı ile çürütülmeye çalışılabilir. Fakat kanaatimiz ceza suçu tamamen önleme noktasında tek başına yeterli bir araç olmasa da, oldukça önemli bir araç olduğu yönündedir. </w:t>
      </w:r>
    </w:p>
    <w:p w:rsidR="00F71871"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Birey suç işlediğinde cezayla karşılaşacağını bildiğinden suç teşkil eden eylemi gerçekleştirmekten uzak duracak, suç işleyen kişinin ceza aldığını gören toplumdaki diğer bireyler de suç işlemekten çekinecektir</w:t>
      </w:r>
      <w:r w:rsidR="00553FC0">
        <w:rPr>
          <w:rFonts w:ascii="Times New Roman" w:eastAsia="Times New Roman" w:hAnsi="Times New Roman" w:cs="Times New Roman"/>
          <w:sz w:val="24"/>
          <w:szCs w:val="24"/>
        </w:rPr>
        <w:t xml:space="preserve">. </w:t>
      </w:r>
      <w:r w:rsidR="00553FC0">
        <w:rPr>
          <w:rStyle w:val="DipnotBavurusu"/>
          <w:rFonts w:ascii="Times New Roman" w:eastAsia="Times New Roman" w:hAnsi="Times New Roman" w:cs="Times New Roman"/>
          <w:sz w:val="24"/>
          <w:szCs w:val="24"/>
        </w:rPr>
        <w:footnoteReference w:id="65"/>
      </w:r>
      <w:r w:rsidRPr="00960C4C">
        <w:rPr>
          <w:rFonts w:ascii="Times New Roman" w:eastAsia="Times New Roman" w:hAnsi="Times New Roman" w:cs="Times New Roman"/>
          <w:sz w:val="24"/>
          <w:szCs w:val="24"/>
        </w:rPr>
        <w:t xml:space="preserve"> Ancak cezanın caydırıcılığı bir yere </w:t>
      </w:r>
      <w:r w:rsidRPr="00960C4C">
        <w:rPr>
          <w:rFonts w:ascii="Times New Roman" w:eastAsia="Times New Roman" w:hAnsi="Times New Roman" w:cs="Times New Roman"/>
          <w:sz w:val="24"/>
          <w:szCs w:val="24"/>
        </w:rPr>
        <w:lastRenderedPageBreak/>
        <w:t>kadardır. Nitekim yapılan araştırmalar da yalnızca caydırıcılık üzerine inşa edilmiş ceza sistemlerinin suçu engellemede istenilen başarıyı sağlamadığını göstermektedir</w:t>
      </w:r>
      <w:r w:rsidR="00553FC0">
        <w:rPr>
          <w:rFonts w:ascii="Times New Roman" w:eastAsia="Times New Roman" w:hAnsi="Times New Roman" w:cs="Times New Roman"/>
          <w:sz w:val="24"/>
          <w:szCs w:val="24"/>
        </w:rPr>
        <w:t>.</w:t>
      </w:r>
      <w:r w:rsidR="00553FC0">
        <w:rPr>
          <w:rStyle w:val="DipnotBavurusu"/>
          <w:rFonts w:ascii="Times New Roman" w:eastAsia="Times New Roman" w:hAnsi="Times New Roman" w:cs="Times New Roman"/>
          <w:sz w:val="24"/>
          <w:szCs w:val="24"/>
        </w:rPr>
        <w:footnoteReference w:id="66"/>
      </w:r>
      <w:r w:rsidRPr="00960C4C">
        <w:rPr>
          <w:rFonts w:ascii="Times New Roman" w:eastAsia="Times New Roman" w:hAnsi="Times New Roman" w:cs="Times New Roman"/>
          <w:sz w:val="24"/>
          <w:szCs w:val="24"/>
        </w:rPr>
        <w:t xml:space="preserve"> Dolayısıyla güncel ceza politikalarının sadece caydırıcılık üzerinden değil, ıslah ve içinde bulunduğumuz çağa uygun adli çözüm yolları da göz önünde bulundurularak geliştirilmesi gerekir.</w:t>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Cezanın etkili olmasının ilk şartı kesin olmasıdır</w:t>
      </w:r>
      <w:r w:rsidR="00D6308B">
        <w:rPr>
          <w:rFonts w:ascii="Times New Roman" w:eastAsia="Times New Roman" w:hAnsi="Times New Roman" w:cs="Times New Roman"/>
          <w:sz w:val="24"/>
          <w:szCs w:val="24"/>
        </w:rPr>
        <w:t>.</w:t>
      </w:r>
      <w:r w:rsidR="00D6308B">
        <w:rPr>
          <w:rStyle w:val="DipnotBavurusu"/>
          <w:rFonts w:ascii="Times New Roman" w:eastAsia="Times New Roman" w:hAnsi="Times New Roman" w:cs="Times New Roman"/>
          <w:sz w:val="24"/>
          <w:szCs w:val="24"/>
        </w:rPr>
        <w:footnoteReference w:id="67"/>
      </w:r>
      <w:r w:rsidR="00D6308B">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Cezanın şiddetinden ziyade, mutlak surette uygulanacağının bilinmesi suçun önlenmesi bakımından daha elzemdir. Zira ceza ne kadar şiddetli olursa olsun uygulanmadıktan sonra caydırıcılık anlamında hiçbir etkisi bulunmamaktadır. Oysa ufak ama uygulanacağı yüzde yüz olan bir ceza bireyler üzerinde oldukça önemli bir etki bırakacaktır.</w:t>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Cezanın etkili olmasının ikinci şartı ise hızlı bir biçimde uygulanabilir olmasıdır. Hızlılıktan kasıt, suç işleyenin bir an önce tespit edilerek yargılamasının yapılması, hükmedilen cezanın ise hızlı bir şekilde infaz edilmesidir</w:t>
      </w:r>
      <w:r w:rsidR="00D6308B">
        <w:rPr>
          <w:rFonts w:ascii="Times New Roman" w:eastAsia="Times New Roman" w:hAnsi="Times New Roman" w:cs="Times New Roman"/>
          <w:sz w:val="24"/>
          <w:szCs w:val="24"/>
        </w:rPr>
        <w:t>.</w:t>
      </w:r>
      <w:r w:rsidR="00D6308B">
        <w:rPr>
          <w:rStyle w:val="DipnotBavurusu"/>
          <w:rFonts w:ascii="Times New Roman" w:eastAsia="Times New Roman" w:hAnsi="Times New Roman" w:cs="Times New Roman"/>
          <w:sz w:val="24"/>
          <w:szCs w:val="24"/>
        </w:rPr>
        <w:footnoteReference w:id="68"/>
      </w:r>
      <w:r w:rsidRPr="00960C4C">
        <w:rPr>
          <w:rFonts w:ascii="Times New Roman" w:eastAsia="Times New Roman" w:hAnsi="Times New Roman" w:cs="Times New Roman"/>
          <w:sz w:val="24"/>
          <w:szCs w:val="24"/>
        </w:rPr>
        <w:t xml:space="preserve"> Fakat burada adli makamların suçun araştırılmasında yanlış bir sonuca varmasının önüne geçilmesi bakımından alelacele bir yargılamanın yapılamayacağı hususu da göz önünde bulundurulmalıdır. Önemli olan nokta, toplum vicdanını rahatsız etmeyecek makul bir süre içinde yargılamanın tamamlanmasıdır.</w:t>
      </w:r>
    </w:p>
    <w:p w:rsidR="00960C4C" w:rsidRDefault="00E22DA2" w:rsidP="00266752">
      <w:pPr>
        <w:pStyle w:val="44444"/>
      </w:pPr>
      <w:bookmarkStart w:id="32" w:name="_Toc24724741"/>
      <w:r>
        <w:t>b</w:t>
      </w:r>
      <w:r w:rsidR="00960C4C" w:rsidRPr="00F71871">
        <w:t>. Bölünebilir Olması</w:t>
      </w:r>
      <w:bookmarkEnd w:id="32"/>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İşlenen suçun ağırlığına, kusura, failin ve mağdurun durumuna göre ceza verilebilmesi için cezanın bölünebilir niteliği haiz olması gerekir</w:t>
      </w:r>
      <w:r w:rsidR="00D6308B">
        <w:rPr>
          <w:rFonts w:ascii="Times New Roman" w:eastAsia="Times New Roman" w:hAnsi="Times New Roman" w:cs="Times New Roman"/>
          <w:sz w:val="24"/>
          <w:szCs w:val="24"/>
        </w:rPr>
        <w:t>.</w:t>
      </w:r>
      <w:r w:rsidR="00D6308B">
        <w:rPr>
          <w:rStyle w:val="DipnotBavurusu"/>
          <w:rFonts w:ascii="Times New Roman" w:eastAsia="Times New Roman" w:hAnsi="Times New Roman" w:cs="Times New Roman"/>
          <w:sz w:val="24"/>
          <w:szCs w:val="24"/>
        </w:rPr>
        <w:footnoteReference w:id="69"/>
      </w:r>
      <w:r w:rsidRPr="00960C4C">
        <w:rPr>
          <w:rFonts w:ascii="Times New Roman" w:eastAsia="Times New Roman" w:hAnsi="Times New Roman" w:cs="Times New Roman"/>
          <w:sz w:val="24"/>
          <w:szCs w:val="24"/>
        </w:rPr>
        <w:t xml:space="preserve"> Böylelikle hakim, soyut normu somut olaya uygularken zorlanmayacak, kendisine bırakılan takdir yetkisi çerçevesinde gerekçesini belirtmek suretiyle somut olaya en uygun cezayı belirleyecektir.</w:t>
      </w:r>
    </w:p>
    <w:p w:rsidR="00F71871"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TCK’da hapis cezaları ya da adli para cezaları bakımından tek bir zaman diliminin değil, bir aralığın belirlenmiş olması veya seçenek yaptırımlar öngörülmüş olması </w:t>
      </w:r>
      <w:r w:rsidRPr="00960C4C">
        <w:rPr>
          <w:rFonts w:ascii="Times New Roman" w:eastAsia="Times New Roman" w:hAnsi="Times New Roman" w:cs="Times New Roman"/>
          <w:sz w:val="24"/>
          <w:szCs w:val="24"/>
        </w:rPr>
        <w:lastRenderedPageBreak/>
        <w:t>cezanın bölünebilir olması anlamına gelmekte olup, cezanın bireyselleştirilebilmesine hizmet etmektedir</w:t>
      </w:r>
      <w:r w:rsidR="00D6308B">
        <w:rPr>
          <w:rFonts w:ascii="Times New Roman" w:eastAsia="Times New Roman" w:hAnsi="Times New Roman" w:cs="Times New Roman"/>
          <w:sz w:val="24"/>
          <w:szCs w:val="24"/>
        </w:rPr>
        <w:t>.</w:t>
      </w:r>
      <w:r w:rsidR="00D6308B">
        <w:rPr>
          <w:rStyle w:val="DipnotBavurusu"/>
          <w:rFonts w:ascii="Times New Roman" w:eastAsia="Times New Roman" w:hAnsi="Times New Roman" w:cs="Times New Roman"/>
          <w:sz w:val="24"/>
          <w:szCs w:val="24"/>
        </w:rPr>
        <w:footnoteReference w:id="70"/>
      </w:r>
      <w:r w:rsidRPr="00960C4C">
        <w:rPr>
          <w:rFonts w:ascii="Times New Roman" w:eastAsia="Times New Roman" w:hAnsi="Times New Roman" w:cs="Times New Roman"/>
          <w:sz w:val="24"/>
          <w:szCs w:val="24"/>
        </w:rPr>
        <w:t xml:space="preserve"> </w:t>
      </w:r>
    </w:p>
    <w:p w:rsidR="00960C4C" w:rsidRPr="00F71871" w:rsidRDefault="00E22DA2" w:rsidP="00266752">
      <w:pPr>
        <w:pStyle w:val="44444"/>
      </w:pPr>
      <w:bookmarkStart w:id="33" w:name="_Toc24724742"/>
      <w:r>
        <w:t>c</w:t>
      </w:r>
      <w:r w:rsidR="00960C4C" w:rsidRPr="00F71871">
        <w:t>. Düzeltilebilir Olması</w:t>
      </w:r>
      <w:bookmarkEnd w:id="33"/>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Adalet sistemi gerek suç ve ceza politikalarındaki yanlışlıklar gerekse uygulayıcılardan ötürü hata üretmeye müsait bir yapıdır. </w:t>
      </w:r>
      <w:r w:rsidR="00D6308B">
        <w:rPr>
          <w:rFonts w:ascii="Times New Roman" w:eastAsia="Times New Roman" w:hAnsi="Times New Roman" w:cs="Times New Roman"/>
          <w:sz w:val="24"/>
          <w:szCs w:val="24"/>
        </w:rPr>
        <w:t>Özellikle</w:t>
      </w:r>
      <w:r w:rsidRPr="00960C4C">
        <w:rPr>
          <w:rFonts w:ascii="Times New Roman" w:eastAsia="Times New Roman" w:hAnsi="Times New Roman" w:cs="Times New Roman"/>
          <w:sz w:val="24"/>
          <w:szCs w:val="24"/>
        </w:rPr>
        <w:t xml:space="preserve"> Türkiye gibi adli anlamda yapılan yanlışlıklara sıkça rastlanan bir ülkede cezalar giderilebilir nitelikte olmalıdır ki adalet dağıtma aracı adaletsizlik meydana getirmesin</w:t>
      </w:r>
      <w:r w:rsidR="00FF7946">
        <w:rPr>
          <w:rFonts w:ascii="Times New Roman" w:eastAsia="Times New Roman" w:hAnsi="Times New Roman" w:cs="Times New Roman"/>
          <w:sz w:val="24"/>
          <w:szCs w:val="24"/>
        </w:rPr>
        <w:t>.</w:t>
      </w:r>
      <w:r w:rsidR="000E4C5D">
        <w:rPr>
          <w:rStyle w:val="DipnotBavurusu"/>
          <w:rFonts w:ascii="Times New Roman" w:eastAsia="Times New Roman" w:hAnsi="Times New Roman" w:cs="Times New Roman"/>
          <w:sz w:val="24"/>
          <w:szCs w:val="24"/>
        </w:rPr>
        <w:footnoteReference w:id="71"/>
      </w:r>
      <w:r w:rsidR="000E4C5D">
        <w:rPr>
          <w:rFonts w:ascii="Times New Roman" w:eastAsia="Times New Roman" w:hAnsi="Times New Roman" w:cs="Times New Roman"/>
          <w:sz w:val="24"/>
          <w:szCs w:val="24"/>
        </w:rPr>
        <w:t xml:space="preserve"> </w:t>
      </w:r>
      <w:r w:rsidR="000E4C5D">
        <w:rPr>
          <w:rStyle w:val="DipnotBavurusu"/>
          <w:rFonts w:ascii="Times New Roman" w:eastAsia="Times New Roman" w:hAnsi="Times New Roman" w:cs="Times New Roman"/>
          <w:sz w:val="24"/>
          <w:szCs w:val="24"/>
        </w:rPr>
        <w:footnoteReference w:id="72"/>
      </w:r>
      <w:r w:rsidRPr="00960C4C">
        <w:rPr>
          <w:rFonts w:ascii="Times New Roman" w:eastAsia="Times New Roman" w:hAnsi="Times New Roman" w:cs="Times New Roman"/>
          <w:sz w:val="24"/>
          <w:szCs w:val="24"/>
        </w:rPr>
        <w:t xml:space="preserve"> Günümüzde uygulanan yaptırımlardan düzeltilebilme özelliği en yüksek olanı para </w:t>
      </w:r>
      <w:r w:rsidR="00FF7946">
        <w:rPr>
          <w:rFonts w:ascii="Times New Roman" w:eastAsia="Times New Roman" w:hAnsi="Times New Roman" w:cs="Times New Roman"/>
          <w:sz w:val="24"/>
          <w:szCs w:val="24"/>
        </w:rPr>
        <w:t>cezasıdır.</w:t>
      </w:r>
      <w:r w:rsidR="00D4543C">
        <w:rPr>
          <w:rStyle w:val="DipnotBavurusu"/>
          <w:rFonts w:ascii="Times New Roman" w:eastAsia="Times New Roman" w:hAnsi="Times New Roman" w:cs="Times New Roman"/>
          <w:sz w:val="24"/>
          <w:szCs w:val="24"/>
        </w:rPr>
        <w:footnoteReference w:id="73"/>
      </w:r>
      <w:r w:rsidRPr="00960C4C">
        <w:rPr>
          <w:rFonts w:ascii="Times New Roman" w:eastAsia="Times New Roman" w:hAnsi="Times New Roman" w:cs="Times New Roman"/>
          <w:sz w:val="24"/>
          <w:szCs w:val="24"/>
        </w:rPr>
        <w:t>Diğerlerinde ise ne yazık ki hata yapılması halinde, aynıyla düzeltme şansı yok denecek kadar azdır.</w:t>
      </w:r>
    </w:p>
    <w:p w:rsidR="00960C4C" w:rsidRPr="00F71871" w:rsidRDefault="00E22DA2" w:rsidP="00266752">
      <w:pPr>
        <w:pStyle w:val="44444"/>
      </w:pPr>
      <w:bookmarkStart w:id="34" w:name="_Toc24724743"/>
      <w:r>
        <w:t>d</w:t>
      </w:r>
      <w:r w:rsidR="00960C4C" w:rsidRPr="00F71871">
        <w:t>. Maliyetinin Düşük Olması</w:t>
      </w:r>
      <w:bookmarkEnd w:id="34"/>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Devletin ceza dolayısıyla katlanmak zorunda olduğu maliyeti en aza indirgenmesi ceza politikalarında göz önünde bulundurulan ve cezada aranılan diğer bir özelliktir. Hedeflenen sonuca varılabilmesi birden çok ceza çeşidi ile mümkün ise, bunlardan devlete maliyeti en az olana yer verilmesi uygun olacaktır</w:t>
      </w:r>
      <w:r w:rsidR="00FF7946">
        <w:rPr>
          <w:rFonts w:ascii="Times New Roman" w:eastAsia="Times New Roman" w:hAnsi="Times New Roman" w:cs="Times New Roman"/>
          <w:sz w:val="24"/>
          <w:szCs w:val="24"/>
        </w:rPr>
        <w:t>.</w:t>
      </w:r>
      <w:r w:rsidR="00D4543C">
        <w:rPr>
          <w:rStyle w:val="DipnotBavurusu"/>
          <w:rFonts w:ascii="Times New Roman" w:eastAsia="Times New Roman" w:hAnsi="Times New Roman" w:cs="Times New Roman"/>
          <w:sz w:val="24"/>
          <w:szCs w:val="24"/>
        </w:rPr>
        <w:footnoteReference w:id="74"/>
      </w:r>
    </w:p>
    <w:p w:rsidR="00960C4C" w:rsidRPr="00583571" w:rsidRDefault="001C20FC" w:rsidP="00266752">
      <w:pPr>
        <w:pStyle w:val="33333"/>
      </w:pPr>
      <w:bookmarkStart w:id="35" w:name="_Toc24724744"/>
      <w:r>
        <w:t>F</w:t>
      </w:r>
      <w:r w:rsidR="00960C4C" w:rsidRPr="00583571">
        <w:t>. Cezanın Türleri</w:t>
      </w:r>
      <w:bookmarkEnd w:id="35"/>
      <w:r w:rsidR="00960C4C" w:rsidRPr="00583571">
        <w:t xml:space="preserve"> </w:t>
      </w:r>
    </w:p>
    <w:p w:rsidR="00960C4C" w:rsidRPr="00583571" w:rsidRDefault="00E22DA2" w:rsidP="00266752">
      <w:pPr>
        <w:pStyle w:val="44444"/>
      </w:pPr>
      <w:bookmarkStart w:id="36" w:name="_Toc24724745"/>
      <w:r>
        <w:t>a</w:t>
      </w:r>
      <w:r w:rsidR="00960C4C" w:rsidRPr="00583571">
        <w:t>. Özgürlüğe Yönelik Cezalar</w:t>
      </w:r>
      <w:bookmarkEnd w:id="36"/>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Bireylerin suç işlemesi halinde bazı hak ve özgürlüklerinden faydalanılmasına izin verilmemesi suretiyle uygulanan cezalardır. En yaygın ve bilinen özgürlüğe yönelik ceza hapis cezasıdır. Hapis cezasının uygulanması suretiyle failin seyahat, haberleşme, çalışma gibi anayasa ile koruma altına alınmış olan temel özgürlüklerine çok büyük oranda kısıtlama getirilmektedir. Hapis cezasının dışında fail, sürgüne gönderilebilir, elektronik izleme altına alınabilir, belirli yerlere gitmekten men edilebilir ya da faile </w:t>
      </w:r>
      <w:r w:rsidRPr="00960C4C">
        <w:rPr>
          <w:rFonts w:ascii="Times New Roman" w:eastAsia="Times New Roman" w:hAnsi="Times New Roman" w:cs="Times New Roman"/>
          <w:sz w:val="24"/>
          <w:szCs w:val="24"/>
        </w:rPr>
        <w:lastRenderedPageBreak/>
        <w:t xml:space="preserve">kamuya yararlı bir işte çalışma mecburiyeti getirilebilir. Söz konusu alternatif cezalar ile bireylerin farklı birtakım özgürlüklerine yönelik sınırlandırma getirilmektedir. </w:t>
      </w:r>
    </w:p>
    <w:p w:rsidR="00960C4C" w:rsidRPr="00583571" w:rsidRDefault="00E22DA2" w:rsidP="00266752">
      <w:pPr>
        <w:pStyle w:val="44444"/>
      </w:pPr>
      <w:bookmarkStart w:id="37" w:name="_Toc24724746"/>
      <w:r>
        <w:t>b</w:t>
      </w:r>
      <w:r w:rsidR="00960C4C" w:rsidRPr="00583571">
        <w:t>. Malvarlığına Yönelik Cezalar</w:t>
      </w:r>
      <w:bookmarkEnd w:id="37"/>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Malvarlığına yönelik ceza ile kastedilen para cezasıdır. Fail işlemiş olduğu suç sebebiyle kanunda öngörülenden fazla olmamak şartıyla hakim tarafından tayin edilecek bir miktar parayı ödemeye mahkum edilir. Söz konusu para suçtan zarar görene değil, devlet hazinesine aktarılır.</w:t>
      </w:r>
    </w:p>
    <w:p w:rsidR="00960C4C" w:rsidRPr="00583571" w:rsidRDefault="00E22DA2" w:rsidP="00266752">
      <w:pPr>
        <w:pStyle w:val="44444"/>
      </w:pPr>
      <w:bookmarkStart w:id="38" w:name="_Toc24724747"/>
      <w:r>
        <w:t>c</w:t>
      </w:r>
      <w:r w:rsidR="00960C4C" w:rsidRPr="00583571">
        <w:t>. Bedene Yönelik Cezalar</w:t>
      </w:r>
      <w:bookmarkEnd w:id="38"/>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Günümüzde bedene yönelik cezalara modern hukuklarda yer verilmediğini ifade etmek gerekir. Zira söz konusu cezalar işkence ve onur kırıcı davranış olarak nitelenmekte ve uluslararası hukuk tarafından yasaklanmaktadır. </w:t>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Cezalandırmanın tarihi gelişimi incelendiğinde ilkel toplumlarda fiziksel cezaların oldukça büyük bir yer kaplamakta olduğu görülmektedir. İlkel toplumlarda başlayan ve 18. Yüzyıl sonlarına kadar yer yer görülen beden yönelik çeşitli cezalar şunlardı</w:t>
      </w:r>
      <w:r w:rsidR="00D4543C">
        <w:rPr>
          <w:rStyle w:val="DipnotBavurusu"/>
          <w:rFonts w:ascii="Times New Roman" w:eastAsia="Times New Roman" w:hAnsi="Times New Roman" w:cs="Times New Roman"/>
          <w:sz w:val="24"/>
          <w:szCs w:val="24"/>
        </w:rPr>
        <w:footnoteReference w:id="75"/>
      </w:r>
      <w:r w:rsidRPr="00960C4C">
        <w:rPr>
          <w:rFonts w:ascii="Times New Roman" w:eastAsia="Times New Roman" w:hAnsi="Times New Roman" w:cs="Times New Roman"/>
          <w:sz w:val="24"/>
          <w:szCs w:val="24"/>
        </w:rPr>
        <w:t>:</w:t>
      </w:r>
    </w:p>
    <w:p w:rsidR="00266752" w:rsidRDefault="00960C4C" w:rsidP="00266752">
      <w:pPr>
        <w:pStyle w:val="ListeParagraf"/>
        <w:numPr>
          <w:ilvl w:val="0"/>
          <w:numId w:val="17"/>
        </w:numPr>
        <w:spacing w:before="120" w:after="120"/>
        <w:ind w:left="714" w:hanging="357"/>
        <w:contextualSpacing w:val="0"/>
        <w:rPr>
          <w:rFonts w:eastAsia="Times New Roman" w:cs="Times New Roman"/>
          <w:szCs w:val="24"/>
        </w:rPr>
      </w:pPr>
      <w:r w:rsidRPr="00266752">
        <w:rPr>
          <w:rFonts w:eastAsia="Times New Roman" w:cs="Times New Roman"/>
          <w:szCs w:val="24"/>
        </w:rPr>
        <w:t>Kırbaçlama,</w:t>
      </w:r>
    </w:p>
    <w:p w:rsidR="00266752" w:rsidRDefault="00960C4C" w:rsidP="00266752">
      <w:pPr>
        <w:pStyle w:val="ListeParagraf"/>
        <w:numPr>
          <w:ilvl w:val="0"/>
          <w:numId w:val="17"/>
        </w:numPr>
        <w:spacing w:before="120" w:after="120"/>
        <w:ind w:left="714" w:hanging="357"/>
        <w:contextualSpacing w:val="0"/>
        <w:rPr>
          <w:rFonts w:eastAsia="Times New Roman" w:cs="Times New Roman"/>
          <w:szCs w:val="24"/>
        </w:rPr>
      </w:pPr>
      <w:r w:rsidRPr="00266752">
        <w:rPr>
          <w:rFonts w:eastAsia="Times New Roman" w:cs="Times New Roman"/>
          <w:szCs w:val="24"/>
        </w:rPr>
        <w:t>Sakatlama,</w:t>
      </w:r>
    </w:p>
    <w:p w:rsidR="00266752" w:rsidRDefault="00960C4C" w:rsidP="00266752">
      <w:pPr>
        <w:pStyle w:val="ListeParagraf"/>
        <w:numPr>
          <w:ilvl w:val="0"/>
          <w:numId w:val="17"/>
        </w:numPr>
        <w:spacing w:before="120" w:after="120"/>
        <w:ind w:left="714" w:hanging="357"/>
        <w:contextualSpacing w:val="0"/>
        <w:rPr>
          <w:rFonts w:eastAsia="Times New Roman" w:cs="Times New Roman"/>
          <w:szCs w:val="24"/>
        </w:rPr>
      </w:pPr>
      <w:r w:rsidRPr="00266752">
        <w:rPr>
          <w:rFonts w:eastAsia="Times New Roman" w:cs="Times New Roman"/>
          <w:szCs w:val="24"/>
        </w:rPr>
        <w:t>Dağlama,</w:t>
      </w:r>
    </w:p>
    <w:p w:rsidR="00266752" w:rsidRDefault="00960C4C" w:rsidP="00266752">
      <w:pPr>
        <w:pStyle w:val="ListeParagraf"/>
        <w:numPr>
          <w:ilvl w:val="0"/>
          <w:numId w:val="17"/>
        </w:numPr>
        <w:spacing w:before="120" w:after="120"/>
        <w:ind w:left="714" w:hanging="357"/>
        <w:contextualSpacing w:val="0"/>
        <w:rPr>
          <w:rFonts w:eastAsia="Times New Roman" w:cs="Times New Roman"/>
          <w:szCs w:val="24"/>
        </w:rPr>
      </w:pPr>
      <w:r w:rsidRPr="00266752">
        <w:rPr>
          <w:rFonts w:eastAsia="Times New Roman" w:cs="Times New Roman"/>
          <w:szCs w:val="24"/>
        </w:rPr>
        <w:t>Kızak ve boyunduruk,</w:t>
      </w:r>
    </w:p>
    <w:p w:rsidR="00266752" w:rsidRDefault="00960C4C" w:rsidP="00266752">
      <w:pPr>
        <w:pStyle w:val="ListeParagraf"/>
        <w:numPr>
          <w:ilvl w:val="0"/>
          <w:numId w:val="17"/>
        </w:numPr>
        <w:spacing w:before="120" w:after="120"/>
        <w:ind w:left="714" w:hanging="357"/>
        <w:contextualSpacing w:val="0"/>
        <w:rPr>
          <w:rFonts w:eastAsia="Times New Roman" w:cs="Times New Roman"/>
          <w:szCs w:val="24"/>
        </w:rPr>
      </w:pPr>
      <w:r w:rsidRPr="00266752">
        <w:rPr>
          <w:rFonts w:eastAsia="Times New Roman" w:cs="Times New Roman"/>
          <w:szCs w:val="24"/>
        </w:rPr>
        <w:t>Taşlama,</w:t>
      </w:r>
    </w:p>
    <w:p w:rsidR="00266752" w:rsidRDefault="00960C4C" w:rsidP="00266752">
      <w:pPr>
        <w:pStyle w:val="ListeParagraf"/>
        <w:numPr>
          <w:ilvl w:val="0"/>
          <w:numId w:val="17"/>
        </w:numPr>
        <w:spacing w:before="120" w:after="120"/>
        <w:ind w:left="714" w:hanging="357"/>
        <w:contextualSpacing w:val="0"/>
        <w:rPr>
          <w:rFonts w:eastAsia="Times New Roman" w:cs="Times New Roman"/>
          <w:szCs w:val="24"/>
        </w:rPr>
      </w:pPr>
      <w:r w:rsidRPr="00266752">
        <w:rPr>
          <w:rFonts w:eastAsia="Times New Roman" w:cs="Times New Roman"/>
          <w:szCs w:val="24"/>
        </w:rPr>
        <w:t>Demirle hapsetme,</w:t>
      </w:r>
    </w:p>
    <w:p w:rsidR="00960C4C" w:rsidRPr="00266752" w:rsidRDefault="00523D74" w:rsidP="00266752">
      <w:pPr>
        <w:pStyle w:val="ListeParagraf"/>
        <w:numPr>
          <w:ilvl w:val="0"/>
          <w:numId w:val="17"/>
        </w:numPr>
        <w:spacing w:before="120" w:after="120"/>
        <w:ind w:left="714" w:hanging="357"/>
        <w:contextualSpacing w:val="0"/>
        <w:rPr>
          <w:rFonts w:eastAsia="Times New Roman" w:cs="Times New Roman"/>
          <w:szCs w:val="24"/>
        </w:rPr>
      </w:pPr>
      <w:r w:rsidRPr="00266752">
        <w:rPr>
          <w:rFonts w:eastAsia="Times New Roman" w:cs="Times New Roman"/>
          <w:szCs w:val="24"/>
        </w:rPr>
        <w:t>Suya batan tabure</w:t>
      </w:r>
    </w:p>
    <w:p w:rsidR="00960C4C" w:rsidRDefault="00960C4C" w:rsidP="00266752">
      <w:pPr>
        <w:spacing w:before="240"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Hümanist doktrinin gelişmesiyle beraber söz konusu cezalar terkedilmiştir. Zira yukarıda modern hukuklarda düzeltilebilir olma cezanın en önemli özelliklerinden biri </w:t>
      </w:r>
      <w:r w:rsidRPr="00960C4C">
        <w:rPr>
          <w:rFonts w:ascii="Times New Roman" w:eastAsia="Times New Roman" w:hAnsi="Times New Roman" w:cs="Times New Roman"/>
          <w:sz w:val="24"/>
          <w:szCs w:val="24"/>
        </w:rPr>
        <w:lastRenderedPageBreak/>
        <w:t>olarak kabul edilmektedir. Oysa burada sıralanan bedene yönelik cezaların hiçbir şekilde geri dönüşü olmadığı gibi, bedende kalıcı hasarlar da bırakacak niteliktedir. Bedene yönelik olan en ağır ceza olarak kabul edilebilecek ölüm cezası ise değinildiği üzere ülkemizde ve modern hukuka sahip olan, uluslararası insan haklarına ilişkin  metinlere taraf olan devletler tarafından tamamen terkedilmiştir.</w:t>
      </w:r>
    </w:p>
    <w:p w:rsidR="00960C4C" w:rsidRPr="00583571" w:rsidRDefault="00E22DA2" w:rsidP="00266752">
      <w:pPr>
        <w:pStyle w:val="44444"/>
      </w:pPr>
      <w:bookmarkStart w:id="39" w:name="_Toc24724748"/>
      <w:r>
        <w:t>d</w:t>
      </w:r>
      <w:r w:rsidR="00960C4C" w:rsidRPr="00583571">
        <w:t>. Şerefe Yönelik Cezalar</w:t>
      </w:r>
      <w:bookmarkEnd w:id="39"/>
    </w:p>
    <w:p w:rsidR="00AC685A" w:rsidRPr="001C20F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Failin şerefine yönelik cezaların onun, halk içinde küçük düşülmesine neden olan cezalar olduğu söylenebilir. Sözgelimi işlenen suçun ilan edilmesi yoluyla herkes duyurulması ya da geçmişte olduğu gibi faile verilen cezanın halk arasında infaz edilmesi gibi cezalar bu kapsamda değerlendirilebilir. </w:t>
      </w:r>
    </w:p>
    <w:p w:rsidR="00960C4C" w:rsidRDefault="00AC685A" w:rsidP="00DF3DB5">
      <w:pPr>
        <w:pStyle w:val="22222"/>
      </w:pPr>
      <w:bookmarkStart w:id="40" w:name="_Toc24724749"/>
      <w:r>
        <w:t>2</w:t>
      </w:r>
      <w:r w:rsidR="00E22DA2">
        <w:t xml:space="preserve">. </w:t>
      </w:r>
      <w:r w:rsidR="00960C4C" w:rsidRPr="00583571">
        <w:t>HÜRRİYETİ BAĞLAYICI CEZALARIN VE CEZAEVLERİNİN TARİHİ GELİŞİMİ</w:t>
      </w:r>
      <w:bookmarkEnd w:id="40"/>
    </w:p>
    <w:p w:rsidR="00960C4C" w:rsidRDefault="00E22DA2" w:rsidP="00DF3DB5">
      <w:pPr>
        <w:pStyle w:val="33333"/>
      </w:pPr>
      <w:bookmarkStart w:id="41" w:name="_Toc24724750"/>
      <w:r>
        <w:t>A</w:t>
      </w:r>
      <w:r w:rsidR="00960C4C" w:rsidRPr="00583571">
        <w:t>. Batı Medeniyetlerinde Hürriyeti Bağlayıcı Cezaların Tarihsel Gelişimi</w:t>
      </w:r>
      <w:bookmarkEnd w:id="41"/>
    </w:p>
    <w:p w:rsidR="00960C4C" w:rsidRDefault="00E22DA2" w:rsidP="00DF3DB5">
      <w:pPr>
        <w:pStyle w:val="44444"/>
      </w:pPr>
      <w:bookmarkStart w:id="42" w:name="_Toc24724751"/>
      <w:r>
        <w:t>a</w:t>
      </w:r>
      <w:r w:rsidR="00960C4C" w:rsidRPr="00583571">
        <w:t>. Cezaevlerinin Doğuşundan Önceki Dönem</w:t>
      </w:r>
      <w:bookmarkEnd w:id="42"/>
    </w:p>
    <w:p w:rsidR="00960C4C" w:rsidRPr="00583571" w:rsidRDefault="00E22DA2" w:rsidP="00DF3DB5">
      <w:pPr>
        <w:pStyle w:val="55555"/>
      </w:pPr>
      <w:bookmarkStart w:id="43" w:name="_Toc24724752"/>
      <w:r>
        <w:t>aa.</w:t>
      </w:r>
      <w:r w:rsidR="00960C4C" w:rsidRPr="00583571">
        <w:t xml:space="preserve"> Genel Olarak</w:t>
      </w:r>
      <w:bookmarkEnd w:id="43"/>
    </w:p>
    <w:p w:rsidR="00235B52" w:rsidRPr="001A08AB" w:rsidRDefault="00235B52" w:rsidP="00570F11">
      <w:pPr>
        <w:pStyle w:val="GvdeMetni"/>
        <w:spacing w:after="240" w:line="360" w:lineRule="auto"/>
        <w:ind w:right="114"/>
        <w:jc w:val="both"/>
        <w:rPr>
          <w:lang w:val="tr"/>
        </w:rPr>
      </w:pPr>
      <w:r w:rsidRPr="001A08AB">
        <w:rPr>
          <w:lang w:val="tr"/>
        </w:rPr>
        <w:t>İnsanlık tarihinde cezalandırma konusunda pek çok çeşitli yöntem uygulanmış olsa da, insanlığın suçların büyük bölümü için belirleyebildiği tutarlı ve eşitlikçi son çağdaş ceza sistemi hapis cezası sistemi olmuştur. Hapisin ortaya çıktığı döneme kadar cezalandırmada, ölüm, sakat bırakmak, kırbaçlamak veya diğer bedeni acı çektirmeler, sürgün, para cezası, kölelik cezası sözkonusu idi</w:t>
      </w:r>
      <w:r>
        <w:rPr>
          <w:rStyle w:val="DipnotBavurusu"/>
          <w:rFonts w:eastAsiaTheme="majorEastAsia"/>
        </w:rPr>
        <w:footnoteReference w:id="76"/>
      </w:r>
      <w:r w:rsidRPr="001A08AB">
        <w:rPr>
          <w:lang w:val="tr"/>
        </w:rPr>
        <w:t>. Hapis cezasının tarihi diğer ceza türlerine göre yenidir ve infaz hukukunun doğuşu, hapis cezasının infazından başlatılmaktadır.</w:t>
      </w:r>
      <w:r>
        <w:rPr>
          <w:rStyle w:val="DipnotBavurusu"/>
          <w:rFonts w:eastAsiaTheme="majorEastAsia"/>
        </w:rPr>
        <w:footnoteReference w:id="77"/>
      </w:r>
    </w:p>
    <w:p w:rsidR="00DF3DB5" w:rsidRDefault="00DF3DB5" w:rsidP="00570F11">
      <w:pPr>
        <w:pStyle w:val="GvdeMetni"/>
        <w:spacing w:after="240" w:line="360" w:lineRule="auto"/>
        <w:ind w:right="112"/>
        <w:jc w:val="both"/>
        <w:rPr>
          <w:lang w:val="tr"/>
        </w:rPr>
      </w:pPr>
    </w:p>
    <w:p w:rsidR="00235B52" w:rsidRPr="001A08AB" w:rsidRDefault="00235B52" w:rsidP="00570F11">
      <w:pPr>
        <w:pStyle w:val="GvdeMetni"/>
        <w:spacing w:after="240" w:line="360" w:lineRule="auto"/>
        <w:ind w:right="112"/>
        <w:jc w:val="both"/>
        <w:rPr>
          <w:lang w:val="de-DE"/>
        </w:rPr>
      </w:pPr>
      <w:r w:rsidRPr="001A08AB">
        <w:rPr>
          <w:lang w:val="tr"/>
        </w:rPr>
        <w:lastRenderedPageBreak/>
        <w:t xml:space="preserve">İlk çağlarda, siyasal iktidarın bir kişi veya zümrenin elinde bulunması, dağınık ve otoriteden uzak biçimde yaşayan insan toplulukları açısından korkutucu cezalar vermek ile mümkün olabiliyordu. Henüz günümüzdeki gibi bir teknolojinin olmaması, suçluları elini rahatlatan bir durumdu. Hırsızlık yapıldığını veya bir kişinin bir başka kişiyi öldürdüğünü ispat etmek, o dönemde çok zordu. Dolayısıyla dönemin cezaları, kişileri suçu işlemekten alıkoymak ve toplumun diğer suç eğilimlilerine örnek olması açısından mümkün olduğunca ağır olmalıydı. </w:t>
      </w:r>
      <w:r w:rsidRPr="001A08AB">
        <w:rPr>
          <w:lang w:val="de-DE"/>
        </w:rPr>
        <w:t>Buna en uygun ceza, kefaret anlayışına göre infaz edilen bedensel cezalardı.</w:t>
      </w:r>
      <w:r>
        <w:rPr>
          <w:rStyle w:val="DipnotBavurusu"/>
          <w:rFonts w:eastAsiaTheme="majorEastAsia"/>
        </w:rPr>
        <w:footnoteReference w:id="78"/>
      </w:r>
      <w:r w:rsidRPr="001A08AB">
        <w:rPr>
          <w:lang w:val="de-DE"/>
        </w:rPr>
        <w:t xml:space="preserve"> Suçlu kamunun mutlak bir düşmanı olarak görülür, sistem içinde sahip olmasına izin verilen bütün varlığıyla toplumdan uzaklaştırılması amaçlanırdı. İlgili dönemde hapsetmek, bedeni cezaların çekileceği güne kadar bir</w:t>
      </w:r>
      <w:r w:rsidR="006A1B28" w:rsidRPr="001A08AB">
        <w:rPr>
          <w:lang w:val="de-DE"/>
        </w:rPr>
        <w:t xml:space="preserve"> </w:t>
      </w:r>
      <w:r w:rsidRPr="001A08AB">
        <w:rPr>
          <w:lang w:val="de-DE"/>
        </w:rPr>
        <w:t>yerde “tutuklu” halde bırakmaktan ibaretti. Burada bedeni ceza olarak, ölüm, sakat bırakmak, kırbaçlamak veya diğer bedeni acı çektirmeler, sürgün, para cezası, kölelik cezası söz konusu idi.</w:t>
      </w:r>
      <w:r>
        <w:rPr>
          <w:rStyle w:val="DipnotBavurusu"/>
          <w:rFonts w:eastAsiaTheme="majorEastAsia"/>
        </w:rPr>
        <w:footnoteReference w:id="79"/>
      </w:r>
      <w:r w:rsidRPr="001A08AB">
        <w:rPr>
          <w:lang w:val="de-DE"/>
        </w:rPr>
        <w:t xml:space="preserve"> </w:t>
      </w:r>
    </w:p>
    <w:p w:rsidR="00235B52" w:rsidRPr="00B52B13" w:rsidRDefault="00235B52" w:rsidP="00570F11">
      <w:pPr>
        <w:pStyle w:val="GvdeMetni"/>
        <w:spacing w:after="240" w:line="360" w:lineRule="auto"/>
        <w:ind w:right="110"/>
        <w:jc w:val="both"/>
        <w:rPr>
          <w:lang w:val="de-DE"/>
        </w:rPr>
      </w:pPr>
      <w:r w:rsidRPr="001A08AB">
        <w:rPr>
          <w:lang w:val="de-DE"/>
        </w:rPr>
        <w:t>Bedeni cezaların çekilmesine kadar hapiste tutmaya ek olarak, aynı dönem savaş sisteminde, savaşı kazanan tarafın yapabileceği birkaç farklı seçene</w:t>
      </w:r>
      <w:r w:rsidR="00523D74" w:rsidRPr="001A08AB">
        <w:rPr>
          <w:lang w:val="de-DE"/>
        </w:rPr>
        <w:t xml:space="preserve">k vardır. Savaşı kazanan taraf </w:t>
      </w:r>
      <w:r w:rsidRPr="001A08AB">
        <w:rPr>
          <w:lang w:val="de-DE"/>
        </w:rPr>
        <w:t xml:space="preserve">ya ordu gücüne ve bağlı olduğu siyasal sistemin işgal edilen halkça kabul edileceği güveniyle bölgeye yalnızca yerleşir, ya işgal edilen bölge halkından hemen hemen herkesi kılıçtan geçirir, ya da bir kısmını alarak köleleştirir, kalan halkı serbest bırakırdı. İşte bu düzenler arasında özellikle bölge halkının yok edimesi ve bölge ekonomisini güçlü tutabilecek kişiler dahil herkesin ortadan kaldırılması, işgal eden otorite için oldukça zararlı idi. Bunun fark edilmesiyle birlikte, kazanılan zaferlerden sonra yalnızca otorite için zararlı olabileceği düşünülen kişilerin hapsedilmesi düşüncesi ortaya çıkmıştır. </w:t>
      </w:r>
      <w:r w:rsidRPr="00B52B13">
        <w:rPr>
          <w:lang w:val="de-DE"/>
        </w:rPr>
        <w:t>Ekonomik açıdan iyi sonuçlara yol açmayan bu durumda, isyan bölgesindeki insanların katledilmesi ve isyan bölgesinin tahrip edilmesi yerine, tehlikeli bulunanların hapsedilerek denetime alınması daha elverişli görülmeye başlanmıştır.</w:t>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Tarihsel gelişim içinde bakıldığında hapis cezası evrimin son halkası olarak nitelenebilir. Bundan önceki evrelerde ise failin toplumdan dışlanması veya sürgüne </w:t>
      </w:r>
      <w:r w:rsidRPr="00960C4C">
        <w:rPr>
          <w:rFonts w:ascii="Times New Roman" w:eastAsia="Times New Roman" w:hAnsi="Times New Roman" w:cs="Times New Roman"/>
          <w:sz w:val="24"/>
          <w:szCs w:val="24"/>
        </w:rPr>
        <w:lastRenderedPageBreak/>
        <w:t>gönderilmesi, fiziksel işkence, kısas, diyet gibi çeşitli ceza</w:t>
      </w:r>
      <w:r w:rsidR="00523D74">
        <w:rPr>
          <w:rFonts w:ascii="Times New Roman" w:eastAsia="Times New Roman" w:hAnsi="Times New Roman" w:cs="Times New Roman"/>
          <w:sz w:val="24"/>
          <w:szCs w:val="24"/>
        </w:rPr>
        <w:t>ların varlığı göze çarpmaktadır</w:t>
      </w:r>
      <w:r w:rsidRPr="00960C4C">
        <w:rPr>
          <w:rFonts w:ascii="Times New Roman" w:eastAsia="Times New Roman" w:hAnsi="Times New Roman" w:cs="Times New Roman"/>
          <w:sz w:val="24"/>
          <w:szCs w:val="24"/>
        </w:rPr>
        <w:t>.</w:t>
      </w:r>
      <w:r w:rsidR="00AD2832">
        <w:rPr>
          <w:rStyle w:val="DipnotBavurusu"/>
          <w:rFonts w:ascii="Times New Roman" w:eastAsia="Times New Roman" w:hAnsi="Times New Roman" w:cs="Times New Roman"/>
          <w:sz w:val="24"/>
          <w:szCs w:val="24"/>
        </w:rPr>
        <w:footnoteReference w:id="80"/>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Gelişmişlik seviyesinin az olduğu, çoğunlukla göçebe hayat tarzının benimsendiği ve siyasi erkin mutlak olduğu ilkel dönemlerde caydırıcılık ağır fiziksel cezaların uygulanması yoluyla sağlanmaya çalışılmıştır</w:t>
      </w:r>
      <w:r w:rsidR="00AD2832">
        <w:rPr>
          <w:rStyle w:val="DipnotBavurusu"/>
          <w:rFonts w:ascii="Times New Roman" w:eastAsia="Times New Roman" w:hAnsi="Times New Roman" w:cs="Times New Roman"/>
          <w:sz w:val="24"/>
          <w:szCs w:val="24"/>
        </w:rPr>
        <w:footnoteReference w:id="81"/>
      </w:r>
      <w:r w:rsidRPr="00960C4C">
        <w:rPr>
          <w:rFonts w:ascii="Times New Roman" w:eastAsia="Times New Roman" w:hAnsi="Times New Roman" w:cs="Times New Roman"/>
          <w:sz w:val="24"/>
          <w:szCs w:val="24"/>
        </w:rPr>
        <w:t>. Bedel ödetme, intikam alma gibi saiklerle bedensel cezaların uygulandığı bu dönemde bireylerin hapsedilmesi ile karşılaşılmaktadır ancak bu bir cezalandırma yöntemi değil yalnızca cezalandırmadan önceki bir ara süreçtir. Bireyler cezanın infazı gerçekleşene kadar şato veya kalelerde bulunan hücrelere kapatılmaktadır, bu anlamda söz konusu hücreler yalnızca suçlunun kısa bir süre boyun</w:t>
      </w:r>
      <w:r w:rsidR="00523D74">
        <w:rPr>
          <w:rFonts w:ascii="Times New Roman" w:eastAsia="Times New Roman" w:hAnsi="Times New Roman" w:cs="Times New Roman"/>
          <w:sz w:val="24"/>
          <w:szCs w:val="24"/>
        </w:rPr>
        <w:t>ca tutulduğu yerdir denilebilir</w:t>
      </w:r>
      <w:r w:rsidRPr="00960C4C">
        <w:rPr>
          <w:rFonts w:ascii="Times New Roman" w:eastAsia="Times New Roman" w:hAnsi="Times New Roman" w:cs="Times New Roman"/>
          <w:sz w:val="24"/>
          <w:szCs w:val="24"/>
        </w:rPr>
        <w:t>.</w:t>
      </w:r>
      <w:r w:rsidR="00784CC0">
        <w:rPr>
          <w:rStyle w:val="DipnotBavurusu"/>
          <w:rFonts w:ascii="Times New Roman" w:eastAsia="Times New Roman" w:hAnsi="Times New Roman" w:cs="Times New Roman"/>
          <w:sz w:val="24"/>
          <w:szCs w:val="24"/>
        </w:rPr>
        <w:footnoteReference w:id="82"/>
      </w:r>
    </w:p>
    <w:p w:rsidR="00960C4C" w:rsidRDefault="00E22DA2" w:rsidP="00DF3DB5">
      <w:pPr>
        <w:pStyle w:val="55555"/>
      </w:pPr>
      <w:bookmarkStart w:id="44" w:name="_Toc24724753"/>
      <w:r>
        <w:t>bb</w:t>
      </w:r>
      <w:r w:rsidR="00960C4C" w:rsidRPr="00583571">
        <w:t>. Eski Yunan</w:t>
      </w:r>
      <w:bookmarkEnd w:id="44"/>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Eski Yunan toplumunda ceza öç alma ve kısas esaslarına dayanmaktaydı. Homeros dönemindeki intikam almaya dayalı ve yazılı kurallara dayanmayan cezalandırma anlayışı, Drakon ile toplumsal düzeni sağlamaya yönelik olarak katı kuralların olduğu sistematik düzenlemelere dönüşmüştür. Fakat söz konusu düzenlemeler alt tabakadan olan insanlara en basit hırsızlık olayında dahi ölüm cezası öngörürken, soylulara bu kurallar uygulanmıyordu. </w:t>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Antik Yunan medeniyetinde döneme ait eserlerden anlaşılacağı üzere onur ve toplum içerisindeki konum oldukça önem arz etmektedir. Bundan hareket eden yargıçlar suç işleyen kimseleri kentin dışına gönderme, köle yapma, kamuya açık alanlarda utandırma gibi cezalar verildiği görülmekteydi. Bunların dışında fiziksel olarak nitelenebilecek dayak atma, kırbaç vurma, vahşice yöntemlerle öldürme gibi cezalar faile </w:t>
      </w:r>
      <w:r w:rsidR="00523D74">
        <w:rPr>
          <w:rFonts w:ascii="Times New Roman" w:eastAsia="Times New Roman" w:hAnsi="Times New Roman" w:cs="Times New Roman"/>
          <w:sz w:val="24"/>
          <w:szCs w:val="24"/>
        </w:rPr>
        <w:t>uygulanmaktaydı</w:t>
      </w:r>
      <w:r w:rsidRPr="00960C4C">
        <w:rPr>
          <w:rFonts w:ascii="Times New Roman" w:eastAsia="Times New Roman" w:hAnsi="Times New Roman" w:cs="Times New Roman"/>
          <w:sz w:val="24"/>
          <w:szCs w:val="24"/>
        </w:rPr>
        <w:t>.</w:t>
      </w:r>
      <w:r w:rsidR="00784CC0">
        <w:rPr>
          <w:rStyle w:val="DipnotBavurusu"/>
          <w:rFonts w:ascii="Times New Roman" w:eastAsia="Times New Roman" w:hAnsi="Times New Roman" w:cs="Times New Roman"/>
          <w:sz w:val="24"/>
          <w:szCs w:val="24"/>
        </w:rPr>
        <w:footnoteReference w:id="83"/>
      </w:r>
    </w:p>
    <w:p w:rsidR="009520C0" w:rsidRDefault="009520C0">
      <w:pPr>
        <w:spacing w:after="200"/>
        <w:rPr>
          <w:rFonts w:ascii="Times New Roman" w:hAnsi="Times New Roman" w:cs="Times New Roman"/>
          <w:b/>
          <w:sz w:val="24"/>
          <w:szCs w:val="24"/>
        </w:rPr>
      </w:pPr>
      <w:bookmarkStart w:id="45" w:name="_Toc24724754"/>
      <w:r>
        <w:br w:type="page"/>
      </w:r>
    </w:p>
    <w:p w:rsidR="00960C4C" w:rsidRDefault="00E22DA2" w:rsidP="00DF3DB5">
      <w:pPr>
        <w:pStyle w:val="55555"/>
      </w:pPr>
      <w:r>
        <w:lastRenderedPageBreak/>
        <w:t>cc.</w:t>
      </w:r>
      <w:r w:rsidR="00960C4C" w:rsidRPr="00583571">
        <w:t xml:space="preserve"> Roma</w:t>
      </w:r>
      <w:bookmarkEnd w:id="45"/>
    </w:p>
    <w:p w:rsidR="00235B52" w:rsidRPr="001A08AB" w:rsidRDefault="00235B52" w:rsidP="00570F11">
      <w:pPr>
        <w:pStyle w:val="GvdeMetni"/>
        <w:spacing w:after="240" w:line="360" w:lineRule="auto"/>
        <w:ind w:right="113"/>
        <w:jc w:val="both"/>
        <w:rPr>
          <w:lang w:val="tr"/>
        </w:rPr>
      </w:pPr>
      <w:r w:rsidRPr="001A08AB">
        <w:rPr>
          <w:lang w:val="tr"/>
        </w:rPr>
        <w:t>Romalılar hapishaneyi biliyorlardı, krallık döneminde ortaya çıkan ilk hapishanenin tullianum denilen bir yeraltı kısmı ve yukarıda iki kısmı vardı.</w:t>
      </w:r>
      <w:r>
        <w:rPr>
          <w:rStyle w:val="DipnotBavurusu"/>
          <w:rFonts w:eastAsiaTheme="majorEastAsia"/>
        </w:rPr>
        <w:footnoteReference w:id="84"/>
      </w:r>
      <w:r w:rsidRPr="001A08AB">
        <w:rPr>
          <w:lang w:val="tr"/>
        </w:rPr>
        <w:t xml:space="preserve"> Romalılar, bedensel cezaları kendi vatandaşları için uygulamak yerine, para cezası uygulamayı tercih ediyorlardı. Roma geleneğinin en temel özelliklerinden birisi olan vatandaşlık sistemi, her şeyden önce vatandaşlarına eşit haklar ve güven veren bir sistem olma çabası içinde diğer ilkçağ devletlerinden ayrılıyordu. Dönemi içerisinde geniş topraklara hükmetmiş Roma, kurduğu güçlü otorite sayesinde halkı üzerinde cezalandırmayı bir göz korkutma aracı olmaktan çok, vatandaşları ve bünyesinde bulunan vatandaş olmayan kimseler arasında bir denge vazifesi kurma amacıyla kullanıyordu. Çağına göre oldukça modern sayılabilecek bu sistemde hapis, Avrupa’da önceden görüldüğü şekli ile genellikle tutukluluk ve ağır suçlar bakımından ölüm cezasından önce bekletilme safhası olarak işlem görüyordu. Roma’da ölüm cezasının infaz zamanını yargıç belirlemekteydi, ölüm cezası infaz edilmeyen kişiler ömür boyu hapis kalabilirlerdi.</w:t>
      </w:r>
      <w:r>
        <w:rPr>
          <w:rStyle w:val="DipnotBavurusu"/>
          <w:rFonts w:eastAsiaTheme="majorEastAsia"/>
        </w:rPr>
        <w:footnoteReference w:id="85"/>
      </w:r>
      <w:r w:rsidRPr="001A08AB">
        <w:rPr>
          <w:lang w:val="tr"/>
        </w:rPr>
        <w:t xml:space="preserve"> Bu yönü ile, teorik olarak olmasa da pratikte ömür boyu hapis cezasının ilk örneklerinin Roma zamanında görüldüğünü söylemek mümkündür.</w:t>
      </w:r>
    </w:p>
    <w:p w:rsidR="00235B52" w:rsidRPr="001A08AB" w:rsidRDefault="00235B52" w:rsidP="00570F11">
      <w:pPr>
        <w:pStyle w:val="GvdeMetni"/>
        <w:spacing w:after="240" w:line="360" w:lineRule="auto"/>
        <w:ind w:right="113"/>
        <w:jc w:val="both"/>
        <w:rPr>
          <w:lang w:val="tr"/>
        </w:rPr>
      </w:pPr>
      <w:r w:rsidRPr="001A08AB">
        <w:rPr>
          <w:lang w:val="tr"/>
        </w:rPr>
        <w:t>Roma’da hapis cezasının yaygın olmamasının asıl sebebi, çalışma cezasının devlet ekonomisinin temeli olması idi (metallum), hatta imparatorluk döneminde hürriyeti bağlayıcı ceza yasaktı.</w:t>
      </w:r>
      <w:r>
        <w:rPr>
          <w:rStyle w:val="DipnotBavurusu"/>
          <w:rFonts w:eastAsiaTheme="majorEastAsia"/>
        </w:rPr>
        <w:footnoteReference w:id="86"/>
      </w:r>
      <w:r w:rsidRPr="001A08AB">
        <w:rPr>
          <w:lang w:val="tr"/>
        </w:rPr>
        <w:t xml:space="preserve">  Kişilerin hapiste uzun sure hiçbir şey yapmadan ve tamamen devletin kaynaklarını kullanarak yaşamaları imparatorluğa mantıklı gelmiyor, kişileri uzun süreler boyunca zorla çalıştırmanın devlet ekonomisine daha büyük katkı yapacağı düşünülüyordu.</w:t>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Roma hukukunda, Roma vatandaşlarına cismani değil para cezaları uygulanırdı.</w:t>
      </w:r>
      <w:r w:rsidR="0001087B">
        <w:rPr>
          <w:rStyle w:val="DipnotBavurusu"/>
          <w:rFonts w:ascii="Times New Roman" w:eastAsia="Times New Roman" w:hAnsi="Times New Roman" w:cs="Times New Roman"/>
          <w:sz w:val="24"/>
          <w:szCs w:val="24"/>
        </w:rPr>
        <w:footnoteReference w:id="87"/>
      </w:r>
      <w:r w:rsidRPr="00960C4C">
        <w:rPr>
          <w:rFonts w:ascii="Times New Roman" w:eastAsia="Times New Roman" w:hAnsi="Times New Roman" w:cs="Times New Roman"/>
          <w:sz w:val="24"/>
          <w:szCs w:val="24"/>
        </w:rPr>
        <w:t xml:space="preserve"> Hapsetme bir ceza olarak görülmemekteydi, yargılama esnasında suçun faili olduğu iddia edilen kişinin tutulması amacı taşımaktaydı. Yargıç cezayı infaz etmediği sürece, fail hapiste kalmak mecburiyetindeydi. Bu durum ölüm cezasının yerine getirilmemesi halinde failin ömür boyu bu hapiste kalması anlamına gelmekteydi. Yalnızca köleler </w:t>
      </w:r>
      <w:r w:rsidRPr="00960C4C">
        <w:rPr>
          <w:rFonts w:ascii="Times New Roman" w:eastAsia="Times New Roman" w:hAnsi="Times New Roman" w:cs="Times New Roman"/>
          <w:sz w:val="24"/>
          <w:szCs w:val="24"/>
        </w:rPr>
        <w:lastRenderedPageBreak/>
        <w:t>için uygulanan hapis cezası ise, kölenin herhangi bir yerde çalıştırılması suretiyle yerine getirilmekteydi</w:t>
      </w:r>
      <w:r w:rsidR="00A01561">
        <w:rPr>
          <w:rFonts w:ascii="Times New Roman" w:eastAsia="Times New Roman" w:hAnsi="Times New Roman" w:cs="Times New Roman"/>
          <w:sz w:val="24"/>
          <w:szCs w:val="24"/>
        </w:rPr>
        <w:t>.</w:t>
      </w:r>
      <w:r w:rsidR="0001087B">
        <w:rPr>
          <w:rStyle w:val="DipnotBavurusu"/>
          <w:rFonts w:ascii="Times New Roman" w:eastAsia="Times New Roman" w:hAnsi="Times New Roman" w:cs="Times New Roman"/>
          <w:sz w:val="24"/>
          <w:szCs w:val="24"/>
        </w:rPr>
        <w:footnoteReference w:id="88"/>
      </w:r>
      <w:r w:rsidRPr="00960C4C">
        <w:rPr>
          <w:rFonts w:ascii="Times New Roman" w:eastAsia="Times New Roman" w:hAnsi="Times New Roman" w:cs="Times New Roman"/>
          <w:sz w:val="24"/>
          <w:szCs w:val="24"/>
        </w:rPr>
        <w:t xml:space="preserve"> Bunun sebebi ise Roma ekonomisinin temelini çalışma cezalarının oluşturmasıydı.</w:t>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Roma’da borcun ödenmesine özel bir önem verilmekteydi. Şayet kişi borcunu ödeyemezse, alacaklı olan kişinin kölesi olmak zorunda kalıyordu. Alacaklı, kölesi olan borçluyu zindana atabilir, borcunu ödeyinceye kadar onu dövebilir ve dahi öldürebilirdi</w:t>
      </w:r>
      <w:r w:rsidR="00DF3DB5">
        <w:rPr>
          <w:rFonts w:ascii="Times New Roman" w:eastAsia="Times New Roman" w:hAnsi="Times New Roman" w:cs="Times New Roman"/>
          <w:sz w:val="24"/>
          <w:szCs w:val="24"/>
        </w:rPr>
        <w:t>.</w:t>
      </w:r>
      <w:r w:rsidR="004F5D27">
        <w:rPr>
          <w:rStyle w:val="DipnotBavurusu"/>
          <w:rFonts w:ascii="Times New Roman" w:eastAsia="Times New Roman" w:hAnsi="Times New Roman" w:cs="Times New Roman"/>
          <w:sz w:val="24"/>
          <w:szCs w:val="24"/>
        </w:rPr>
        <w:footnoteReference w:id="89"/>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Roma hukukunda ceza amaçlı ilk hapishaneler krallık döneminde ortaya çıkmıştır</w:t>
      </w:r>
      <w:r w:rsidR="00A01561">
        <w:rPr>
          <w:rFonts w:ascii="Times New Roman" w:eastAsia="Times New Roman" w:hAnsi="Times New Roman" w:cs="Times New Roman"/>
          <w:sz w:val="24"/>
          <w:szCs w:val="24"/>
        </w:rPr>
        <w:t>.</w:t>
      </w:r>
      <w:r w:rsidR="004F5D27">
        <w:rPr>
          <w:rStyle w:val="DipnotBavurusu"/>
          <w:rFonts w:ascii="Times New Roman" w:eastAsia="Times New Roman" w:hAnsi="Times New Roman" w:cs="Times New Roman"/>
          <w:sz w:val="24"/>
          <w:szCs w:val="24"/>
        </w:rPr>
        <w:footnoteReference w:id="90"/>
      </w:r>
      <w:r w:rsidRPr="00960C4C">
        <w:rPr>
          <w:rFonts w:ascii="Times New Roman" w:eastAsia="Times New Roman" w:hAnsi="Times New Roman" w:cs="Times New Roman"/>
          <w:sz w:val="24"/>
          <w:szCs w:val="24"/>
        </w:rPr>
        <w:t xml:space="preserve"> Önemsiz sayılabilecek suçlar için kullanılan hapis cezası İmparatorluk döneminde ekonominin çalışma cezalarına dayanmasından ötürü yasaklanmış fakat Kral Iustinianus zamanında inşa edilen bir hapishane ile beraber yeniden hapis cezası uygulanmaya başlamıştır.</w:t>
      </w:r>
      <w:r w:rsidR="004F5D27">
        <w:rPr>
          <w:rStyle w:val="DipnotBavurusu"/>
          <w:rFonts w:ascii="Times New Roman" w:eastAsia="Times New Roman" w:hAnsi="Times New Roman" w:cs="Times New Roman"/>
          <w:sz w:val="24"/>
          <w:szCs w:val="24"/>
        </w:rPr>
        <w:footnoteReference w:id="91"/>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Katı bir pagan geleneğine sahip olan Roma’da, tanrıları sinirlendirerek düzeni bozduklarına inanılan Hristiyanlar büyük bir tehdit olarak görülmüş, dolayısıyla Hristiyanlara karşı acımasız tedbirler alınmıştır</w:t>
      </w:r>
      <w:r w:rsidR="00A01561">
        <w:rPr>
          <w:rFonts w:ascii="Times New Roman" w:eastAsia="Times New Roman" w:hAnsi="Times New Roman" w:cs="Times New Roman"/>
          <w:sz w:val="24"/>
          <w:szCs w:val="24"/>
        </w:rPr>
        <w:t>.</w:t>
      </w:r>
      <w:r w:rsidR="004F5D27">
        <w:rPr>
          <w:rStyle w:val="DipnotBavurusu"/>
          <w:rFonts w:ascii="Times New Roman" w:eastAsia="Times New Roman" w:hAnsi="Times New Roman" w:cs="Times New Roman"/>
          <w:sz w:val="24"/>
          <w:szCs w:val="24"/>
        </w:rPr>
        <w:footnoteReference w:id="92"/>
      </w:r>
      <w:r w:rsidRPr="00960C4C">
        <w:rPr>
          <w:rFonts w:ascii="Times New Roman" w:eastAsia="Times New Roman" w:hAnsi="Times New Roman" w:cs="Times New Roman"/>
          <w:sz w:val="24"/>
          <w:szCs w:val="24"/>
        </w:rPr>
        <w:t xml:space="preserve"> Bu çerçevede sürgüne gönderme, topraklarına el koyma, bir</w:t>
      </w:r>
      <w:r w:rsidR="0074670C">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araya gelmelerini yasaklama, ölüm gibi cezaların yanında, pagan kültüründe yer alan kurban törenlerine katılmayan Hristiyanlar hapis cezasına mahkum edilmiştir. Hristiyanlığın yayılması ile hapishaneler oldukça kalabalıklaşmış, kötü şartlardan ötürü de çok sayıda insan bu hapishanelerde ölmüştür</w:t>
      </w:r>
      <w:r w:rsidR="00A01561">
        <w:rPr>
          <w:rFonts w:ascii="Times New Roman" w:eastAsia="Times New Roman" w:hAnsi="Times New Roman" w:cs="Times New Roman"/>
          <w:sz w:val="24"/>
          <w:szCs w:val="24"/>
        </w:rPr>
        <w:t>.</w:t>
      </w:r>
      <w:r w:rsidR="00FC47F1">
        <w:rPr>
          <w:rStyle w:val="DipnotBavurusu"/>
          <w:rFonts w:ascii="Times New Roman" w:eastAsia="Times New Roman" w:hAnsi="Times New Roman" w:cs="Times New Roman"/>
          <w:sz w:val="24"/>
          <w:szCs w:val="24"/>
        </w:rPr>
        <w:footnoteReference w:id="93"/>
      </w:r>
    </w:p>
    <w:p w:rsidR="00960C4C" w:rsidRDefault="00E22DA2" w:rsidP="00DF3DB5">
      <w:pPr>
        <w:pStyle w:val="55555"/>
      </w:pPr>
      <w:bookmarkStart w:id="46" w:name="_Toc24724755"/>
      <w:r>
        <w:t xml:space="preserve">dd. </w:t>
      </w:r>
      <w:r w:rsidR="00960C4C" w:rsidRPr="0074670C">
        <w:t>Cermenler</w:t>
      </w:r>
      <w:bookmarkEnd w:id="46"/>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Antik Yunan’da olduğu gibi Cermenler’de de ilk dönemlerde cezalandırma öç alma duygusu ile çevrelenmişti.</w:t>
      </w:r>
      <w:r w:rsidR="00FC47F1">
        <w:rPr>
          <w:rStyle w:val="DipnotBavurusu"/>
          <w:rFonts w:ascii="Times New Roman" w:eastAsia="Times New Roman" w:hAnsi="Times New Roman" w:cs="Times New Roman"/>
          <w:sz w:val="24"/>
          <w:szCs w:val="24"/>
        </w:rPr>
        <w:footnoteReference w:id="94"/>
      </w:r>
      <w:r w:rsidRPr="00960C4C">
        <w:rPr>
          <w:rFonts w:ascii="Times New Roman" w:eastAsia="Times New Roman" w:hAnsi="Times New Roman" w:cs="Times New Roman"/>
          <w:sz w:val="24"/>
          <w:szCs w:val="24"/>
        </w:rPr>
        <w:t xml:space="preserve"> Hapis mantığına yabancı olunan bu zaman diliminde topluma düşman olarak kabul edilen suçlu ya toplumdan dışlanıyor ya da ağır bedensel </w:t>
      </w:r>
      <w:r w:rsidRPr="00960C4C">
        <w:rPr>
          <w:rFonts w:ascii="Times New Roman" w:eastAsia="Times New Roman" w:hAnsi="Times New Roman" w:cs="Times New Roman"/>
          <w:sz w:val="24"/>
          <w:szCs w:val="24"/>
        </w:rPr>
        <w:lastRenderedPageBreak/>
        <w:t xml:space="preserve">cezalar veriliyordu. Hürriyeti bağlayıcı nitelik taşıyan cezalar bir ceza olmaktan ziyade, verilmiş olan başka bir cezanın affı için kullanılan bir yöntemdi. </w:t>
      </w:r>
      <w:r w:rsidR="00FC47F1">
        <w:rPr>
          <w:rStyle w:val="DipnotBavurusu"/>
          <w:rFonts w:ascii="Times New Roman" w:eastAsia="Times New Roman" w:hAnsi="Times New Roman" w:cs="Times New Roman"/>
          <w:sz w:val="24"/>
          <w:szCs w:val="24"/>
        </w:rPr>
        <w:footnoteReference w:id="95"/>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8. yüzyılda uygulanmaya başlayan hapis cezası, 813 yılında Büyük Karl tarafından suçluları terbiye etme amacıyla, ölümden korkmalarını sağlayacak biçimde yüksek yerlerde hürriyetlerinden mahrum bırakılm</w:t>
      </w:r>
      <w:r w:rsidR="00523D74">
        <w:rPr>
          <w:rFonts w:ascii="Times New Roman" w:eastAsia="Times New Roman" w:hAnsi="Times New Roman" w:cs="Times New Roman"/>
          <w:sz w:val="24"/>
          <w:szCs w:val="24"/>
        </w:rPr>
        <w:t>ak suretiyle infaz edilmekteydi</w:t>
      </w:r>
      <w:r w:rsidR="00FC47F1">
        <w:rPr>
          <w:rFonts w:ascii="Times New Roman" w:eastAsia="Times New Roman" w:hAnsi="Times New Roman" w:cs="Times New Roman"/>
          <w:sz w:val="24"/>
          <w:szCs w:val="24"/>
        </w:rPr>
        <w:t>.</w:t>
      </w:r>
    </w:p>
    <w:p w:rsidR="00960C4C" w:rsidRDefault="00E22DA2" w:rsidP="00DF3DB5">
      <w:pPr>
        <w:pStyle w:val="55555"/>
      </w:pPr>
      <w:bookmarkStart w:id="47" w:name="_Toc24724756"/>
      <w:r>
        <w:t xml:space="preserve">ee. </w:t>
      </w:r>
      <w:r w:rsidR="00960C4C" w:rsidRPr="0074670C">
        <w:t>Kilise Hukuku</w:t>
      </w:r>
      <w:bookmarkEnd w:id="47"/>
    </w:p>
    <w:p w:rsidR="00235B52" w:rsidRPr="001A08AB" w:rsidRDefault="00235B52" w:rsidP="00DF3DB5">
      <w:pPr>
        <w:pStyle w:val="GvdeMetni"/>
        <w:spacing w:after="240" w:line="360" w:lineRule="auto"/>
        <w:ind w:right="113"/>
        <w:jc w:val="both"/>
        <w:rPr>
          <w:lang w:val="tr"/>
        </w:rPr>
      </w:pPr>
      <w:r w:rsidRPr="001A08AB">
        <w:rPr>
          <w:lang w:val="tr"/>
        </w:rPr>
        <w:t>Hapis cezasının, kilise hukuku çerçevesinde bakıldığında ilk uygulamalarının manastırlarda olduğu düşünülmektedir. Bu yönüyle suçlu olduğu düşünülen birisinin hapis cezasına çaptırılması ve başlı başına bu ceza ile yetinilmesi ilk defa kilise hukukunun etkin olduğu dönemde olmuştur. 817 yılında Manastır rahiplerinin hapsedilmesine ilişkin toplantıda hafif durumlarda hapsedilmelerinin genel yarara uygun olduğuna karar verilmişti. Belirli bir işi yapmaya mahkum edilen hükümlüler bir hücreye kapatılmakta ve rahipler tarafından düzenli aralıklarla ziyaret edilerek dini eğitimleri aksatılmıyor, onların işledikleri suçlardan din yoluyla arınmaları sağlanmaya çalışılıyordu.</w:t>
      </w:r>
      <w:r>
        <w:rPr>
          <w:rStyle w:val="DipnotBavurusu"/>
          <w:rFonts w:eastAsiaTheme="majorEastAsia"/>
        </w:rPr>
        <w:footnoteReference w:id="96"/>
      </w:r>
      <w:r w:rsidRPr="001A08AB">
        <w:rPr>
          <w:lang w:val="tr"/>
        </w:rPr>
        <w:t xml:space="preserve"> Hapsedilen kişiler dört duvar tamamen kapalı olan bir hücre içerisinde zincire vurulmakta, sadece su ve ekmek ile beslenerek ıslah edilmeye çalışılmaktaydı.</w:t>
      </w:r>
      <w:r>
        <w:rPr>
          <w:rStyle w:val="DipnotBavurusu"/>
          <w:rFonts w:eastAsiaTheme="majorEastAsia"/>
        </w:rPr>
        <w:footnoteReference w:id="97"/>
      </w:r>
      <w:r w:rsidRPr="001A08AB">
        <w:rPr>
          <w:lang w:val="tr"/>
        </w:rPr>
        <w:t xml:space="preserve">  </w:t>
      </w:r>
    </w:p>
    <w:p w:rsidR="00235B52" w:rsidRPr="001A08AB" w:rsidRDefault="00235B52" w:rsidP="00570F11">
      <w:pPr>
        <w:pStyle w:val="GvdeMetni"/>
        <w:spacing w:after="240" w:line="360" w:lineRule="auto"/>
        <w:jc w:val="both"/>
        <w:rPr>
          <w:lang w:val="tr"/>
        </w:rPr>
      </w:pPr>
      <w:r w:rsidRPr="001A08AB">
        <w:rPr>
          <w:lang w:val="tr"/>
        </w:rPr>
        <w:t>Roma’da, 1298 tarihli Liber Sextus ile başrahipler ve piskoposlara hapis cezasına hükmetme yetkisi tanınmıştır. Papa VIII. Bonifaz, Batı geleneğinde ilk olarak bir sistemin içinde bedensel cezaların yerine sistematik olarak hürriyeti bağlayıcı cezayı yururluğe koyan yönetici olmuştur.</w:t>
      </w:r>
      <w:r>
        <w:rPr>
          <w:rStyle w:val="DipnotBavurusu"/>
          <w:rFonts w:eastAsiaTheme="majorEastAsia"/>
        </w:rPr>
        <w:footnoteReference w:id="98"/>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Kiliseye göre yapılmaması gereken ve günah olarak kabul edilen bir davranışı gerçekleştiren kişinin doğru yolu bulması tövbe ederek söz konusu günahtan arınmasını gerektirmekteydi. Bunun için ise diğer kişilerden tecrit edilerek yalnız başına kalmalı ve </w:t>
      </w:r>
      <w:r w:rsidRPr="00960C4C">
        <w:rPr>
          <w:rFonts w:ascii="Times New Roman" w:eastAsia="Times New Roman" w:hAnsi="Times New Roman" w:cs="Times New Roman"/>
          <w:sz w:val="24"/>
          <w:szCs w:val="24"/>
        </w:rPr>
        <w:lastRenderedPageBreak/>
        <w:t>tanrıya yönelmeliydi. Zira nasıl rahibin mertebesinin artması için yalnızlık ne kadar önemliyse, suçlu olduğuna inanılan kimseler içi</w:t>
      </w:r>
      <w:r w:rsidR="00A01561">
        <w:rPr>
          <w:rFonts w:ascii="Times New Roman" w:eastAsia="Times New Roman" w:hAnsi="Times New Roman" w:cs="Times New Roman"/>
          <w:sz w:val="24"/>
          <w:szCs w:val="24"/>
        </w:rPr>
        <w:t>n de yalnızlık o derece elzemdi.</w:t>
      </w:r>
      <w:r w:rsidRPr="00960C4C">
        <w:rPr>
          <w:rFonts w:ascii="Times New Roman" w:eastAsia="Times New Roman" w:hAnsi="Times New Roman" w:cs="Times New Roman"/>
          <w:sz w:val="24"/>
          <w:szCs w:val="24"/>
        </w:rPr>
        <w:t xml:space="preserve"> </w:t>
      </w:r>
      <w:r w:rsidR="00FC47F1">
        <w:rPr>
          <w:rStyle w:val="DipnotBavurusu"/>
          <w:rFonts w:ascii="Times New Roman" w:eastAsia="Times New Roman" w:hAnsi="Times New Roman" w:cs="Times New Roman"/>
          <w:sz w:val="24"/>
          <w:szCs w:val="24"/>
        </w:rPr>
        <w:footnoteReference w:id="99"/>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Hapsetmenin ilk aşaması kilisede ahlaksızlık yaptığı düşünülen rahip ve rahibelerin çalışma odalarına kapatılması şeklinde gerçekleşmiştir</w:t>
      </w:r>
      <w:r w:rsidR="00A01561">
        <w:rPr>
          <w:rFonts w:ascii="Times New Roman" w:eastAsia="Times New Roman" w:hAnsi="Times New Roman" w:cs="Times New Roman"/>
          <w:sz w:val="24"/>
          <w:szCs w:val="24"/>
        </w:rPr>
        <w:t>.</w:t>
      </w:r>
      <w:r w:rsidR="00FC47F1">
        <w:rPr>
          <w:rStyle w:val="DipnotBavurusu"/>
          <w:rFonts w:ascii="Times New Roman" w:eastAsia="Times New Roman" w:hAnsi="Times New Roman" w:cs="Times New Roman"/>
          <w:sz w:val="24"/>
          <w:szCs w:val="24"/>
        </w:rPr>
        <w:footnoteReference w:id="100"/>
      </w:r>
      <w:r w:rsidRPr="00960C4C">
        <w:rPr>
          <w:rFonts w:ascii="Times New Roman" w:eastAsia="Times New Roman" w:hAnsi="Times New Roman" w:cs="Times New Roman"/>
          <w:sz w:val="24"/>
          <w:szCs w:val="24"/>
        </w:rPr>
        <w:t xml:space="preserve"> Özgürlüklerinden mahrum bırakılmak suretiyle suçlu kabul edilenlere günahlarının bedeli ödetilmekte ve arındırılmaktaydı. İkinci aşamada ise hücrelere hapsedilen kimselere bazı işler yaptırılarak ıslahı sağlanmaya çalışılmış, bu esnada rahipler mahkumları ziyaret ederek dini telkinlerde bulunmuşlardır. Bu açılardan bakıldığında hapis cezasının kilise hukuku tarafından geliştirildiği kabul edilmektedir.</w:t>
      </w:r>
      <w:r w:rsidR="00530D6A">
        <w:rPr>
          <w:rStyle w:val="DipnotBavurusu"/>
          <w:rFonts w:ascii="Times New Roman" w:eastAsia="Times New Roman" w:hAnsi="Times New Roman" w:cs="Times New Roman"/>
          <w:sz w:val="24"/>
          <w:szCs w:val="24"/>
        </w:rPr>
        <w:footnoteReference w:id="101"/>
      </w:r>
      <w:r w:rsidR="00B33632">
        <w:rPr>
          <w:rFonts w:ascii="Times New Roman" w:eastAsia="Times New Roman" w:hAnsi="Times New Roman" w:cs="Times New Roman"/>
          <w:sz w:val="24"/>
          <w:szCs w:val="24"/>
        </w:rPr>
        <w:t xml:space="preserve"> </w:t>
      </w:r>
      <w:r w:rsidR="00B33632">
        <w:rPr>
          <w:rStyle w:val="DipnotBavurusu"/>
          <w:rFonts w:ascii="Times New Roman" w:eastAsia="Times New Roman" w:hAnsi="Times New Roman" w:cs="Times New Roman"/>
          <w:sz w:val="24"/>
          <w:szCs w:val="24"/>
        </w:rPr>
        <w:footnoteReference w:id="102"/>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Başlarda yalnızca ruhban sınıfı için uygulanan hapis cezası 9. ve 10. Yüzyıllarda diğer kişilere de uygulanan bir yaptırım haline bürünmüştü. Kilise hukukunda hapis cezası kişinin iç dünyasına yönelmesi ve yaptığından ötürü pişmanlık duymasını sağlamaya yönelik olarak ortaya çıkmış olsa da, zaman geçtikçe mahkumu aç ve susuz bırakma ya da karanlık ve havasız yerlerde zincirleme gibi barbarca yöntemlerin kullanıldığı bir hale dönüşmüştür</w:t>
      </w:r>
      <w:r w:rsidR="00226DC6">
        <w:rPr>
          <w:rFonts w:ascii="Times New Roman" w:eastAsia="Times New Roman" w:hAnsi="Times New Roman" w:cs="Times New Roman"/>
          <w:sz w:val="24"/>
          <w:szCs w:val="24"/>
        </w:rPr>
        <w:t>.</w:t>
      </w:r>
      <w:r w:rsidR="00B33632">
        <w:rPr>
          <w:rStyle w:val="DipnotBavurusu"/>
          <w:rFonts w:ascii="Times New Roman" w:eastAsia="Times New Roman" w:hAnsi="Times New Roman" w:cs="Times New Roman"/>
          <w:sz w:val="24"/>
          <w:szCs w:val="24"/>
        </w:rPr>
        <w:footnoteReference w:id="103"/>
      </w:r>
      <w:r w:rsidRPr="00960C4C">
        <w:rPr>
          <w:rFonts w:ascii="Times New Roman" w:eastAsia="Times New Roman" w:hAnsi="Times New Roman" w:cs="Times New Roman"/>
          <w:sz w:val="24"/>
          <w:szCs w:val="24"/>
        </w:rPr>
        <w:t xml:space="preserve"> Başlarda mahkumun ıslahını sağlamaya yönelik bir amaç güdülürken, artık cehenneme gitmeden önce kişinin ruhunun arınması ve kurtarılması hedef haline gelmiştir. </w:t>
      </w:r>
      <w:r w:rsidR="00B33632">
        <w:rPr>
          <w:rStyle w:val="DipnotBavurusu"/>
          <w:rFonts w:ascii="Times New Roman" w:eastAsia="Times New Roman" w:hAnsi="Times New Roman" w:cs="Times New Roman"/>
          <w:sz w:val="24"/>
          <w:szCs w:val="24"/>
        </w:rPr>
        <w:footnoteReference w:id="104"/>
      </w:r>
    </w:p>
    <w:p w:rsidR="0074670C" w:rsidRDefault="00E22DA2" w:rsidP="00DF3DB5">
      <w:pPr>
        <w:pStyle w:val="55555"/>
      </w:pPr>
      <w:bookmarkStart w:id="48" w:name="_Toc24724757"/>
      <w:r>
        <w:t xml:space="preserve">ff. </w:t>
      </w:r>
      <w:r w:rsidR="00960C4C" w:rsidRPr="0074670C">
        <w:t>Müşterek Hukuk</w:t>
      </w:r>
      <w:bookmarkEnd w:id="48"/>
    </w:p>
    <w:p w:rsidR="00235B52" w:rsidRDefault="00235B52" w:rsidP="00570F11">
      <w:pPr>
        <w:pStyle w:val="GvdeMetni"/>
        <w:spacing w:after="240" w:line="360" w:lineRule="auto"/>
        <w:ind w:right="113"/>
        <w:jc w:val="both"/>
      </w:pPr>
      <w:r w:rsidRPr="001A08AB">
        <w:rPr>
          <w:lang w:val="tr"/>
        </w:rPr>
        <w:t xml:space="preserve">Cezalandırma sisteminin en ağır olduğu dönemlerden biri olan Ortaçağ döneminde, bedensel cezaların en ağırı kendisinden önceki dönemde olduğu gibi ölüm cezası idi. Günümüz ceza hukuku sistemlerinde de, suçlar işleniş şekillerine, nitelik ve niceliklerine göre değişiklik arz ediyordu. </w:t>
      </w:r>
      <w:r w:rsidRPr="00B52B13">
        <w:rPr>
          <w:lang w:val="tr"/>
        </w:rPr>
        <w:t xml:space="preserve">Bu nedenle, ölüm cezasını gerektirebilecek nitelikte bir suç söz konusu olduğunda dahi, bu suçun kişiler ve toplum üzerindeki etkilerine göre ölüm cezasından daha hafif bir ceza verme zorunluluğu baş gösterdi. 1240’ta Lübek Kanunu sadece ekmek ve su verilerek 10 yıl hapis cezasını ön görmekte </w:t>
      </w:r>
      <w:r w:rsidRPr="00B52B13">
        <w:rPr>
          <w:lang w:val="tr"/>
        </w:rPr>
        <w:lastRenderedPageBreak/>
        <w:t xml:space="preserve">idi ki bu getirilen system aslında ölüm cezasının affedilmesi anlamından başka bir anlama gelmiyordu. İlk defa hapis cezası sureli bir şekilde nitelendirilmişti ve amaç “kansız olarak zararsız yapma metodu” olarak görülüyordu. </w:t>
      </w:r>
      <w:r>
        <w:rPr>
          <w:rStyle w:val="DipnotBavurusu"/>
          <w:rFonts w:eastAsiaTheme="majorEastAsia"/>
        </w:rPr>
        <w:footnoteReference w:id="105"/>
      </w:r>
      <w:r>
        <w:t>Ortaçağın geç dönemlerinde canavarca bir hal alan ölüm cezası ile diğer bedensel cezalar, aydınlanmadan itibaren yerini hürriyeti bağlayıcı cezalar ile para cezasına bırakmıştır.</w:t>
      </w:r>
      <w:r>
        <w:rPr>
          <w:vertAlign w:val="superscript"/>
        </w:rPr>
        <w:t>387</w:t>
      </w:r>
      <w:r>
        <w:t xml:space="preserve"> XV. Yüzyılda hapis cezası, hafif suçların yaptırımı olarak bütün Avrupa’da uygulanmıştır ancak temel ceza haline gelmesi Fransız Devriminden sonra mümkün olmuştur. Kuşkusuz hapsetme tek başına yeterli görülmemekte, hapis ile birlikte zincire vurma, angaryaya tabi tutma ve kırbaçlama gibi bedensel yaptırımlar da uygulanmaktaydı.</w:t>
      </w:r>
      <w:r>
        <w:rPr>
          <w:vertAlign w:val="superscript"/>
        </w:rPr>
        <w:t>388</w:t>
      </w:r>
      <w:r>
        <w:t xml:space="preserve"> Kilisenin etkisi ile ağırlık kazanan cezanın ruha yönelmesi gerektiği görüşü, hapis cezasının uygulama alanını</w:t>
      </w:r>
      <w:r>
        <w:rPr>
          <w:spacing w:val="-5"/>
        </w:rPr>
        <w:t xml:space="preserve"> </w:t>
      </w:r>
      <w:r>
        <w:t>genişletmiştir.</w:t>
      </w:r>
    </w:p>
    <w:p w:rsidR="00960C4C" w:rsidRDefault="00235B52" w:rsidP="00570F11">
      <w:pPr>
        <w:spacing w:after="240" w:line="360" w:lineRule="auto"/>
        <w:jc w:val="both"/>
        <w:rPr>
          <w:rFonts w:ascii="Times New Roman" w:eastAsia="Times New Roman" w:hAnsi="Times New Roman" w:cs="Times New Roman"/>
          <w:sz w:val="24"/>
          <w:szCs w:val="24"/>
        </w:rPr>
      </w:pPr>
      <w:r w:rsidRPr="00CE5314">
        <w:rPr>
          <w:rFonts w:ascii="Times New Roman" w:hAnsi="Times New Roman" w:cs="Times New Roman"/>
          <w:sz w:val="24"/>
          <w:szCs w:val="24"/>
        </w:rPr>
        <w:t>Almanya’da XIII. yüzyıla kadar bazı siyasal suçlular, ıslah oluncaya kadar zindanlarda tutulmuştur. Korkutma ve kefaret esasına dayanan 1532 tarihli Alman Ceza Kanunu Carolina m.157’de, ilk kez işlenen hırsızlık suçunun yaptırımı olarak hapis cezasına yer verilmiş, m.100-101’de ise ölüm cezasının yanında, süresiz hapis cezası düzenlenmiştir.</w:t>
      </w:r>
      <w:r w:rsidRPr="00CE5314">
        <w:rPr>
          <w:rFonts w:ascii="Times New Roman" w:hAnsi="Times New Roman" w:cs="Times New Roman"/>
          <w:sz w:val="24"/>
          <w:szCs w:val="24"/>
          <w:vertAlign w:val="superscript"/>
        </w:rPr>
        <w:t>389</w:t>
      </w:r>
      <w:r w:rsidRPr="00CE5314">
        <w:rPr>
          <w:rFonts w:ascii="Times New Roman" w:hAnsi="Times New Roman" w:cs="Times New Roman"/>
          <w:sz w:val="24"/>
          <w:szCs w:val="24"/>
        </w:rPr>
        <w:t xml:space="preserve"> Carolina Kanunu m.11’e göre, hapishaneler, hükümlülerin muhafaza altında tutulmasına hizmet eder. </w:t>
      </w:r>
      <w:r w:rsidR="00960C4C" w:rsidRPr="00CE5314">
        <w:rPr>
          <w:rFonts w:ascii="Times New Roman" w:eastAsia="Times New Roman" w:hAnsi="Times New Roman" w:cs="Times New Roman"/>
          <w:sz w:val="24"/>
          <w:szCs w:val="24"/>
        </w:rPr>
        <w:t>15. yüzyılın</w:t>
      </w:r>
      <w:r w:rsidR="00960C4C" w:rsidRPr="00960C4C">
        <w:rPr>
          <w:rFonts w:ascii="Times New Roman" w:eastAsia="Times New Roman" w:hAnsi="Times New Roman" w:cs="Times New Roman"/>
          <w:sz w:val="24"/>
          <w:szCs w:val="24"/>
        </w:rPr>
        <w:t xml:space="preserve"> ortalarına kadar sıklıkla kullanılan cezalandırma yöntemi idam etmekti. Ölüm cezasından sonra kürek çekme cezası yoğun bir şekilde kullanılmaktaydı</w:t>
      </w:r>
      <w:r w:rsidR="00226DC6">
        <w:rPr>
          <w:rFonts w:ascii="Times New Roman" w:eastAsia="Times New Roman" w:hAnsi="Times New Roman" w:cs="Times New Roman"/>
          <w:sz w:val="24"/>
          <w:szCs w:val="24"/>
        </w:rPr>
        <w:t>.</w:t>
      </w:r>
      <w:r w:rsidR="00B33632">
        <w:rPr>
          <w:rStyle w:val="DipnotBavurusu"/>
          <w:rFonts w:ascii="Times New Roman" w:eastAsia="Times New Roman" w:hAnsi="Times New Roman" w:cs="Times New Roman"/>
          <w:sz w:val="24"/>
          <w:szCs w:val="24"/>
        </w:rPr>
        <w:footnoteReference w:id="106"/>
      </w:r>
      <w:r w:rsidR="00226DC6">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Kürek çekme cezası sona eren mahkumlar geri döndüklerinde ise çoğunlukla toplum tarafından kabul görmemekteydi. Dolayısıyla kürek cezası birden çok boyutu olan ve suçluyu ömür boyu toplumdan tecrit eden bir yapıya sahipti.</w:t>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Ortaçağda suçlunun ıslahı gibi bir gaye bulunmadığından, hapishane ancak yargılama boyunca failin el altında tutulmasına yarayan yer olarak kullanılmaktaydı. Kilise dışında fazla uygulama alanı olmayan hapis cezası bir af niteliği taşımaktaydı. Örneğin kral idam cezasına mahkum edilen bir failin canını bağışlayarak ömür boyu hapse mahkum edebiliyordu. Esas olan cezalar fiziksel niteliği haiz olduğundan, hapsetme çoğunlukla fer’i bir ceza özelliği taşımaktaydı.</w:t>
      </w:r>
      <w:r w:rsidR="00B33632">
        <w:rPr>
          <w:rStyle w:val="DipnotBavurusu"/>
          <w:rFonts w:ascii="Times New Roman" w:eastAsia="Times New Roman" w:hAnsi="Times New Roman" w:cs="Times New Roman"/>
          <w:sz w:val="24"/>
          <w:szCs w:val="24"/>
        </w:rPr>
        <w:footnoteReference w:id="107"/>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Müşterek hukukta hapishane mantığı günümüzdekinden farklı olduğundan, mahkumların tutuldukları yerler de bugünkünden farklı bir özellik sergilemekteydi. Toplumsal statüler arasında katı sınırlar olduğundan bir asil ile bir kölenin elbette aynı yerde tutulması mümkün değildi. Dolayısıyla soylular için özel hapishanelerin olduğu bu dönemde alt tabakadan olan insanların hapsedildiği yerlerin durumu oldukça vahim durumdaydı</w:t>
      </w:r>
      <w:r w:rsidR="00226DC6">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w:t>
      </w:r>
      <w:r w:rsidR="00B33632">
        <w:rPr>
          <w:rStyle w:val="DipnotBavurusu"/>
          <w:rFonts w:ascii="Times New Roman" w:eastAsia="Times New Roman" w:hAnsi="Times New Roman" w:cs="Times New Roman"/>
          <w:sz w:val="24"/>
          <w:szCs w:val="24"/>
        </w:rPr>
        <w:footnoteReference w:id="108"/>
      </w:r>
      <w:r w:rsidR="00B33632">
        <w:rPr>
          <w:rFonts w:ascii="Times New Roman" w:eastAsia="Times New Roman" w:hAnsi="Times New Roman" w:cs="Times New Roman"/>
          <w:sz w:val="24"/>
          <w:szCs w:val="24"/>
        </w:rPr>
        <w:t xml:space="preserve"> </w:t>
      </w:r>
      <w:r w:rsidR="00B33632">
        <w:rPr>
          <w:rStyle w:val="DipnotBavurusu"/>
          <w:rFonts w:ascii="Times New Roman" w:eastAsia="Times New Roman" w:hAnsi="Times New Roman" w:cs="Times New Roman"/>
          <w:sz w:val="24"/>
          <w:szCs w:val="24"/>
        </w:rPr>
        <w:footnoteReference w:id="109"/>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Müşterek hukuka bakıldığında hapis cezasının diğer cezalar gibi asli bir ceza türü olarak 1532 tarihli Alman Ceza Kanunu Carolina’da düzenlendiği görülür</w:t>
      </w:r>
      <w:r w:rsidR="00701B3D">
        <w:rPr>
          <w:rFonts w:ascii="Times New Roman" w:eastAsia="Times New Roman" w:hAnsi="Times New Roman" w:cs="Times New Roman"/>
          <w:sz w:val="24"/>
          <w:szCs w:val="24"/>
        </w:rPr>
        <w:t>.</w:t>
      </w:r>
      <w:r w:rsidR="008F478D">
        <w:rPr>
          <w:rStyle w:val="DipnotBavurusu"/>
          <w:rFonts w:ascii="Times New Roman" w:eastAsia="Times New Roman" w:hAnsi="Times New Roman" w:cs="Times New Roman"/>
          <w:sz w:val="24"/>
          <w:szCs w:val="24"/>
        </w:rPr>
        <w:footnoteReference w:id="110"/>
      </w:r>
      <w:r w:rsidRPr="00960C4C">
        <w:rPr>
          <w:rFonts w:ascii="Times New Roman" w:eastAsia="Times New Roman" w:hAnsi="Times New Roman" w:cs="Times New Roman"/>
          <w:sz w:val="24"/>
          <w:szCs w:val="24"/>
        </w:rPr>
        <w:t xml:space="preserve"> Eski düzende olduğu gibi diğer cezaların infazı gerçekleşinceye kadar mahkumun hapishanede tutulmasının yanı sıra, hırsızlığın cezasının hapsedilmek olduğu 157. maddede hüküm altına alınmıştır. Ayrıca ölüm cezası ile bağlantılı olarak süresiz hapis cezasına da bu Kanun’da yer verilmiştir. Hapishanenin suçlu kimseleri muhafazaya hizmet eden yerler olması gerektiği ifade edilen Carolina’da, cezalar esasen korkutma ve kefaret temeline dayanmaktaydı</w:t>
      </w:r>
      <w:r w:rsidR="00701B3D">
        <w:rPr>
          <w:rFonts w:ascii="Times New Roman" w:eastAsia="Times New Roman" w:hAnsi="Times New Roman" w:cs="Times New Roman"/>
          <w:sz w:val="24"/>
          <w:szCs w:val="24"/>
        </w:rPr>
        <w:t>.</w:t>
      </w:r>
      <w:r w:rsidR="008F478D">
        <w:rPr>
          <w:rStyle w:val="DipnotBavurusu"/>
          <w:rFonts w:ascii="Times New Roman" w:eastAsia="Times New Roman" w:hAnsi="Times New Roman" w:cs="Times New Roman"/>
          <w:sz w:val="24"/>
          <w:szCs w:val="24"/>
        </w:rPr>
        <w:footnoteReference w:id="111"/>
      </w:r>
      <w:r w:rsidRPr="00960C4C">
        <w:rPr>
          <w:rFonts w:ascii="Times New Roman" w:eastAsia="Times New Roman" w:hAnsi="Times New Roman" w:cs="Times New Roman"/>
          <w:sz w:val="24"/>
          <w:szCs w:val="24"/>
        </w:rPr>
        <w:t xml:space="preserve"> Dolayısıyla Kanun’un uygulandığı süre boyunca mahkumlar asli cezaları infaz edilinceye kadar karanlık, pis ve ıslak hapishanelerde tutulmakta, mahkumlara adeta işkence uygulanmaktaydı.</w:t>
      </w:r>
      <w:r w:rsidR="008F478D">
        <w:rPr>
          <w:rStyle w:val="DipnotBavurusu"/>
          <w:rFonts w:ascii="Times New Roman" w:eastAsia="Times New Roman" w:hAnsi="Times New Roman" w:cs="Times New Roman"/>
          <w:sz w:val="24"/>
          <w:szCs w:val="24"/>
        </w:rPr>
        <w:footnoteReference w:id="112"/>
      </w:r>
    </w:p>
    <w:p w:rsidR="00960C4C" w:rsidRDefault="00E22DA2" w:rsidP="00DF3DB5">
      <w:pPr>
        <w:pStyle w:val="44444"/>
      </w:pPr>
      <w:bookmarkStart w:id="49" w:name="_Toc24724758"/>
      <w:r>
        <w:t xml:space="preserve">b. </w:t>
      </w:r>
      <w:r w:rsidR="004133EC">
        <w:t>Hürriyeti Bağlayıcı Cezalar</w:t>
      </w:r>
      <w:r w:rsidR="00960C4C" w:rsidRPr="0074670C">
        <w:t>ın Doğuşu ve Cezaevlerinin Gelişimi</w:t>
      </w:r>
      <w:bookmarkEnd w:id="49"/>
    </w:p>
    <w:p w:rsidR="00960C4C" w:rsidRDefault="00E22DA2" w:rsidP="00DF3DB5">
      <w:pPr>
        <w:pStyle w:val="55555"/>
      </w:pPr>
      <w:bookmarkStart w:id="50" w:name="_Toc24724759"/>
      <w:r>
        <w:t xml:space="preserve">aa. </w:t>
      </w:r>
      <w:r w:rsidR="00960C4C" w:rsidRPr="0074670C">
        <w:t>Genel Olarak</w:t>
      </w:r>
      <w:bookmarkEnd w:id="50"/>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Günümüzden geriye doğru gidildikçe suçlu bulunan kimselere uygulanan yaptırımların türleri ve ağırlıkları farklılaşmaktadır. Cismani cezaların, özellikle ölüm cezasının uygulanması ve hapsetmenin yalnızca infaza kadar mahkumun tutulacağı yer olarak görülmesinin bir sonucu olarak ilkel dönemlerde cezaevlerine gereksinim duyulmamıştır.</w:t>
      </w:r>
      <w:r w:rsidR="00B204FB">
        <w:rPr>
          <w:rStyle w:val="DipnotBavurusu"/>
          <w:rFonts w:ascii="Times New Roman" w:eastAsia="Times New Roman" w:hAnsi="Times New Roman" w:cs="Times New Roman"/>
          <w:sz w:val="24"/>
          <w:szCs w:val="24"/>
        </w:rPr>
        <w:footnoteReference w:id="113"/>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Hapsetmenin suçluyu toplumdan ayrı tutmak ve aynı zamanda suçlunun ıslah edilerek yeniden sosyal hayata kazandırılması hedefine yönelik bir araç haline gelişi çok eski </w:t>
      </w:r>
      <w:r w:rsidRPr="00960C4C">
        <w:rPr>
          <w:rFonts w:ascii="Times New Roman" w:eastAsia="Times New Roman" w:hAnsi="Times New Roman" w:cs="Times New Roman"/>
          <w:sz w:val="24"/>
          <w:szCs w:val="24"/>
        </w:rPr>
        <w:lastRenderedPageBreak/>
        <w:t>tarihlere gitmeyip, ceza infaz biliminin doğuşuna denk gelmektedir.</w:t>
      </w:r>
      <w:r w:rsidR="00B204FB">
        <w:rPr>
          <w:rStyle w:val="DipnotBavurusu"/>
          <w:rFonts w:ascii="Times New Roman" w:eastAsia="Times New Roman" w:hAnsi="Times New Roman" w:cs="Times New Roman"/>
          <w:sz w:val="24"/>
          <w:szCs w:val="24"/>
        </w:rPr>
        <w:footnoteReference w:id="114"/>
      </w:r>
      <w:r w:rsidRPr="00960C4C">
        <w:rPr>
          <w:rFonts w:ascii="Times New Roman" w:eastAsia="Times New Roman" w:hAnsi="Times New Roman" w:cs="Times New Roman"/>
          <w:sz w:val="24"/>
          <w:szCs w:val="24"/>
        </w:rPr>
        <w:t xml:space="preserve"> Tarih konusunda kabul böyle olmakla beraber, hapis cezasının infaz edileceği yer olarak cezaevlerinin hangi ülkede ve nasıl kullanıldığı konusunda uzlaşı bulunmamaktadır</w:t>
      </w:r>
      <w:r w:rsidR="00701B3D">
        <w:rPr>
          <w:rFonts w:ascii="Times New Roman" w:eastAsia="Times New Roman" w:hAnsi="Times New Roman" w:cs="Times New Roman"/>
          <w:sz w:val="24"/>
          <w:szCs w:val="24"/>
        </w:rPr>
        <w:t>.</w:t>
      </w:r>
      <w:r w:rsidR="00B204FB">
        <w:rPr>
          <w:rStyle w:val="DipnotBavurusu"/>
          <w:rFonts w:ascii="Times New Roman" w:eastAsia="Times New Roman" w:hAnsi="Times New Roman" w:cs="Times New Roman"/>
          <w:sz w:val="24"/>
          <w:szCs w:val="24"/>
        </w:rPr>
        <w:footnoteReference w:id="115"/>
      </w:r>
      <w:r w:rsidRPr="00960C4C">
        <w:rPr>
          <w:rFonts w:ascii="Times New Roman" w:eastAsia="Times New Roman" w:hAnsi="Times New Roman" w:cs="Times New Roman"/>
          <w:sz w:val="24"/>
          <w:szCs w:val="24"/>
        </w:rPr>
        <w:t xml:space="preserve"> Bu hususta ileri sürülen ilk görüşe göre 1595 senesinde Hollanda’da yapılan Amsterdam Cezaevi ile modern zaman hapis anlayışı doğmuştur. Ancak diğer bir görüş ise bu anlayışın Amsterdam Cezaevi ile değil İtalya’da ortaya çıktığını ileri sürmüştür. Son olarak 1555 yılında İngiltere ‘de inşa edilen ve dilenciler ile serserilerin bir</w:t>
      </w:r>
      <w:r w:rsidR="0074670C">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araya getirildiği yer olan ıslahevlerinin, modern cezaevlerinin ve hapis mantığının temelini oluşturduğu iddia edilmektedir</w:t>
      </w:r>
      <w:r w:rsidR="00701B3D">
        <w:rPr>
          <w:rFonts w:ascii="Times New Roman" w:eastAsia="Times New Roman" w:hAnsi="Times New Roman" w:cs="Times New Roman"/>
          <w:sz w:val="24"/>
          <w:szCs w:val="24"/>
        </w:rPr>
        <w:t>.</w:t>
      </w:r>
      <w:r w:rsidR="00B204FB">
        <w:rPr>
          <w:rStyle w:val="DipnotBavurusu"/>
          <w:rFonts w:ascii="Times New Roman" w:eastAsia="Times New Roman" w:hAnsi="Times New Roman" w:cs="Times New Roman"/>
          <w:sz w:val="24"/>
          <w:szCs w:val="24"/>
        </w:rPr>
        <w:footnoteReference w:id="116"/>
      </w:r>
      <w:r w:rsidR="00B204FB">
        <w:rPr>
          <w:rFonts w:ascii="Times New Roman" w:eastAsia="Times New Roman" w:hAnsi="Times New Roman" w:cs="Times New Roman"/>
          <w:sz w:val="24"/>
          <w:szCs w:val="24"/>
        </w:rPr>
        <w:t xml:space="preserve"> </w:t>
      </w:r>
      <w:r w:rsidR="00B204FB">
        <w:rPr>
          <w:rStyle w:val="DipnotBavurusu"/>
          <w:rFonts w:ascii="Times New Roman" w:eastAsia="Times New Roman" w:hAnsi="Times New Roman" w:cs="Times New Roman"/>
          <w:sz w:val="24"/>
          <w:szCs w:val="24"/>
        </w:rPr>
        <w:footnoteReference w:id="117"/>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İleri sürülen farklı görüşlere rağmen suçlu olan bireylerin hürriyetlerinin kısıtlanarak tutulduğu ve yalnızca cezalandırma değil aynı zamanda ıslah edilerek yeniden topluma kazandırılması amacı güden modern anlamda ilk cezaevinin Amsterdam Cezaevi olduğu kabul edilmelidir. Zira modern dönem hapis anlayışı mahkumun ıslahı ve topluma yararlı bir birey olarak topluma dönmesi düşüncesine dayalıdır.</w:t>
      </w:r>
      <w:r w:rsidR="00B204FB">
        <w:rPr>
          <w:rStyle w:val="DipnotBavurusu"/>
          <w:rFonts w:ascii="Times New Roman" w:eastAsia="Times New Roman" w:hAnsi="Times New Roman" w:cs="Times New Roman"/>
          <w:sz w:val="24"/>
          <w:szCs w:val="24"/>
        </w:rPr>
        <w:footnoteReference w:id="118"/>
      </w:r>
      <w:r w:rsidRPr="00960C4C">
        <w:rPr>
          <w:rFonts w:ascii="Times New Roman" w:eastAsia="Times New Roman" w:hAnsi="Times New Roman" w:cs="Times New Roman"/>
          <w:sz w:val="24"/>
          <w:szCs w:val="24"/>
        </w:rPr>
        <w:t xml:space="preserve"> Oysa İngiltere ve İtalya’da inşa edilen ıslahevleri yalnızca suçluların değil fakat topluma zararlı olduğu düşünülen dilenciler, evsiz çocuklar vs gibi kimselerin de tutulduğu yerlerdir. Ayrıca buralar cezaevinden ziyade çalışma evi niteliğini haizdir</w:t>
      </w:r>
      <w:r w:rsidR="00FC0F25">
        <w:rPr>
          <w:rFonts w:ascii="Times New Roman" w:eastAsia="Times New Roman" w:hAnsi="Times New Roman" w:cs="Times New Roman"/>
          <w:sz w:val="24"/>
          <w:szCs w:val="24"/>
        </w:rPr>
        <w:t>.</w:t>
      </w:r>
      <w:r w:rsidRPr="00960C4C">
        <w:rPr>
          <w:rFonts w:ascii="Times New Roman" w:eastAsia="Times New Roman" w:hAnsi="Times New Roman" w:cs="Times New Roman"/>
          <w:sz w:val="24"/>
          <w:szCs w:val="24"/>
        </w:rPr>
        <w:t xml:space="preserve"> </w:t>
      </w:r>
      <w:r w:rsidR="00B204FB">
        <w:rPr>
          <w:rStyle w:val="DipnotBavurusu"/>
          <w:rFonts w:ascii="Times New Roman" w:eastAsia="Times New Roman" w:hAnsi="Times New Roman" w:cs="Times New Roman"/>
          <w:sz w:val="24"/>
          <w:szCs w:val="24"/>
        </w:rPr>
        <w:footnoteReference w:id="119"/>
      </w:r>
    </w:p>
    <w:p w:rsidR="00960C4C" w:rsidRDefault="00E22DA2" w:rsidP="009E0D06">
      <w:pPr>
        <w:pStyle w:val="55555"/>
      </w:pPr>
      <w:bookmarkStart w:id="51" w:name="_Toc24724760"/>
      <w:r>
        <w:t xml:space="preserve">bb. </w:t>
      </w:r>
      <w:r w:rsidR="00960C4C" w:rsidRPr="0074670C">
        <w:t>Amsterdam Cezaevlerinin Doğuşu</w:t>
      </w:r>
      <w:bookmarkEnd w:id="51"/>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1588 senesinde Amsterdam’da henüz on altı yaşını doldurmamış bir genç hırsızlıktan suçlu bulunmuştur. Şehir meclisinde yapılan uzun tartışmalar neticesinde bu gencin ölümle cezalandırılmak yerine eğitilmesi ve iyileştirilmesinin daha faydalı olacağı kanaatine varılmıştır. Neticede 1595 tarihinde Klarissen Manastırı’nın bir bölümü çalışma ve ıslah merkezi olarak faaliyete geçmiştir.</w:t>
      </w:r>
      <w:r w:rsidR="00B204FB">
        <w:rPr>
          <w:rStyle w:val="DipnotBavurusu"/>
          <w:rFonts w:ascii="Times New Roman" w:eastAsia="Times New Roman" w:hAnsi="Times New Roman" w:cs="Times New Roman"/>
          <w:sz w:val="24"/>
          <w:szCs w:val="24"/>
        </w:rPr>
        <w:footnoteReference w:id="120"/>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İlerleyen tarihlerde kurulan cezaevlerine model olan Amsterdam Rasphuis adı verilen ilk cezaevi, esas olarak dilenciler ve genç suçlular için tasarlanmıştı</w:t>
      </w:r>
      <w:r w:rsidR="00FC0F25">
        <w:rPr>
          <w:rFonts w:ascii="Times New Roman" w:eastAsia="Times New Roman" w:hAnsi="Times New Roman" w:cs="Times New Roman"/>
          <w:sz w:val="24"/>
          <w:szCs w:val="24"/>
        </w:rPr>
        <w:t>.</w:t>
      </w:r>
      <w:r w:rsidR="00B204FB">
        <w:rPr>
          <w:rStyle w:val="DipnotBavurusu"/>
          <w:rFonts w:ascii="Times New Roman" w:eastAsia="Times New Roman" w:hAnsi="Times New Roman" w:cs="Times New Roman"/>
          <w:sz w:val="24"/>
          <w:szCs w:val="24"/>
        </w:rPr>
        <w:footnoteReference w:id="121"/>
      </w:r>
      <w:r w:rsidRPr="00960C4C">
        <w:rPr>
          <w:rFonts w:ascii="Times New Roman" w:eastAsia="Times New Roman" w:hAnsi="Times New Roman" w:cs="Times New Roman"/>
          <w:sz w:val="24"/>
          <w:szCs w:val="24"/>
        </w:rPr>
        <w:t xml:space="preserve"> Amaç bahsi geçen kimselerin ıslahını sağlamak olduğundan zorunlu tutulan ortak çalışma saatleri mevcuttu ve bu çalışmalarının karşılığı olarak kendilerine bir ücret veriliyordu. Fiziki olarak ıslahın yanında ruhani olarak da iyileşmesi istenen suçlulara yönelik dini telkinler ve okumalar yapılmaktaydı. Belirli sayıda hükümlülerin bir arada kaldığı bu cezaevinde ek ceza niteliğinde yalnız başına hücrede kalma sistemi uygulanıyordu.</w:t>
      </w:r>
      <w:r w:rsidR="001E4155">
        <w:rPr>
          <w:rStyle w:val="DipnotBavurusu"/>
          <w:rFonts w:ascii="Times New Roman" w:eastAsia="Times New Roman" w:hAnsi="Times New Roman" w:cs="Times New Roman"/>
          <w:sz w:val="24"/>
          <w:szCs w:val="24"/>
        </w:rPr>
        <w:footnoteReference w:id="122"/>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1597 yılında bu kez de kadınlara yönelik olarak Spinhuis adı verilen cezaevi açıldı</w:t>
      </w:r>
      <w:r w:rsidR="00FC0F25">
        <w:rPr>
          <w:rFonts w:ascii="Times New Roman" w:eastAsia="Times New Roman" w:hAnsi="Times New Roman" w:cs="Times New Roman"/>
          <w:sz w:val="24"/>
          <w:szCs w:val="24"/>
        </w:rPr>
        <w:t>.</w:t>
      </w:r>
      <w:r w:rsidR="001E4155">
        <w:rPr>
          <w:rStyle w:val="DipnotBavurusu"/>
          <w:rFonts w:ascii="Times New Roman" w:eastAsia="Times New Roman" w:hAnsi="Times New Roman" w:cs="Times New Roman"/>
          <w:sz w:val="24"/>
          <w:szCs w:val="24"/>
        </w:rPr>
        <w:footnoteReference w:id="123"/>
      </w:r>
      <w:r w:rsidRPr="00960C4C">
        <w:rPr>
          <w:rFonts w:ascii="Times New Roman" w:eastAsia="Times New Roman" w:hAnsi="Times New Roman" w:cs="Times New Roman"/>
          <w:sz w:val="24"/>
          <w:szCs w:val="24"/>
        </w:rPr>
        <w:t xml:space="preserve"> Burada da dilencilik yapmayı alışkanlık haline getiren ve işsiz olan kadınlar vardı ve onlar da erkekler de olduğu gibi çalışarak burada hayatlarını devam ettiriyorlardı. </w:t>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Hürriyeti bağlayıcı bir ceza olarak hapis sisteminin toplu olarak uygulanmasının ilk örneğine Amsterdam Cezaevlerinde rastlanmaktadır</w:t>
      </w:r>
      <w:r w:rsidR="00FC0F25">
        <w:rPr>
          <w:rFonts w:ascii="Times New Roman" w:eastAsia="Times New Roman" w:hAnsi="Times New Roman" w:cs="Times New Roman"/>
          <w:sz w:val="24"/>
          <w:szCs w:val="24"/>
        </w:rPr>
        <w:t>.</w:t>
      </w:r>
      <w:r w:rsidR="001E4155">
        <w:rPr>
          <w:rStyle w:val="DipnotBavurusu"/>
          <w:rFonts w:ascii="Times New Roman" w:eastAsia="Times New Roman" w:hAnsi="Times New Roman" w:cs="Times New Roman"/>
          <w:sz w:val="24"/>
          <w:szCs w:val="24"/>
        </w:rPr>
        <w:footnoteReference w:id="124"/>
      </w:r>
      <w:r w:rsidRPr="00960C4C">
        <w:rPr>
          <w:rFonts w:ascii="Times New Roman" w:eastAsia="Times New Roman" w:hAnsi="Times New Roman" w:cs="Times New Roman"/>
          <w:sz w:val="24"/>
          <w:szCs w:val="24"/>
        </w:rPr>
        <w:t xml:space="preserve"> Gerçekten de 1596 tarihinde kurulan erkek cezaevinde 150 kişiden müteşekkil mahkumlar, ufak hücrelerde beraber kalmakta, gün içerisinde ise hep beraber çalışmakta ve dini eğitim almaktaydı. İşte bu nedenle müşterek (toplu) hapis sisteminin temelinin burada atıldığı kabul edilmektedir</w:t>
      </w:r>
      <w:r w:rsidR="00FC0F25">
        <w:rPr>
          <w:rFonts w:ascii="Times New Roman" w:eastAsia="Times New Roman" w:hAnsi="Times New Roman" w:cs="Times New Roman"/>
          <w:sz w:val="24"/>
          <w:szCs w:val="24"/>
        </w:rPr>
        <w:t>.</w:t>
      </w:r>
      <w:r w:rsidR="001E4155">
        <w:rPr>
          <w:rStyle w:val="DipnotBavurusu"/>
          <w:rFonts w:ascii="Times New Roman" w:eastAsia="Times New Roman" w:hAnsi="Times New Roman" w:cs="Times New Roman"/>
          <w:sz w:val="24"/>
          <w:szCs w:val="24"/>
        </w:rPr>
        <w:footnoteReference w:id="125"/>
      </w:r>
      <w:r w:rsidRPr="00960C4C">
        <w:rPr>
          <w:rFonts w:ascii="Times New Roman" w:eastAsia="Times New Roman" w:hAnsi="Times New Roman" w:cs="Times New Roman"/>
          <w:sz w:val="24"/>
          <w:szCs w:val="24"/>
        </w:rPr>
        <w:t xml:space="preserve"> Bu sistemin benimsenmesinin nedenleri ise şu şekilde ifade edilebilir</w:t>
      </w:r>
      <w:r w:rsidR="00FC0F25">
        <w:rPr>
          <w:rFonts w:ascii="Times New Roman" w:eastAsia="Times New Roman" w:hAnsi="Times New Roman" w:cs="Times New Roman"/>
          <w:sz w:val="24"/>
          <w:szCs w:val="24"/>
        </w:rPr>
        <w:t>.</w:t>
      </w:r>
      <w:r w:rsidR="001E4155">
        <w:rPr>
          <w:rStyle w:val="DipnotBavurusu"/>
          <w:rFonts w:ascii="Times New Roman" w:eastAsia="Times New Roman" w:hAnsi="Times New Roman" w:cs="Times New Roman"/>
          <w:sz w:val="24"/>
          <w:szCs w:val="24"/>
        </w:rPr>
        <w:footnoteReference w:id="126"/>
      </w:r>
      <w:r w:rsidRPr="00960C4C">
        <w:rPr>
          <w:rFonts w:ascii="Times New Roman" w:eastAsia="Times New Roman" w:hAnsi="Times New Roman" w:cs="Times New Roman"/>
          <w:sz w:val="24"/>
          <w:szCs w:val="24"/>
        </w:rPr>
        <w:t>;</w:t>
      </w:r>
    </w:p>
    <w:p w:rsidR="009E0D06" w:rsidRDefault="00960C4C" w:rsidP="009E0D06">
      <w:pPr>
        <w:pStyle w:val="ListeParagraf"/>
        <w:numPr>
          <w:ilvl w:val="0"/>
          <w:numId w:val="17"/>
        </w:numPr>
        <w:spacing w:before="120" w:after="120"/>
        <w:ind w:left="714" w:hanging="357"/>
        <w:contextualSpacing w:val="0"/>
        <w:rPr>
          <w:rFonts w:eastAsia="Times New Roman" w:cs="Times New Roman"/>
          <w:szCs w:val="24"/>
        </w:rPr>
      </w:pPr>
      <w:r w:rsidRPr="009E0D06">
        <w:rPr>
          <w:rFonts w:eastAsia="Times New Roman" w:cs="Times New Roman"/>
          <w:szCs w:val="24"/>
        </w:rPr>
        <w:t>Masrafların azalması,</w:t>
      </w:r>
    </w:p>
    <w:p w:rsidR="009E0D06" w:rsidRDefault="00960C4C" w:rsidP="009E0D06">
      <w:pPr>
        <w:pStyle w:val="ListeParagraf"/>
        <w:numPr>
          <w:ilvl w:val="0"/>
          <w:numId w:val="17"/>
        </w:numPr>
        <w:spacing w:before="120" w:after="120"/>
        <w:ind w:left="714" w:hanging="357"/>
        <w:contextualSpacing w:val="0"/>
        <w:rPr>
          <w:rFonts w:eastAsia="Times New Roman" w:cs="Times New Roman"/>
          <w:szCs w:val="24"/>
        </w:rPr>
      </w:pPr>
      <w:r w:rsidRPr="009E0D06">
        <w:rPr>
          <w:rFonts w:eastAsia="Times New Roman" w:cs="Times New Roman"/>
          <w:szCs w:val="24"/>
        </w:rPr>
        <w:t>Mahkumların yerleştirileceği cezaevlerinin daha kısa sürede tamamlanması,</w:t>
      </w:r>
    </w:p>
    <w:p w:rsidR="00960C4C" w:rsidRPr="009E0D06" w:rsidRDefault="00960C4C" w:rsidP="009E0D06">
      <w:pPr>
        <w:pStyle w:val="ListeParagraf"/>
        <w:numPr>
          <w:ilvl w:val="0"/>
          <w:numId w:val="17"/>
        </w:numPr>
        <w:spacing w:before="120" w:after="120"/>
        <w:ind w:left="714" w:hanging="357"/>
        <w:contextualSpacing w:val="0"/>
        <w:rPr>
          <w:rFonts w:eastAsia="Times New Roman" w:cs="Times New Roman"/>
          <w:szCs w:val="24"/>
        </w:rPr>
      </w:pPr>
      <w:r w:rsidRPr="009E0D06">
        <w:rPr>
          <w:rFonts w:eastAsia="Times New Roman" w:cs="Times New Roman"/>
          <w:szCs w:val="24"/>
        </w:rPr>
        <w:t>Bir arada yaşamanın getirdiği disiplin ve kolaylık sayesinde mahkumların sosyal açıdan ıslahı.</w:t>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Müşterek hapis sisteminin bu ilk denemesinde önemli problemler meydana gelmiştir. Zira hiçbir şekilde sınıflandırmaya tabi tutulmaksızın tüm mahkumlar bir arada tutuluyor, bunun neticesinde de özellikle çocuklar ile büyüklerin aynı yerde bulunması ıslah edilebilme durumunu ortadan kaldırıyordu</w:t>
      </w:r>
      <w:r w:rsidR="00FC0F25">
        <w:rPr>
          <w:rFonts w:ascii="Times New Roman" w:eastAsia="Times New Roman" w:hAnsi="Times New Roman" w:cs="Times New Roman"/>
          <w:sz w:val="24"/>
          <w:szCs w:val="24"/>
        </w:rPr>
        <w:t>.</w:t>
      </w:r>
      <w:r w:rsidR="001E4155">
        <w:rPr>
          <w:rStyle w:val="DipnotBavurusu"/>
          <w:rFonts w:ascii="Times New Roman" w:eastAsia="Times New Roman" w:hAnsi="Times New Roman" w:cs="Times New Roman"/>
          <w:sz w:val="24"/>
          <w:szCs w:val="24"/>
        </w:rPr>
        <w:footnoteReference w:id="127"/>
      </w:r>
      <w:r w:rsidRPr="00960C4C">
        <w:rPr>
          <w:rFonts w:ascii="Times New Roman" w:eastAsia="Times New Roman" w:hAnsi="Times New Roman" w:cs="Times New Roman"/>
          <w:sz w:val="24"/>
          <w:szCs w:val="24"/>
        </w:rPr>
        <w:t xml:space="preserve"> Bir arada ve sürekli iletişim halinde </w:t>
      </w:r>
      <w:r w:rsidRPr="00960C4C">
        <w:rPr>
          <w:rFonts w:ascii="Times New Roman" w:eastAsia="Times New Roman" w:hAnsi="Times New Roman" w:cs="Times New Roman"/>
          <w:sz w:val="24"/>
          <w:szCs w:val="24"/>
        </w:rPr>
        <w:lastRenderedPageBreak/>
        <w:t>bulunan mahkumlar birbirlerini madden ve manen olumsuz etkileyebiliyor, dolayısıyla bu kimseler yeniden cezaevine dönecek halde cezaevinden çıkıyorlardı. Toplu hapis sisteminin özünde var olan birçok sakıncanın gerçekleşmesi</w:t>
      </w:r>
      <w:r w:rsidR="00FC0F25">
        <w:rPr>
          <w:rFonts w:ascii="Times New Roman" w:eastAsia="Times New Roman" w:hAnsi="Times New Roman" w:cs="Times New Roman"/>
          <w:sz w:val="24"/>
          <w:szCs w:val="24"/>
        </w:rPr>
        <w:t xml:space="preserve"> </w:t>
      </w:r>
      <w:r w:rsidR="001E4155">
        <w:rPr>
          <w:rStyle w:val="DipnotBavurusu"/>
          <w:rFonts w:ascii="Times New Roman" w:eastAsia="Times New Roman" w:hAnsi="Times New Roman" w:cs="Times New Roman"/>
          <w:sz w:val="24"/>
          <w:szCs w:val="24"/>
        </w:rPr>
        <w:footnoteReference w:id="128"/>
      </w:r>
      <w:r w:rsidRPr="00960C4C">
        <w:rPr>
          <w:rFonts w:ascii="Times New Roman" w:eastAsia="Times New Roman" w:hAnsi="Times New Roman" w:cs="Times New Roman"/>
          <w:sz w:val="24"/>
          <w:szCs w:val="24"/>
        </w:rPr>
        <w:t xml:space="preserve"> ve yaşanan acı tecrübeler sonucunda tutuklular ile hükümlüler, çocuklar ile yetişkinler arasında ayrım yapılmış ve farklı cezaevlerine yerleştirilmişlerdir.</w:t>
      </w:r>
    </w:p>
    <w:p w:rsidR="00960C4C" w:rsidRPr="0074670C" w:rsidRDefault="00E22DA2" w:rsidP="009E0D06">
      <w:pPr>
        <w:pStyle w:val="55555"/>
      </w:pPr>
      <w:bookmarkStart w:id="52" w:name="_Toc24724761"/>
      <w:r>
        <w:t xml:space="preserve">cc. </w:t>
      </w:r>
      <w:r w:rsidR="00960C4C" w:rsidRPr="0074670C">
        <w:t>Aydınlanma Çağından 20.yy'a Kadarki Dönem</w:t>
      </w:r>
      <w:bookmarkEnd w:id="52"/>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Aydınlanma çağı ile beraber cezaların insancıllığı konusuna ayrı bir önem verilmiştir. Gerek hümanist gerekse pozitivist anlayışa sahip olanlar cezaların insan onuruna aykırı olmaması ve ölçülebilir olması gerektiğini savunmuşlar, bu çerçevede de bedensel cezalar yerine hürriyeti bağlayıcı cezalar verilmesinin yerinde olacağını ileri sürmüşlerdir. Aydınlanma düşüncesinin ceza politikasını da etkisi altına alması neticesinde hürriyeti bağlayıcı cezalar ilgi odağı haline gelmiş ve bu konuda çalışmalar yapılmıştır</w:t>
      </w:r>
      <w:r w:rsidR="0040193A">
        <w:rPr>
          <w:rFonts w:ascii="Times New Roman" w:eastAsia="Times New Roman" w:hAnsi="Times New Roman" w:cs="Times New Roman"/>
          <w:sz w:val="24"/>
          <w:szCs w:val="24"/>
        </w:rPr>
        <w:t>.</w:t>
      </w:r>
      <w:r w:rsidR="001E4155">
        <w:rPr>
          <w:rStyle w:val="DipnotBavurusu"/>
          <w:rFonts w:ascii="Times New Roman" w:eastAsia="Times New Roman" w:hAnsi="Times New Roman" w:cs="Times New Roman"/>
          <w:sz w:val="24"/>
          <w:szCs w:val="24"/>
        </w:rPr>
        <w:footnoteReference w:id="129"/>
      </w:r>
      <w:r w:rsidRPr="00960C4C">
        <w:rPr>
          <w:rFonts w:ascii="Times New Roman" w:eastAsia="Times New Roman" w:hAnsi="Times New Roman" w:cs="Times New Roman"/>
          <w:sz w:val="24"/>
          <w:szCs w:val="24"/>
        </w:rPr>
        <w:t xml:space="preserve"> Bu çerçevede Amsterdam Cezaevleri örnek alınarak Avrupa’nın birçok ülkesinde yeni cezaevleri inşa edilmiştir. Almanya’da 18. yüzyılın sonuna kadar çalışma evi niteliğindeki cezaevlerinin sayısı altmışı bulmuştur. </w:t>
      </w:r>
      <w:r w:rsidR="00FD0D47">
        <w:rPr>
          <w:rStyle w:val="DipnotBavurusu"/>
          <w:rFonts w:ascii="Times New Roman" w:eastAsia="Times New Roman" w:hAnsi="Times New Roman" w:cs="Times New Roman"/>
          <w:sz w:val="24"/>
          <w:szCs w:val="24"/>
        </w:rPr>
        <w:footnoteReference w:id="130"/>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İnsani gerekçelerle ortaya konulan cezaevi fikri zamanla mahkumlara eziyet halini almıştır. Yıllar boyu süren savaşlar fakirliği katlanılamaz boyutlara taşımış, bu durum cezaevi şartlarını da derinden etkilemiştir. Aşırı kalabalık ve kirli ortamlar haline dönüşen cezaevlerinde mahkumlar aç ve susuz kalmaktaydı</w:t>
      </w:r>
      <w:r w:rsidR="0040193A">
        <w:rPr>
          <w:rFonts w:ascii="Times New Roman" w:eastAsia="Times New Roman" w:hAnsi="Times New Roman" w:cs="Times New Roman"/>
          <w:sz w:val="24"/>
          <w:szCs w:val="24"/>
        </w:rPr>
        <w:t>.</w:t>
      </w:r>
      <w:r w:rsidR="00FD0D47">
        <w:rPr>
          <w:rStyle w:val="DipnotBavurusu"/>
          <w:rFonts w:ascii="Times New Roman" w:eastAsia="Times New Roman" w:hAnsi="Times New Roman" w:cs="Times New Roman"/>
          <w:sz w:val="24"/>
          <w:szCs w:val="24"/>
        </w:rPr>
        <w:footnoteReference w:id="131"/>
      </w:r>
      <w:r w:rsidRPr="00960C4C">
        <w:rPr>
          <w:rFonts w:ascii="Times New Roman" w:eastAsia="Times New Roman" w:hAnsi="Times New Roman" w:cs="Times New Roman"/>
          <w:sz w:val="24"/>
          <w:szCs w:val="24"/>
        </w:rPr>
        <w:t xml:space="preserve"> Bazı uygulamalarda hükümlülerin aileleri de cezaevlerine konuluyor, mahkumların alkol kullanmalarına izin veriliyordu</w:t>
      </w:r>
      <w:r w:rsidR="0040193A">
        <w:rPr>
          <w:rFonts w:ascii="Times New Roman" w:eastAsia="Times New Roman" w:hAnsi="Times New Roman" w:cs="Times New Roman"/>
          <w:sz w:val="24"/>
          <w:szCs w:val="24"/>
        </w:rPr>
        <w:t>.</w:t>
      </w:r>
      <w:r w:rsidR="00FD0D47">
        <w:rPr>
          <w:rStyle w:val="DipnotBavurusu"/>
          <w:rFonts w:ascii="Times New Roman" w:eastAsia="Times New Roman" w:hAnsi="Times New Roman" w:cs="Times New Roman"/>
          <w:sz w:val="24"/>
          <w:szCs w:val="24"/>
        </w:rPr>
        <w:footnoteReference w:id="132"/>
      </w:r>
      <w:r w:rsidR="0040193A">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 xml:space="preserve">Tüm bu olumsuz etkenler bir araya gelince mahkumların ıslahı bir kenara suç oranı gitgide artıyordu. </w:t>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18. yüzyıla kadar devam eden cezaevleri şartlarında bu olumsuz hal, çağın düşünürleri tarafından sert bir şekilde eleştiriye tutulmuş ve bu konuda reform yapılması çağrısında bulunulmuştur.  Yapılan ilk çalışmalarda cezaevlerinin fiziksel koşullarının düzeltilmesi </w:t>
      </w:r>
      <w:r w:rsidRPr="00960C4C">
        <w:rPr>
          <w:rFonts w:ascii="Times New Roman" w:eastAsia="Times New Roman" w:hAnsi="Times New Roman" w:cs="Times New Roman"/>
          <w:sz w:val="24"/>
          <w:szCs w:val="24"/>
        </w:rPr>
        <w:lastRenderedPageBreak/>
        <w:t>üzerinde yoğunlaşılmıştır. Bu kapsamda kalabalığın azaltılması, temizliğe önem verilmesi, mahkumların can güvenliğinin sağlanması temel amaçlar olmuştur. Cezaevlerindeki işleyişi denetlemek ve gidişata ilişkin raporlar hazırlayarak önerilerde bulunmak amacıyla çok sayıda dernek kurulmuştur</w:t>
      </w:r>
      <w:r w:rsidR="0040193A">
        <w:rPr>
          <w:rFonts w:ascii="Times New Roman" w:eastAsia="Times New Roman" w:hAnsi="Times New Roman" w:cs="Times New Roman"/>
          <w:sz w:val="24"/>
          <w:szCs w:val="24"/>
        </w:rPr>
        <w:t>.</w:t>
      </w:r>
      <w:r w:rsidR="00FD0D47">
        <w:rPr>
          <w:rStyle w:val="DipnotBavurusu"/>
          <w:rFonts w:ascii="Times New Roman" w:eastAsia="Times New Roman" w:hAnsi="Times New Roman" w:cs="Times New Roman"/>
          <w:sz w:val="24"/>
          <w:szCs w:val="24"/>
        </w:rPr>
        <w:footnoteReference w:id="133"/>
      </w:r>
      <w:r w:rsidRPr="00960C4C">
        <w:rPr>
          <w:rFonts w:ascii="Times New Roman" w:eastAsia="Times New Roman" w:hAnsi="Times New Roman" w:cs="Times New Roman"/>
          <w:sz w:val="24"/>
          <w:szCs w:val="24"/>
        </w:rPr>
        <w:t xml:space="preserve"> </w:t>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Yargıç John Howard’ın yaptığı ve daha sonra kitap haline getirilen İngiltere ve Galler’de bulunan cezaevlerine ilişkin araştırma, içinde bulunulan vahim tabloyu gözler önüne sermiştir. Howard cezaevlerindeki bu insanlık dışı durumun düzeltilmesi için mahkumların yeteri kadar beslenmesini, sağlıklarının korunmasını, dini eğitimlere tabi tutulmasını, zorunlu olarak çalışması ve bir meslek sahibi olmalarını, uyum içerisinde olan mahkumların cezalarının kısaltılmasını gerekli görmekteydi</w:t>
      </w:r>
      <w:r w:rsidR="0040193A">
        <w:rPr>
          <w:rFonts w:ascii="Times New Roman" w:eastAsia="Times New Roman" w:hAnsi="Times New Roman" w:cs="Times New Roman"/>
          <w:sz w:val="24"/>
          <w:szCs w:val="24"/>
        </w:rPr>
        <w:t>.</w:t>
      </w:r>
      <w:r w:rsidR="006F5F2E">
        <w:rPr>
          <w:rStyle w:val="DipnotBavurusu"/>
          <w:rFonts w:ascii="Times New Roman" w:eastAsia="Times New Roman" w:hAnsi="Times New Roman" w:cs="Times New Roman"/>
          <w:sz w:val="24"/>
          <w:szCs w:val="24"/>
        </w:rPr>
        <w:footnoteReference w:id="134"/>
      </w:r>
      <w:r w:rsidRPr="00960C4C">
        <w:rPr>
          <w:rFonts w:ascii="Times New Roman" w:eastAsia="Times New Roman" w:hAnsi="Times New Roman" w:cs="Times New Roman"/>
          <w:sz w:val="24"/>
          <w:szCs w:val="24"/>
        </w:rPr>
        <w:t xml:space="preserve"> Ayrıca Howard, suçun önlenebilmesi ve ıslah için en çok gerekli olan şeyin yalnızlık olduğuna inanıyor, bu sebepler mahkumların hem gece hem de gündüzleri ayrı kalacağı tecrit sisteminin uygulanması gerektiğini savunuyordu.</w:t>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Hapis cezasında farklı sistemlerin uygulandığı Amerika Birleşik Devletleri’nin Pennsylvania eyaletinde Yargıç John Howard’ın önerdiğine benzer bir sistem uygulanmaktaydı. Howard’ın düşüncelerinden etkilenen, Protestan mezhebine bağlı Quaeker tarikatına mensup olan Dr. Benjamin Rush önderliğinde kurulan Philadelphia Cezaevi Vakfı’nın çalışmaları neticesinde, 1790 senesinde Philadelphia şehrinde ABD’nin ilk cezaevi olma niteliğini taşıyan Walnut Street Goal inşa edilmiş ve burada mahkumlar yalnız başlarına tutulmuş, diğer mahkumlarla hiçbir şekilde temaslarına izin verilmemiştir</w:t>
      </w:r>
      <w:r w:rsidR="0040193A">
        <w:rPr>
          <w:rFonts w:ascii="Times New Roman" w:eastAsia="Times New Roman" w:hAnsi="Times New Roman" w:cs="Times New Roman"/>
          <w:sz w:val="24"/>
          <w:szCs w:val="24"/>
        </w:rPr>
        <w:t>.</w:t>
      </w:r>
      <w:r w:rsidR="006F5F2E">
        <w:rPr>
          <w:rStyle w:val="DipnotBavurusu"/>
          <w:rFonts w:ascii="Times New Roman" w:eastAsia="Times New Roman" w:hAnsi="Times New Roman" w:cs="Times New Roman"/>
          <w:sz w:val="24"/>
          <w:szCs w:val="24"/>
        </w:rPr>
        <w:footnoteReference w:id="135"/>
      </w:r>
      <w:r w:rsidRPr="00960C4C">
        <w:rPr>
          <w:rFonts w:ascii="Times New Roman" w:eastAsia="Times New Roman" w:hAnsi="Times New Roman" w:cs="Times New Roman"/>
          <w:sz w:val="24"/>
          <w:szCs w:val="24"/>
        </w:rPr>
        <w:t xml:space="preserve"> Sebebi ise Howard’ın belirttiği üzere inzivanın ve sükutun bireyleri diğer cezalardan daha hızlı bir biçimde ıslah edeceğine ve iyiliğe ulaştıracağına inanılmasıdır</w:t>
      </w:r>
      <w:r w:rsidR="0040193A">
        <w:rPr>
          <w:rFonts w:ascii="Times New Roman" w:eastAsia="Times New Roman" w:hAnsi="Times New Roman" w:cs="Times New Roman"/>
          <w:sz w:val="24"/>
          <w:szCs w:val="24"/>
        </w:rPr>
        <w:t>.</w:t>
      </w:r>
      <w:r w:rsidR="006F5F2E">
        <w:rPr>
          <w:rStyle w:val="DipnotBavurusu"/>
          <w:rFonts w:ascii="Times New Roman" w:eastAsia="Times New Roman" w:hAnsi="Times New Roman" w:cs="Times New Roman"/>
          <w:sz w:val="24"/>
          <w:szCs w:val="24"/>
        </w:rPr>
        <w:footnoteReference w:id="136"/>
      </w:r>
      <w:r w:rsidRPr="00960C4C">
        <w:rPr>
          <w:rFonts w:ascii="Times New Roman" w:eastAsia="Times New Roman" w:hAnsi="Times New Roman" w:cs="Times New Roman"/>
          <w:sz w:val="24"/>
          <w:szCs w:val="24"/>
        </w:rPr>
        <w:t xml:space="preserve"> Katı ve vahşi suçluların kaldığı bu cezaevinde suçlular mutlak biçimde yalnızlaştırılıyor, böylelikle hem suçlunun vicdani muhasebede bulunması ve diğer mahkumların olumsuz davranışlarına maruz kalmaktan korunması sağlanıyor hem de infaz usulünün caydırıcı ve korkutucu nitelikte olması dolayısıyla toplumda suç bakımından önleyici bir etki bırakıyordu.</w:t>
      </w:r>
      <w:r w:rsidR="006F5F2E">
        <w:rPr>
          <w:rStyle w:val="DipnotBavurusu"/>
          <w:rFonts w:ascii="Times New Roman" w:eastAsia="Times New Roman" w:hAnsi="Times New Roman" w:cs="Times New Roman"/>
          <w:sz w:val="24"/>
          <w:szCs w:val="24"/>
        </w:rPr>
        <w:footnoteReference w:id="137"/>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Hücre sisteminin uygulandığı Pennsylvania’da 1829 yılında fiziksel şartları itibariyle daha iyi durumda olan Doğu Cezaevi inşa edilmiştir. Fiziksel koşullar anlamında oldukça iyi olsa da tecrit sistemi öyle katı bir biçimde uygulanıyordu ki mahkum kendisine ayrılan bir hücre ve avluda bir başına kalıyor, yalnızca Pazar günü gelen rahibin sesini duyabiliyor, koridorda ilerlerken diğerlerinin kendisini tanımaması için kukuleta takması zorunlu tutuluyordu</w:t>
      </w:r>
      <w:r w:rsidR="0040193A">
        <w:rPr>
          <w:rFonts w:ascii="Times New Roman" w:eastAsia="Times New Roman" w:hAnsi="Times New Roman" w:cs="Times New Roman"/>
          <w:sz w:val="24"/>
          <w:szCs w:val="24"/>
        </w:rPr>
        <w:t>.</w:t>
      </w:r>
      <w:r w:rsidR="006F5F2E">
        <w:rPr>
          <w:rStyle w:val="DipnotBavurusu"/>
          <w:rFonts w:ascii="Times New Roman" w:eastAsia="Times New Roman" w:hAnsi="Times New Roman" w:cs="Times New Roman"/>
          <w:sz w:val="24"/>
          <w:szCs w:val="24"/>
        </w:rPr>
        <w:footnoteReference w:id="138"/>
      </w:r>
      <w:r w:rsidR="0040193A">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 xml:space="preserve"> Uzun süre bu şekilde kalan hükümlüler bakımından tecrit yoluyla ıslah düşüncesi ters tepmişti zira sosyal bir varlık olan insan konuşma ihtiyacını karşılayamadığından ötürü zamanla konuşma yetisini kaybediyor ve beyninde kurduğu hayali dünyada yaşamaya başlıyordu. İleri vakalarda yoğun bir biçimde akıl hastalığı ve intihar görülmeye başlamıştı</w:t>
      </w:r>
      <w:r w:rsidR="0040193A">
        <w:rPr>
          <w:rFonts w:ascii="Times New Roman" w:eastAsia="Times New Roman" w:hAnsi="Times New Roman" w:cs="Times New Roman"/>
          <w:sz w:val="24"/>
          <w:szCs w:val="24"/>
        </w:rPr>
        <w:t>.</w:t>
      </w:r>
      <w:r w:rsidR="006F5F2E">
        <w:rPr>
          <w:rStyle w:val="DipnotBavurusu"/>
          <w:rFonts w:ascii="Times New Roman" w:eastAsia="Times New Roman" w:hAnsi="Times New Roman" w:cs="Times New Roman"/>
          <w:sz w:val="24"/>
          <w:szCs w:val="24"/>
        </w:rPr>
        <w:footnoteReference w:id="139"/>
      </w:r>
      <w:r w:rsidRPr="00960C4C">
        <w:rPr>
          <w:rFonts w:ascii="Times New Roman" w:eastAsia="Times New Roman" w:hAnsi="Times New Roman" w:cs="Times New Roman"/>
          <w:sz w:val="24"/>
          <w:szCs w:val="24"/>
        </w:rPr>
        <w:t xml:space="preserve"> </w:t>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Böylesi ağır sonuçları olmasına rağmen hücre sistemi 19. yüzyıl Avrupa’sında bilhassa Belçika ve Fransa’da oldukça ilgi gördü. 1828 senesinde Belçika’da bir yıl süreyle hapis cezasına maruz kalan eski bir gazeteci, ihtilal neticesinde geldiği hapishaneler genel müdürlüğü görevinde, şiddetle savunduğu hücre sistemini hayata geçirmiştir</w:t>
      </w:r>
      <w:r w:rsidR="0040193A">
        <w:rPr>
          <w:rFonts w:ascii="Times New Roman" w:eastAsia="Times New Roman" w:hAnsi="Times New Roman" w:cs="Times New Roman"/>
          <w:sz w:val="24"/>
          <w:szCs w:val="24"/>
        </w:rPr>
        <w:t>.</w:t>
      </w:r>
      <w:r w:rsidR="006F5F2E">
        <w:rPr>
          <w:rStyle w:val="DipnotBavurusu"/>
          <w:rFonts w:ascii="Times New Roman" w:eastAsia="Times New Roman" w:hAnsi="Times New Roman" w:cs="Times New Roman"/>
          <w:sz w:val="24"/>
          <w:szCs w:val="24"/>
        </w:rPr>
        <w:footnoteReference w:id="140"/>
      </w:r>
      <w:r w:rsidRPr="00960C4C">
        <w:rPr>
          <w:rFonts w:ascii="Times New Roman" w:eastAsia="Times New Roman" w:hAnsi="Times New Roman" w:cs="Times New Roman"/>
          <w:sz w:val="24"/>
          <w:szCs w:val="24"/>
        </w:rPr>
        <w:t xml:space="preserve"> Ancak ABD’de yaşananlara benzer sorunlar Belçika’da da baş gösterince 1900’lü yıllarda tecrit sistemi yumuşatılmış, 1945 yılından itibaren ise uzun süreli hapis cezalarında hücre sistemi tamamen kaldırılmıştır</w:t>
      </w:r>
      <w:r w:rsidR="0040193A">
        <w:rPr>
          <w:rFonts w:ascii="Times New Roman" w:eastAsia="Times New Roman" w:hAnsi="Times New Roman" w:cs="Times New Roman"/>
          <w:sz w:val="24"/>
          <w:szCs w:val="24"/>
        </w:rPr>
        <w:t>.</w:t>
      </w:r>
      <w:r w:rsidR="006F5F2E">
        <w:rPr>
          <w:rStyle w:val="DipnotBavurusu"/>
          <w:rFonts w:ascii="Times New Roman" w:eastAsia="Times New Roman" w:hAnsi="Times New Roman" w:cs="Times New Roman"/>
          <w:sz w:val="24"/>
          <w:szCs w:val="24"/>
        </w:rPr>
        <w:footnoteReference w:id="141"/>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Fransa’da mutlak hücre sistemi taraftarlarının baskısı ile 1840 tarihinden itibaren çok sayıda hücre cezaevi inşa edilmiştir ki bunlardan en ünlüsü Foucault’ın eserinde bahsettiği Mettray Cezaevidir</w:t>
      </w:r>
      <w:r w:rsidR="0040193A">
        <w:rPr>
          <w:rFonts w:ascii="Times New Roman" w:eastAsia="Times New Roman" w:hAnsi="Times New Roman" w:cs="Times New Roman"/>
          <w:sz w:val="24"/>
          <w:szCs w:val="24"/>
        </w:rPr>
        <w:t>.</w:t>
      </w:r>
      <w:r w:rsidR="006F5F2E">
        <w:rPr>
          <w:rStyle w:val="DipnotBavurusu"/>
          <w:rFonts w:ascii="Times New Roman" w:eastAsia="Times New Roman" w:hAnsi="Times New Roman" w:cs="Times New Roman"/>
          <w:sz w:val="24"/>
          <w:szCs w:val="24"/>
        </w:rPr>
        <w:footnoteReference w:id="142"/>
      </w:r>
      <w:r w:rsidRPr="00960C4C">
        <w:rPr>
          <w:rFonts w:ascii="Times New Roman" w:eastAsia="Times New Roman" w:hAnsi="Times New Roman" w:cs="Times New Roman"/>
          <w:sz w:val="24"/>
          <w:szCs w:val="24"/>
        </w:rPr>
        <w:t xml:space="preserve"> </w:t>
      </w:r>
      <w:r w:rsidR="00523D74" w:rsidRPr="00960C4C">
        <w:rPr>
          <w:rFonts w:ascii="Times New Roman" w:eastAsia="Times New Roman" w:hAnsi="Times New Roman" w:cs="Times New Roman"/>
          <w:sz w:val="24"/>
          <w:szCs w:val="24"/>
        </w:rPr>
        <w:t>Fakat</w:t>
      </w:r>
      <w:r w:rsidRPr="00960C4C">
        <w:rPr>
          <w:rFonts w:ascii="Times New Roman" w:eastAsia="Times New Roman" w:hAnsi="Times New Roman" w:cs="Times New Roman"/>
          <w:sz w:val="24"/>
          <w:szCs w:val="24"/>
        </w:rPr>
        <w:t xml:space="preserve"> 1853 yılında İçişleri Bakanlığı Genelgesi ile hücre sistemi yasaklanmıştır. Hücreler birleştirilerek müşterek hapis sistemine geri dönüldü. 1875 yılında ise yalnızca tutuklanan veya kısa süreli hürriyeti bağlayıcı cezaya çarptırılan mahkumlar için tecrit sistemi kabul edildi</w:t>
      </w:r>
      <w:r w:rsidR="0040193A">
        <w:rPr>
          <w:rFonts w:ascii="Times New Roman" w:eastAsia="Times New Roman" w:hAnsi="Times New Roman" w:cs="Times New Roman"/>
          <w:sz w:val="24"/>
          <w:szCs w:val="24"/>
        </w:rPr>
        <w:t>.</w:t>
      </w:r>
      <w:r w:rsidR="00280A60">
        <w:rPr>
          <w:rStyle w:val="DipnotBavurusu"/>
          <w:rFonts w:ascii="Times New Roman" w:eastAsia="Times New Roman" w:hAnsi="Times New Roman" w:cs="Times New Roman"/>
          <w:sz w:val="24"/>
          <w:szCs w:val="24"/>
        </w:rPr>
        <w:footnoteReference w:id="143"/>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Tecrit ya da hücre veya Pennsylvania sisteminin mahkumları tek başlarına bırakarak umutsuzluğa sevk etmesi, asosyal bir yapıya büründürerek yeniden topluma uyum sağlamasını güçleştirmesi, cezaevinin hücreler şeklinde dizayn edilmesinin pahalı olması ve sistemden verim alınabilmesi için uzman personel bulunması gerekliliği </w:t>
      </w:r>
      <w:r w:rsidRPr="00960C4C">
        <w:rPr>
          <w:rFonts w:ascii="Times New Roman" w:eastAsia="Times New Roman" w:hAnsi="Times New Roman" w:cs="Times New Roman"/>
          <w:sz w:val="24"/>
          <w:szCs w:val="24"/>
        </w:rPr>
        <w:lastRenderedPageBreak/>
        <w:t>sistemden vazgeçilmesine sebep olmuş</w:t>
      </w:r>
      <w:r w:rsidR="0040193A">
        <w:rPr>
          <w:rFonts w:ascii="Times New Roman" w:eastAsia="Times New Roman" w:hAnsi="Times New Roman" w:cs="Times New Roman"/>
          <w:sz w:val="24"/>
          <w:szCs w:val="24"/>
        </w:rPr>
        <w:t>.</w:t>
      </w:r>
      <w:r w:rsidR="00280A60">
        <w:rPr>
          <w:rStyle w:val="DipnotBavurusu"/>
          <w:rFonts w:ascii="Times New Roman" w:eastAsia="Times New Roman" w:hAnsi="Times New Roman" w:cs="Times New Roman"/>
          <w:sz w:val="24"/>
          <w:szCs w:val="24"/>
        </w:rPr>
        <w:footnoteReference w:id="144"/>
      </w:r>
      <w:r w:rsidR="00280A60">
        <w:rPr>
          <w:rFonts w:ascii="Times New Roman" w:eastAsia="Times New Roman" w:hAnsi="Times New Roman" w:cs="Times New Roman"/>
          <w:sz w:val="24"/>
          <w:szCs w:val="24"/>
        </w:rPr>
        <w:t xml:space="preserve"> </w:t>
      </w:r>
      <w:r w:rsidR="00280A60">
        <w:rPr>
          <w:rStyle w:val="DipnotBavurusu"/>
          <w:rFonts w:ascii="Times New Roman" w:eastAsia="Times New Roman" w:hAnsi="Times New Roman" w:cs="Times New Roman"/>
          <w:sz w:val="24"/>
          <w:szCs w:val="24"/>
        </w:rPr>
        <w:footnoteReference w:id="145"/>
      </w:r>
      <w:r w:rsidRPr="00960C4C">
        <w:rPr>
          <w:rFonts w:ascii="Times New Roman" w:eastAsia="Times New Roman" w:hAnsi="Times New Roman" w:cs="Times New Roman"/>
          <w:sz w:val="24"/>
          <w:szCs w:val="24"/>
        </w:rPr>
        <w:t>, bunun sonucunda müşterek sistem ile hücre sistemi arası bir sistem olan Auburn sistemi gündeme gelmiştir. New York eyaletinde yer alan Auburn şehrinde 1816 yılında ortaya konulan bu sisteme göre, mahkumlar geceleri yalnız kalıyor, gündüzleri ise birbirleriyle konuşmaksızın bir arada çalışıyorlardı</w:t>
      </w:r>
      <w:r w:rsidR="0040193A">
        <w:rPr>
          <w:rFonts w:ascii="Times New Roman" w:eastAsia="Times New Roman" w:hAnsi="Times New Roman" w:cs="Times New Roman"/>
          <w:sz w:val="24"/>
          <w:szCs w:val="24"/>
        </w:rPr>
        <w:t>.</w:t>
      </w:r>
      <w:r w:rsidR="00280A60">
        <w:rPr>
          <w:rStyle w:val="DipnotBavurusu"/>
          <w:rFonts w:ascii="Times New Roman" w:eastAsia="Times New Roman" w:hAnsi="Times New Roman" w:cs="Times New Roman"/>
          <w:sz w:val="24"/>
          <w:szCs w:val="24"/>
        </w:rPr>
        <w:footnoteReference w:id="146"/>
      </w:r>
      <w:r w:rsidRPr="00960C4C">
        <w:rPr>
          <w:rFonts w:ascii="Times New Roman" w:eastAsia="Times New Roman" w:hAnsi="Times New Roman" w:cs="Times New Roman"/>
          <w:sz w:val="24"/>
          <w:szCs w:val="24"/>
        </w:rPr>
        <w:t xml:space="preserve"> Mahkumların birbirleriyle konuşmaları yasak olduğu gibi, aile ziyaretine de izin verilmemekteydi. Yasağa uymayan mahkumlara kırbaç cezası uygulanmaktaydı.</w:t>
      </w:r>
      <w:r w:rsidR="00280A60">
        <w:rPr>
          <w:rStyle w:val="DipnotBavurusu"/>
          <w:rFonts w:ascii="Times New Roman" w:eastAsia="Times New Roman" w:hAnsi="Times New Roman" w:cs="Times New Roman"/>
          <w:sz w:val="24"/>
          <w:szCs w:val="24"/>
        </w:rPr>
        <w:footnoteReference w:id="147"/>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İlerleyen tarihlerde Boston’da yapılacak olan cezaevi reformunda övgüyle bahsedilen Auburn sistemi gerek sistemin gerektirdiği mimarinin pahalı olması gerekse mahkumların konuşma yasağına tabi tutulmasının onları asosyal bir varlık haline dönüştürdüğü gerekçeleriyle eleştirilmiştir.</w:t>
      </w:r>
      <w:r w:rsidR="00280A60">
        <w:rPr>
          <w:rStyle w:val="DipnotBavurusu"/>
          <w:rFonts w:ascii="Times New Roman" w:eastAsia="Times New Roman" w:hAnsi="Times New Roman" w:cs="Times New Roman"/>
          <w:sz w:val="24"/>
          <w:szCs w:val="24"/>
        </w:rPr>
        <w:footnoteReference w:id="148"/>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Daha çok cezaevi mimarisi ile ilgili olan Panoptikon sistemi İngiliz filozof ve hukukçu Jeremy Bentham tarafından ileri sürülmüştür. Cezaevi müdür herkesi görebileceği merkezi bir konumda bulunur fakat mahkumlar onu hiçbir zaman görmemelidir. Böylelikle her zaman görülüyor olma hissiyle hareket eden mahkumlar hal ve hareketlerine her daim dikkat etmek mecburiyetinde kalacaktır</w:t>
      </w:r>
      <w:r w:rsidR="0040193A">
        <w:rPr>
          <w:rFonts w:ascii="Times New Roman" w:eastAsia="Times New Roman" w:hAnsi="Times New Roman" w:cs="Times New Roman"/>
          <w:sz w:val="24"/>
          <w:szCs w:val="24"/>
        </w:rPr>
        <w:t>.</w:t>
      </w:r>
      <w:r w:rsidR="00280A60">
        <w:rPr>
          <w:rStyle w:val="DipnotBavurusu"/>
          <w:rFonts w:ascii="Times New Roman" w:eastAsia="Times New Roman" w:hAnsi="Times New Roman" w:cs="Times New Roman"/>
          <w:sz w:val="24"/>
          <w:szCs w:val="24"/>
        </w:rPr>
        <w:footnoteReference w:id="149"/>
      </w:r>
      <w:r w:rsidRPr="00960C4C">
        <w:rPr>
          <w:rFonts w:ascii="Times New Roman" w:eastAsia="Times New Roman" w:hAnsi="Times New Roman" w:cs="Times New Roman"/>
          <w:sz w:val="24"/>
          <w:szCs w:val="24"/>
        </w:rPr>
        <w:t xml:space="preserve"> Hapis cezasının korkutucu ve ıslah edici nitelik taşıması gerektiğini savunan Bentham, mahkumların gruplara ayrılmasını, tahliye olduktan sonra kendilerinin geçindirebilecekleri bir meslek sahibi olmalarını,  çalışmalarını ve bu çalışmalar sonucunda elde edilecek gelirin bir kısmı ile mağdurların zararlarının karşılanmasını sistemin sonuca varabilmesi için gereken araçlar olarak belirtmiştir.</w:t>
      </w:r>
      <w:r w:rsidR="00280A60">
        <w:rPr>
          <w:rStyle w:val="DipnotBavurusu"/>
          <w:rFonts w:ascii="Times New Roman" w:eastAsia="Times New Roman" w:hAnsi="Times New Roman" w:cs="Times New Roman"/>
          <w:sz w:val="24"/>
          <w:szCs w:val="24"/>
        </w:rPr>
        <w:footnoteReference w:id="150"/>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Esasen İngiltere kaynaklı olan fakat İrlanda’da uygulanmasından ötürü İrlanda sistemi olarak adlandırılan derece sistemine de değinmek gerekir.  Bu sistemde mahkum birkaç aşamadan oluşan infaz silsilesine tabi tutulmaktaydı. Öncelikle mutlak olarak tecrit edilen ve çalışmak zorunda olan mahkum, bir sonraki aşamada diğer hükümlüler ile ortak alanda yaşamaya başlıyordu. Uyum sağladığından emin olduktan sonra toplum ile </w:t>
      </w:r>
      <w:r w:rsidRPr="00960C4C">
        <w:rPr>
          <w:rFonts w:ascii="Times New Roman" w:eastAsia="Times New Roman" w:hAnsi="Times New Roman" w:cs="Times New Roman"/>
          <w:sz w:val="24"/>
          <w:szCs w:val="24"/>
        </w:rPr>
        <w:lastRenderedPageBreak/>
        <w:t>ilişki kurmasına izin verilen mahkum, cezasının belirli bir miktarını çektikten sonra son aşama olarak şartlı olarak salıverilmekteydi.</w:t>
      </w:r>
      <w:r w:rsidR="00280A60">
        <w:rPr>
          <w:rStyle w:val="DipnotBavurusu"/>
          <w:rFonts w:ascii="Times New Roman" w:eastAsia="Times New Roman" w:hAnsi="Times New Roman" w:cs="Times New Roman"/>
          <w:sz w:val="24"/>
          <w:szCs w:val="24"/>
        </w:rPr>
        <w:footnoteReference w:id="151"/>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Derece sisteminde asıl amaç mahkumun hürriyetinden yoksun bırakılması değil, ıslah edilmesi ve topluma kazandırılmasıdır. Dolayısıyla bu düşünceyi ortaya atan Maconochie, herkes için aynı olarak önceden belirlenen ve sabit süreli hapis cezalarının değil, mahkumun ıslahı için gerekli olan çalışmanın ve iyi halin teşvik edilmesi temelli bir sistem uygulanması gerektiğini savunmuştur. Buna göre mahkumlara işledikleri suç neticesinde bir not verilmekte fakat cezaevinde gösterdiği başarılarla bu notu düzeltme fırsatı </w:t>
      </w:r>
      <w:r w:rsidR="00066A0F">
        <w:rPr>
          <w:rFonts w:ascii="Times New Roman" w:eastAsia="Times New Roman" w:hAnsi="Times New Roman" w:cs="Times New Roman"/>
          <w:sz w:val="24"/>
          <w:szCs w:val="24"/>
        </w:rPr>
        <w:t xml:space="preserve">tanınmalıdır </w:t>
      </w:r>
      <w:r w:rsidR="00280A60">
        <w:rPr>
          <w:rStyle w:val="DipnotBavurusu"/>
          <w:rFonts w:ascii="Times New Roman" w:eastAsia="Times New Roman" w:hAnsi="Times New Roman" w:cs="Times New Roman"/>
          <w:sz w:val="24"/>
          <w:szCs w:val="24"/>
        </w:rPr>
        <w:footnoteReference w:id="152"/>
      </w:r>
    </w:p>
    <w:p w:rsidR="00960C4C" w:rsidRPr="0074670C" w:rsidRDefault="00E22DA2" w:rsidP="009E0D06">
      <w:pPr>
        <w:pStyle w:val="33333"/>
      </w:pPr>
      <w:bookmarkStart w:id="53" w:name="_Toc24724762"/>
      <w:r>
        <w:t xml:space="preserve">B. </w:t>
      </w:r>
      <w:r w:rsidR="00960C4C" w:rsidRPr="0074670C">
        <w:t>Ülkemizde Hürriyeti Bağlayıcı Cezaların Tarihsel Gelişimi</w:t>
      </w:r>
      <w:bookmarkEnd w:id="53"/>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İslamiyetten önceki Türk devletlerinin genel olarak göçebe yaşam tarzını benimsemiş olmalarından ötürü uzun süreli hapis cezalarının verilmesi ve bunların infazı için hapishane inşa edilmesi mümkün değildi. Fakat Hun Devleti’nde olduğu gibi kısa süreli hapis cezalarına zaman zaman rastlanmaktaydı</w:t>
      </w:r>
      <w:r w:rsidR="006506DE">
        <w:rPr>
          <w:rFonts w:ascii="Times New Roman" w:eastAsia="Times New Roman" w:hAnsi="Times New Roman" w:cs="Times New Roman"/>
          <w:sz w:val="24"/>
          <w:szCs w:val="24"/>
        </w:rPr>
        <w:t>.</w:t>
      </w:r>
      <w:r w:rsidR="00280A60">
        <w:rPr>
          <w:rStyle w:val="DipnotBavurusu"/>
          <w:rFonts w:ascii="Times New Roman" w:eastAsia="Times New Roman" w:hAnsi="Times New Roman" w:cs="Times New Roman"/>
          <w:sz w:val="24"/>
          <w:szCs w:val="24"/>
        </w:rPr>
        <w:footnoteReference w:id="153"/>
      </w:r>
      <w:r w:rsidRPr="00960C4C">
        <w:rPr>
          <w:rFonts w:ascii="Times New Roman" w:eastAsia="Times New Roman" w:hAnsi="Times New Roman" w:cs="Times New Roman"/>
          <w:sz w:val="24"/>
          <w:szCs w:val="24"/>
        </w:rPr>
        <w:t>İslam hukuku ise Osmanlı Devleti’nde uzun yıllar uygulanmış olmasından ötürü Cumhuriyet döneminin ilk yıllarına kadar ülkemizde etkinliğini devam ettirmiştir ve bu bakımdan önem arz etmektedir.</w:t>
      </w:r>
    </w:p>
    <w:p w:rsidR="00960C4C" w:rsidRDefault="00C31ABB" w:rsidP="009E0D06">
      <w:pPr>
        <w:pStyle w:val="44444"/>
      </w:pPr>
      <w:bookmarkStart w:id="54" w:name="_Toc24724763"/>
      <w:r>
        <w:t xml:space="preserve">a. </w:t>
      </w:r>
      <w:r w:rsidR="00960C4C" w:rsidRPr="0074670C">
        <w:t>İslam Hukuku</w:t>
      </w:r>
      <w:bookmarkEnd w:id="54"/>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İslam hukukuna göre Allah’ın, gerçekleşmesi halinde had ve tazir cezalarına sebep teşkil edecek olan yasakladığı eylemler ya da mahzurlu davranışlar suç kabul edilmektedir. Ceza ise, şeri olarak emredilenlerin aksine hareket edilmesi halinde faile uygulanacak olan yaptırımdır.</w:t>
      </w:r>
      <w:r w:rsidR="008F0068">
        <w:rPr>
          <w:rStyle w:val="DipnotBavurusu"/>
          <w:rFonts w:ascii="Times New Roman" w:eastAsia="Times New Roman" w:hAnsi="Times New Roman" w:cs="Times New Roman"/>
          <w:sz w:val="24"/>
          <w:szCs w:val="24"/>
        </w:rPr>
        <w:footnoteReference w:id="154"/>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Cezalandırma ile amaçlanan toplumsal açıdan herkesin emir ve yasaklara uymasını sağlayarak içtimai yapıyı muhafaza etmek ve suçun yayılmasını önlemek, suçlu </w:t>
      </w:r>
      <w:r w:rsidRPr="00960C4C">
        <w:rPr>
          <w:rFonts w:ascii="Times New Roman" w:eastAsia="Times New Roman" w:hAnsi="Times New Roman" w:cs="Times New Roman"/>
          <w:sz w:val="24"/>
          <w:szCs w:val="24"/>
        </w:rPr>
        <w:lastRenderedPageBreak/>
        <w:t>açısından ise terbiye etmek veya diğer bir deyişle ıslah etmektir. Kişisel hakların da içinde bulunduğu tüm cezaların devlet tarafından yerine getirilerek cezaların uygulanmasında aşırılığa ya da eşitsizliğe neden olunmaması istenmiştir.</w:t>
      </w:r>
      <w:r w:rsidR="008F0068">
        <w:rPr>
          <w:rStyle w:val="DipnotBavurusu"/>
          <w:rFonts w:ascii="Times New Roman" w:eastAsia="Times New Roman" w:hAnsi="Times New Roman" w:cs="Times New Roman"/>
          <w:sz w:val="24"/>
          <w:szCs w:val="24"/>
        </w:rPr>
        <w:footnoteReference w:id="155"/>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Cezai yaptırımlar korumayı hedefledikleri hak ve menfaatler itibariyle yaşama, fiziksel bütünlüğe, malvarlığına ya da kişisel hak ve özgürlüklere</w:t>
      </w:r>
      <w:r w:rsidR="006506DE">
        <w:rPr>
          <w:rFonts w:ascii="Times New Roman" w:eastAsia="Times New Roman" w:hAnsi="Times New Roman" w:cs="Times New Roman"/>
          <w:sz w:val="24"/>
          <w:szCs w:val="24"/>
        </w:rPr>
        <w:t xml:space="preserve"> yönelik olabilmektedir.</w:t>
      </w:r>
      <w:r w:rsidR="008F0068">
        <w:rPr>
          <w:rStyle w:val="DipnotBavurusu"/>
          <w:rFonts w:ascii="Times New Roman" w:eastAsia="Times New Roman" w:hAnsi="Times New Roman" w:cs="Times New Roman"/>
          <w:sz w:val="24"/>
          <w:szCs w:val="24"/>
        </w:rPr>
        <w:footnoteReference w:id="156"/>
      </w:r>
      <w:r w:rsidRPr="00960C4C">
        <w:rPr>
          <w:rFonts w:ascii="Times New Roman" w:eastAsia="Times New Roman" w:hAnsi="Times New Roman" w:cs="Times New Roman"/>
          <w:sz w:val="24"/>
          <w:szCs w:val="24"/>
        </w:rPr>
        <w:t xml:space="preserve"> Şahsın haklarına ilişkin cezalarda kısas ve diyet iki temel ceza çeşididir. Kasıtlı olarak öldürme ve yaralama hallerinde uygulanan kısasta, velisi veya mağdur tarafından faile aynı eylem gerçekleştirilir fakat intikam duygusuyla kısas yapmak yasak olduğundan failin eyleminden daha ağır bir şey yapılamaz. Ayrıca mağdur ve velisinin faili affetme hakkı vardır ki bu halde ceza düşer. Ölüm veya yaralama neticesi doğuran bir eylem gerçekleştirildiği vakit kısasın aynen gerçekleştirilmesi mümkün değilse veyahut mağdur ya da velisi faili affetmiş ve kısas yerine kendilerine bir miktar mal verilmesini istemişlerse burada diyet söz konusu olur. Dolayısıyla</w:t>
      </w:r>
      <w:r w:rsidR="00523D74">
        <w:rPr>
          <w:rFonts w:ascii="Times New Roman" w:eastAsia="Times New Roman" w:hAnsi="Times New Roman" w:cs="Times New Roman"/>
          <w:sz w:val="24"/>
          <w:szCs w:val="24"/>
        </w:rPr>
        <w:t xml:space="preserve"> diyet bir nevi para cezasıdır</w:t>
      </w:r>
      <w:r w:rsidRPr="00960C4C">
        <w:rPr>
          <w:rFonts w:ascii="Times New Roman" w:eastAsia="Times New Roman" w:hAnsi="Times New Roman" w:cs="Times New Roman"/>
          <w:sz w:val="24"/>
          <w:szCs w:val="24"/>
        </w:rPr>
        <w:t>.</w:t>
      </w:r>
      <w:r w:rsidR="008F0068">
        <w:rPr>
          <w:rStyle w:val="DipnotBavurusu"/>
          <w:rFonts w:ascii="Times New Roman" w:eastAsia="Times New Roman" w:hAnsi="Times New Roman" w:cs="Times New Roman"/>
          <w:sz w:val="24"/>
          <w:szCs w:val="24"/>
        </w:rPr>
        <w:footnoteReference w:id="157"/>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Allah’a karşı işlenmiş suçlardan ötürü konulan hadd cezaları kesin olarak belirlenmiş ve değiştirilmesi mümkün olmayan cezalardır. Hadd cezası gerektiren suçlar; hırsızlık, zina, içki içmek, haksız yere birisine zina isnat etmek (kazf), yol kesme, irtidat (dinden dönme) ve bazı görüşlere göre isyandır. </w:t>
      </w:r>
    </w:p>
    <w:p w:rsidR="009E0D06" w:rsidRDefault="009E0D06" w:rsidP="009E0D06">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 xml:space="preserve">Belli bir değerin üstündeki malı çalan kişinin ilk seferde sağ eli, ikinci seferde ise sol ayağı kesilmektedir. Eğer fail tekrar aynı suçu işlerse bedene yönelik daha fazla ceza verilmez, fail tövbe edinceye kadar hapiste tutulur. </w:t>
      </w:r>
    </w:p>
    <w:p w:rsidR="00960C4C" w:rsidRDefault="009E0D06" w:rsidP="009E0D06">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 xml:space="preserve">Zina suçunu işleyenlere göre had cezası farklılaşmaktadır. Evli bir erkek ve kadın işlerse cezası recm (taşlanarak öldürülme), bekar bir erkek ve kadın işlerse cezası yüz kez sopa vurulmasıdır. </w:t>
      </w:r>
    </w:p>
    <w:p w:rsidR="00960C4C" w:rsidRDefault="009E0D06" w:rsidP="00570F11">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 xml:space="preserve">Kuran’da cezası belli olmayan fakat daha sonra icma ile cezasının seksen kere sopa vurmak olduğuna karar verilen içki içme suçunun meydana gelmesi için iki tanığın olması, suçlunun suçunu kabul etmesi ve sarhoşluğun ispatlanabilmesi gerekir. Ayrıca bu suçta hadd cezası uygulanmayacak kişiler oldukça geniş tutulmuştur. </w:t>
      </w:r>
    </w:p>
    <w:p w:rsidR="00960C4C" w:rsidRPr="00960C4C" w:rsidRDefault="009E0D06" w:rsidP="00570F11">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60C4C" w:rsidRPr="00960C4C">
        <w:rPr>
          <w:rFonts w:ascii="Times New Roman" w:eastAsia="Times New Roman" w:hAnsi="Times New Roman" w:cs="Times New Roman"/>
          <w:sz w:val="24"/>
          <w:szCs w:val="24"/>
        </w:rPr>
        <w:t>İslam dini bakımından namusun bir hayli önemli olmasından ötürü namuslu bir kadına ya da erkeğe zina iftirası atan kişi şiddetli bir cezaya tutulmak istenmiştir. İşte bu sebeple kazf suçunu işleyen kimsenin cezası, kendisine seksen sopa vurulmasıdır.</w:t>
      </w:r>
    </w:p>
    <w:p w:rsidR="00960C4C" w:rsidRDefault="009E0D06" w:rsidP="00570F11">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Yol kesme suçunda ise cezalar işlenen fiillere göre değişiklik arz etmektedir. Eğer fail yalnızca yol kesip malları almışsa sağ eli ile sol ayağı kesilir; eğer hem yol kesip hem de cana dokunmuşsa bu halde cezası daha ağırdır ki buna göre ya canlı olarak asılıp süngü ile öldürülür ya da öldürüldükten sonra asılıp ölüsü sergilenir. İkinci halde varislerin affetme yetkisi olmayıp, yöneticilerin asmak yerine katl, katl yerine el ayak kesilmesine karar verme yetkisi bulunmaktadır. Son olarak eşkıya yol keser ve yalnızca tehdit eder fakat ne cana ne de mala dokunursa bu halde kendisine hapis ve sürgün cezası verilir.</w:t>
      </w:r>
    </w:p>
    <w:p w:rsidR="00960C4C" w:rsidRDefault="009E0D06" w:rsidP="00570F11">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İslam dinini kabul ettikten sonra terkeden kimseye öncelikle tekrar dine dönmesi teklif edilir ve düşünmesi için süre verilir. Eğer kişi dönmezse erkek ise öldürülür; kadın ise hapsedilir ve dine dönmediği sürece üç günde bir dövülür. Dinin kamu düzenini sağladığı kabulünden ötürü dinden dönme, düzeni sarsacak nitelikte kabul edilmiş ve ağır bir biçimde cezalandırılmıştır.</w:t>
      </w:r>
    </w:p>
    <w:p w:rsidR="009E0D06" w:rsidRDefault="009E0D06" w:rsidP="009E0D06">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Bağy ya da devlete isyan suçunun kaynaklarda sabit bir cezasının olmadığı görülmektedir. Zira Kuran’da açıkça bu suça değinilmemiş, fıkıhta da hangi tür suç olduğu konusunda görüş birliğine varılamamıştır. Meşru muhalefet hakkının aşılarak terör örgütü niteliğinde devlete isyan edenlerin bu kapsamda cezalandırılması gerektiği savunulmaktadır</w:t>
      </w:r>
      <w:r w:rsidR="006506DE">
        <w:rPr>
          <w:rFonts w:ascii="Times New Roman" w:eastAsia="Times New Roman" w:hAnsi="Times New Roman" w:cs="Times New Roman"/>
          <w:sz w:val="24"/>
          <w:szCs w:val="24"/>
        </w:rPr>
        <w:t>.</w:t>
      </w:r>
      <w:r w:rsidR="008F0068">
        <w:rPr>
          <w:rStyle w:val="DipnotBavurusu"/>
          <w:rFonts w:ascii="Times New Roman" w:eastAsia="Times New Roman" w:hAnsi="Times New Roman" w:cs="Times New Roman"/>
          <w:sz w:val="24"/>
          <w:szCs w:val="24"/>
        </w:rPr>
        <w:footnoteReference w:id="158"/>
      </w:r>
      <w:r w:rsidR="006506DE">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İsyandan önce tövbeye davet etme, kabul etmemeleri halinde hapsetme ya da sürgüne gönderme gibi çeşitli cezalar vardır. Fakat topluluk isyan başlatırsa bu takdirde devlet başkanının kendileri ile savaşması gerekir.</w:t>
      </w:r>
      <w:r w:rsidR="008F0068">
        <w:rPr>
          <w:rStyle w:val="DipnotBavurusu"/>
          <w:rFonts w:ascii="Times New Roman" w:eastAsia="Times New Roman" w:hAnsi="Times New Roman" w:cs="Times New Roman"/>
          <w:sz w:val="24"/>
          <w:szCs w:val="24"/>
        </w:rPr>
        <w:footnoteReference w:id="159"/>
      </w:r>
    </w:p>
    <w:p w:rsidR="00960C4C" w:rsidRPr="00960C4C" w:rsidRDefault="00960C4C" w:rsidP="009E0D06">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İslam hukukunda yukarıda bahsedilenlerin dışındaki suçlar için tazir cezası kabul edilmektedir. Hakime geniş bir takdir yetkisi tanıyan taziren cezalandırma öğüt vermek, </w:t>
      </w:r>
      <w:r w:rsidRPr="00960C4C">
        <w:rPr>
          <w:rFonts w:ascii="Times New Roman" w:eastAsia="Times New Roman" w:hAnsi="Times New Roman" w:cs="Times New Roman"/>
          <w:sz w:val="24"/>
          <w:szCs w:val="24"/>
        </w:rPr>
        <w:lastRenderedPageBreak/>
        <w:t>azarlamak gibi hafif nitelikte olabileceği gibi sürgüne gönderilme, hapsedilme, dövme ve hatta öldürmek gibi ağır nitelik de taşıyabilir</w:t>
      </w:r>
      <w:r w:rsidR="006506DE">
        <w:rPr>
          <w:rFonts w:ascii="Times New Roman" w:eastAsia="Times New Roman" w:hAnsi="Times New Roman" w:cs="Times New Roman"/>
          <w:sz w:val="24"/>
          <w:szCs w:val="24"/>
        </w:rPr>
        <w:t>.</w:t>
      </w:r>
      <w:r w:rsidR="008F0068">
        <w:rPr>
          <w:rStyle w:val="DipnotBavurusu"/>
          <w:rFonts w:ascii="Times New Roman" w:eastAsia="Times New Roman" w:hAnsi="Times New Roman" w:cs="Times New Roman"/>
          <w:sz w:val="24"/>
          <w:szCs w:val="24"/>
        </w:rPr>
        <w:footnoteReference w:id="160"/>
      </w:r>
    </w:p>
    <w:p w:rsidR="00CE5314"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İslam hukukunu çalışma konumuz olan hapis cezası bakımından değerlendirmek gerekirse, yukarıda da görüleceği üzere hapis cezası daha çok ikincil ve hafif nitelik taşıyan eylemler için kabul edilmiştir</w:t>
      </w:r>
      <w:r w:rsidR="006506DE">
        <w:rPr>
          <w:rFonts w:ascii="Times New Roman" w:eastAsia="Times New Roman" w:hAnsi="Times New Roman" w:cs="Times New Roman"/>
          <w:sz w:val="24"/>
          <w:szCs w:val="24"/>
        </w:rPr>
        <w:t>.</w:t>
      </w:r>
      <w:r w:rsidR="00EC3D05">
        <w:rPr>
          <w:rStyle w:val="DipnotBavurusu"/>
          <w:rFonts w:ascii="Times New Roman" w:eastAsia="Times New Roman" w:hAnsi="Times New Roman" w:cs="Times New Roman"/>
          <w:sz w:val="24"/>
          <w:szCs w:val="24"/>
        </w:rPr>
        <w:footnoteReference w:id="161"/>
      </w:r>
      <w:r w:rsidR="00EC3D05">
        <w:rPr>
          <w:rFonts w:ascii="Times New Roman" w:eastAsia="Times New Roman" w:hAnsi="Times New Roman" w:cs="Times New Roman"/>
          <w:sz w:val="24"/>
          <w:szCs w:val="24"/>
        </w:rPr>
        <w:t xml:space="preserve"> </w:t>
      </w:r>
      <w:r w:rsidR="00EC3D05">
        <w:rPr>
          <w:rStyle w:val="DipnotBavurusu"/>
          <w:rFonts w:ascii="Times New Roman" w:eastAsia="Times New Roman" w:hAnsi="Times New Roman" w:cs="Times New Roman"/>
          <w:sz w:val="24"/>
          <w:szCs w:val="24"/>
        </w:rPr>
        <w:footnoteReference w:id="162"/>
      </w:r>
      <w:r w:rsidRPr="00960C4C">
        <w:rPr>
          <w:rFonts w:ascii="Times New Roman" w:eastAsia="Times New Roman" w:hAnsi="Times New Roman" w:cs="Times New Roman"/>
          <w:sz w:val="24"/>
          <w:szCs w:val="24"/>
        </w:rPr>
        <w:t xml:space="preserve"> Bunun bir sonucu olarak da ilk zamanlarda özel bir hapishane yapılmamış, suçlu bulunanlar evde, mescitte ya da kuyu gibi çeşitli yerlerde tutulmuşlardır. Ömer bin Hattab devrinde bir evin hapishaneye çevrildiği, Ali bin Ebu Talip zamanında ise özel olarak bir hapishanenin inşa edildiği ifade edilmektedir.</w:t>
      </w:r>
      <w:r w:rsidR="00EC3D05">
        <w:rPr>
          <w:rStyle w:val="DipnotBavurusu"/>
          <w:rFonts w:ascii="Times New Roman" w:eastAsia="Times New Roman" w:hAnsi="Times New Roman" w:cs="Times New Roman"/>
          <w:sz w:val="24"/>
          <w:szCs w:val="24"/>
        </w:rPr>
        <w:footnoteReference w:id="163"/>
      </w:r>
      <w:r w:rsidR="00EC3D05">
        <w:rPr>
          <w:rFonts w:ascii="Times New Roman" w:eastAsia="Times New Roman" w:hAnsi="Times New Roman" w:cs="Times New Roman"/>
          <w:sz w:val="24"/>
          <w:szCs w:val="24"/>
        </w:rPr>
        <w:t xml:space="preserve"> </w:t>
      </w:r>
      <w:r w:rsidR="00EC3D05">
        <w:rPr>
          <w:rStyle w:val="DipnotBavurusu"/>
          <w:rFonts w:ascii="Times New Roman" w:eastAsia="Times New Roman" w:hAnsi="Times New Roman" w:cs="Times New Roman"/>
          <w:sz w:val="24"/>
          <w:szCs w:val="24"/>
        </w:rPr>
        <w:footnoteReference w:id="164"/>
      </w:r>
    </w:p>
    <w:p w:rsidR="00960C4C" w:rsidRPr="0074670C" w:rsidRDefault="00C31ABB" w:rsidP="009E0D06">
      <w:pPr>
        <w:pStyle w:val="44444"/>
      </w:pPr>
      <w:bookmarkStart w:id="55" w:name="_Toc24724764"/>
      <w:r>
        <w:t xml:space="preserve">b. </w:t>
      </w:r>
      <w:r w:rsidR="00960C4C" w:rsidRPr="0074670C">
        <w:t>Osmanlı Devleti</w:t>
      </w:r>
      <w:bookmarkEnd w:id="55"/>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İslam hukukunun esas olduğu Osmanlı Devleti’nde zamanla kendine özgü bir cezalandırma sistemi meydana gelmiştir. Bunun nedeni ise İslam hukukunda açıkça belirlenmiş olanların dışındaki fiiller için içtihat yoluna başvurulması fakat İslam alimlerinin 9. yüzyıl itibariyle içtihat kapısının kapandığını kabul etmesidir. Hal böyle olunca hakkında şeri hüküm bulunmayan eylemler bakımından padişahlar tarafından hükümler meydana getirilmiştir. İşte taziren cezalandırılan eylemler açısından padişahlar tarafından getirilen cezalardan biri de hapis cezası idi.</w:t>
      </w:r>
      <w:r w:rsidR="00EC3D05">
        <w:rPr>
          <w:rStyle w:val="DipnotBavurusu"/>
          <w:rFonts w:ascii="Times New Roman" w:eastAsia="Times New Roman" w:hAnsi="Times New Roman" w:cs="Times New Roman"/>
          <w:sz w:val="24"/>
          <w:szCs w:val="24"/>
        </w:rPr>
        <w:footnoteReference w:id="165"/>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Osmanlı’nın ilk zamanlarında İslam hukukunun etkisiyle hapishane mantığı pek gelişmemiştir. Bu husustaki ilk gelişme Tanzimat Fermanı’nın ardından getirilen düzenlemelerde yer alan hapis cezası ve infazına dair hükümlerdir. 1256 (1840) tarihli Ceza Kanunnamesi’nde vergi borcunu ödemeyenlerin hakim tarafından tayin edilen bir süre için hapsedileceği; hakaret edenlerin beş ila yirmi beş gün, darp edenlerin on beş gün ila üç ay, zabıtaların çağrısına gerekçesi olmaksızın icabet etmeyenlerin ise on gün ila kırk gün arasında hapis cezasına çarptırılacağı hüküm altına alınmış, 1267 tarihli Ceza Kanunnamesi’nde de benzer şekilde hapis cezalarına hükmedilmiştir.</w:t>
      </w:r>
      <w:r w:rsidR="00EC3D05">
        <w:rPr>
          <w:rStyle w:val="DipnotBavurusu"/>
          <w:rFonts w:ascii="Times New Roman" w:eastAsia="Times New Roman" w:hAnsi="Times New Roman" w:cs="Times New Roman"/>
          <w:sz w:val="24"/>
          <w:szCs w:val="24"/>
        </w:rPr>
        <w:footnoteReference w:id="166"/>
      </w:r>
      <w:r w:rsidRPr="00960C4C">
        <w:rPr>
          <w:rFonts w:ascii="Times New Roman" w:eastAsia="Times New Roman" w:hAnsi="Times New Roman" w:cs="Times New Roman"/>
          <w:sz w:val="24"/>
          <w:szCs w:val="24"/>
        </w:rPr>
        <w:t xml:space="preserve"> Bilimsel </w:t>
      </w:r>
      <w:r w:rsidRPr="00960C4C">
        <w:rPr>
          <w:rFonts w:ascii="Times New Roman" w:eastAsia="Times New Roman" w:hAnsi="Times New Roman" w:cs="Times New Roman"/>
          <w:sz w:val="24"/>
          <w:szCs w:val="24"/>
        </w:rPr>
        <w:lastRenderedPageBreak/>
        <w:t>esasları ve batıyı örnek alarak hazırlanmaya çalışılan 1274 tarihli Ceza Kanunnamesi’nde suçlar öncekinden farklı ayrımlara tabi tutulmuş, bunun neticesinde de cezaları da farklılaşmıştır. Kabahatler için öngörülen hapis cezası bakımından tekerrür hükümlerine yer verilmiş, hapishanelerde bulunan kimsesiz mahkumların ihtiyaçlarını giderme görevinin devlete ait olduğu ifade edilmiştir</w:t>
      </w:r>
      <w:r w:rsidR="006506DE">
        <w:rPr>
          <w:rFonts w:ascii="Times New Roman" w:eastAsia="Times New Roman" w:hAnsi="Times New Roman" w:cs="Times New Roman"/>
          <w:sz w:val="24"/>
          <w:szCs w:val="24"/>
        </w:rPr>
        <w:t>.</w:t>
      </w:r>
      <w:r w:rsidR="00EC3D05">
        <w:rPr>
          <w:rStyle w:val="DipnotBavurusu"/>
          <w:rFonts w:ascii="Times New Roman" w:eastAsia="Times New Roman" w:hAnsi="Times New Roman" w:cs="Times New Roman"/>
          <w:sz w:val="24"/>
          <w:szCs w:val="24"/>
        </w:rPr>
        <w:footnoteReference w:id="167"/>
      </w:r>
      <w:r w:rsidR="00EC3D05">
        <w:rPr>
          <w:rFonts w:ascii="Times New Roman" w:eastAsia="Times New Roman" w:hAnsi="Times New Roman" w:cs="Times New Roman"/>
          <w:sz w:val="24"/>
          <w:szCs w:val="24"/>
        </w:rPr>
        <w:t xml:space="preserve"> </w:t>
      </w:r>
      <w:r w:rsidR="00EC3D05">
        <w:rPr>
          <w:rStyle w:val="DipnotBavurusu"/>
          <w:rFonts w:ascii="Times New Roman" w:eastAsia="Times New Roman" w:hAnsi="Times New Roman" w:cs="Times New Roman"/>
          <w:sz w:val="24"/>
          <w:szCs w:val="24"/>
        </w:rPr>
        <w:footnoteReference w:id="168"/>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Osmanlı’da hapis ve sürgün gibi bazı cezaların infazı esas olarak devlet başkanına veya onun vekil tayin ettiği kişi tarafından yerine getirilirdi. Uygulamada söz konusu infazı çoğunlukla sadrazamın yerine getirdiği görülmektedir</w:t>
      </w:r>
      <w:r w:rsidR="006506DE">
        <w:rPr>
          <w:rFonts w:ascii="Times New Roman" w:eastAsia="Times New Roman" w:hAnsi="Times New Roman" w:cs="Times New Roman"/>
          <w:sz w:val="24"/>
          <w:szCs w:val="24"/>
        </w:rPr>
        <w:t>.</w:t>
      </w:r>
      <w:r w:rsidR="00EC3D05">
        <w:rPr>
          <w:rStyle w:val="DipnotBavurusu"/>
          <w:rFonts w:ascii="Times New Roman" w:eastAsia="Times New Roman" w:hAnsi="Times New Roman" w:cs="Times New Roman"/>
          <w:sz w:val="24"/>
          <w:szCs w:val="24"/>
        </w:rPr>
        <w:footnoteReference w:id="169"/>
      </w:r>
      <w:r w:rsidRPr="00960C4C">
        <w:rPr>
          <w:rFonts w:ascii="Times New Roman" w:eastAsia="Times New Roman" w:hAnsi="Times New Roman" w:cs="Times New Roman"/>
          <w:sz w:val="24"/>
          <w:szCs w:val="24"/>
        </w:rPr>
        <w:t xml:space="preserve"> Hapishane olarak genellikle zindan adı verilen kale burçları kullanılmaktaydı ki bunlardan İstanbul’da bulunan Yedikule zindanları oldukça meşhurdur. 1871 yılında İstanbul bakımından zindanlardan vazgeçilmiş, hapis cezasının Hapishane-i Umumi’de infaz edilmesine karar verilmiş, taşrada ise kale burçları zindan olma niteliğini devam ettirmiştir.</w:t>
      </w:r>
      <w:r w:rsidR="00EC3D05">
        <w:rPr>
          <w:rStyle w:val="DipnotBavurusu"/>
          <w:rFonts w:ascii="Times New Roman" w:eastAsia="Times New Roman" w:hAnsi="Times New Roman" w:cs="Times New Roman"/>
          <w:sz w:val="24"/>
          <w:szCs w:val="24"/>
        </w:rPr>
        <w:footnoteReference w:id="170"/>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Özel hukuk ilişkileri dolayısıyla hapis cezasına mahkum edilenler ile cinayet, cünha veya kabahat suçları nedeniyle hapsi cezasına çarptırılanların kaldıkları hapishaneler farklı idi. Mahkumlar gece ve gündüz birarada kalmakta, uygulamada pek görülmese de kendi istedikleri işlerde çalışmalarına kanunen izin verilen hükümlülerin ziyaret edilmesi ya da kendi sırası geldiğinde bir refakatçi ile dışarı çıkıp işlerini halledebilmesi de mümkün kılınmıştı.  </w:t>
      </w:r>
      <w:r w:rsidR="00EC3D05">
        <w:rPr>
          <w:rStyle w:val="DipnotBavurusu"/>
          <w:rFonts w:ascii="Times New Roman" w:eastAsia="Times New Roman" w:hAnsi="Times New Roman" w:cs="Times New Roman"/>
          <w:sz w:val="24"/>
          <w:szCs w:val="24"/>
        </w:rPr>
        <w:footnoteReference w:id="171"/>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Her ne kadar mahkumlar için olumlu düzenleme ve uygulamalar olsa da, hapishanelerin şartları gitgide kötüleşmeye başlamıştır. Tanzimat döneminde bu konu üzerinde çalışılmış ve hapishanelerin şartlarını düzeltmeye yönelik girişimlerde bulunulmuştur. 1879 yılında getirilen düzenleme ile hapishanelerde kayıt tutma zorunluluğu konulmuş, tutuklular ile hükümlüler arasında ayrım yapılmış ve keyfi yapılan tutuklamaların önüne geçilmesine dair düzenleme getirilmiştir.</w:t>
      </w:r>
      <w:r w:rsidR="00EC3D05">
        <w:rPr>
          <w:rStyle w:val="DipnotBavurusu"/>
          <w:rFonts w:ascii="Times New Roman" w:eastAsia="Times New Roman" w:hAnsi="Times New Roman" w:cs="Times New Roman"/>
          <w:sz w:val="24"/>
          <w:szCs w:val="24"/>
        </w:rPr>
        <w:footnoteReference w:id="172"/>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1880 yılında yürürlüğe konulan “Tevkifhane ve Hapishanelerin İdarelerine Dair Nizamname ve Hapishane Gardiyanları Hakkında Talimatname” ile tutukevi ile </w:t>
      </w:r>
      <w:r w:rsidRPr="00960C4C">
        <w:rPr>
          <w:rFonts w:ascii="Times New Roman" w:eastAsia="Times New Roman" w:hAnsi="Times New Roman" w:cs="Times New Roman"/>
          <w:sz w:val="24"/>
          <w:szCs w:val="24"/>
        </w:rPr>
        <w:lastRenderedPageBreak/>
        <w:t>hapishane arasında ayrım yapılmıştır. Hapishanelerde çalışacak olan kişilere dair düzenlemeler ile de mahkumlara keyfi muamelenin önüne geçilmek amaçlanmıştır. Müşterek hapsin benimsendiği hapishane sisteminde mahkumlara zorunlu olarak çalışma şartı getirilmiş, disiplini sağlamak adına kurallara uymayanlara da havalandırmaya çıkmama gibi çeşitli cezalar verileceği hüküm altına alınmıştır.</w:t>
      </w:r>
      <w:r w:rsidR="00EC3D05">
        <w:rPr>
          <w:rStyle w:val="DipnotBavurusu"/>
          <w:rFonts w:ascii="Times New Roman" w:eastAsia="Times New Roman" w:hAnsi="Times New Roman" w:cs="Times New Roman"/>
          <w:sz w:val="24"/>
          <w:szCs w:val="24"/>
        </w:rPr>
        <w:footnoteReference w:id="173"/>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Batıda yaşananların etkisi ile Osmanlı hukukunda da hapis cezası temel ceza olarak benimsenmiş olsa da, uygulamada birçok güçlükle karşılaşılmıştır. Bunun sebebi olarak ise hapishanelerde çalışacak olan yeterli sayıda nitelikli personelin bulunmaması, hapishanelerin fiziki şartlarından ötürü mahkumların hem fiziki hem de ruhi olarak problemler yaşaması, hapishanelerde çok sayıda kişinin olduğu kalabalık ve havasız bir ortam olmasından ötürü salgın hastalıkların ortaya çıkması, yargılamaların çok uzun sürmesi, ülkenin içinde bulunduğu koşullar vs gibi durumlar gösterilmektedir</w:t>
      </w:r>
      <w:r w:rsidR="006506DE">
        <w:rPr>
          <w:rFonts w:ascii="Times New Roman" w:eastAsia="Times New Roman" w:hAnsi="Times New Roman" w:cs="Times New Roman"/>
          <w:sz w:val="24"/>
          <w:szCs w:val="24"/>
        </w:rPr>
        <w:t>.</w:t>
      </w:r>
      <w:r w:rsidR="00EC3D05">
        <w:rPr>
          <w:rStyle w:val="DipnotBavurusu"/>
          <w:rFonts w:ascii="Times New Roman" w:eastAsia="Times New Roman" w:hAnsi="Times New Roman" w:cs="Times New Roman"/>
          <w:sz w:val="24"/>
          <w:szCs w:val="24"/>
        </w:rPr>
        <w:footnoteReference w:id="174"/>
      </w:r>
    </w:p>
    <w:p w:rsidR="00960C4C" w:rsidRDefault="00C31ABB" w:rsidP="009E0D06">
      <w:pPr>
        <w:pStyle w:val="44444"/>
      </w:pPr>
      <w:bookmarkStart w:id="56" w:name="_Toc24724765"/>
      <w:r w:rsidRPr="00C31ABB">
        <w:t>c.</w:t>
      </w:r>
      <w:r>
        <w:t xml:space="preserve"> </w:t>
      </w:r>
      <w:r w:rsidR="00960C4C" w:rsidRPr="0074670C">
        <w:t>Cumhuriyet Dönemi</w:t>
      </w:r>
      <w:bookmarkEnd w:id="56"/>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Cumhuriyetin ilanının ardından yapılan kodifikasyonlar neticesinde 1926 tarihinde 765 sayılı Türk Ceza Kanunu yürürlüğe girmiş ve hapishaneler ve infaz sistemi yeniden düzenlenmiştir. Hapishanelerin </w:t>
      </w:r>
      <w:r w:rsidR="00857D65" w:rsidRPr="00960C4C">
        <w:rPr>
          <w:rFonts w:ascii="Times New Roman" w:eastAsia="Times New Roman" w:hAnsi="Times New Roman" w:cs="Times New Roman"/>
          <w:sz w:val="24"/>
          <w:szCs w:val="24"/>
        </w:rPr>
        <w:t>İçişleri Bakanlığı</w:t>
      </w:r>
      <w:r w:rsidR="00857D65">
        <w:rPr>
          <w:rFonts w:ascii="Times New Roman" w:eastAsia="Times New Roman" w:hAnsi="Times New Roman" w:cs="Times New Roman"/>
          <w:sz w:val="24"/>
          <w:szCs w:val="24"/>
        </w:rPr>
        <w:t>’</w:t>
      </w:r>
      <w:r w:rsidR="00857D65" w:rsidRPr="00960C4C">
        <w:rPr>
          <w:rFonts w:ascii="Times New Roman" w:eastAsia="Times New Roman" w:hAnsi="Times New Roman" w:cs="Times New Roman"/>
          <w:sz w:val="24"/>
          <w:szCs w:val="24"/>
        </w:rPr>
        <w:t>ndan Adalet Bakanlığı</w:t>
      </w:r>
      <w:r w:rsidR="00857D65">
        <w:rPr>
          <w:rFonts w:ascii="Times New Roman" w:eastAsia="Times New Roman" w:hAnsi="Times New Roman" w:cs="Times New Roman"/>
          <w:sz w:val="24"/>
          <w:szCs w:val="24"/>
        </w:rPr>
        <w:t>’</w:t>
      </w:r>
      <w:r w:rsidR="00857D65" w:rsidRPr="00960C4C">
        <w:rPr>
          <w:rFonts w:ascii="Times New Roman" w:eastAsia="Times New Roman" w:hAnsi="Times New Roman" w:cs="Times New Roman"/>
          <w:sz w:val="24"/>
          <w:szCs w:val="24"/>
        </w:rPr>
        <w:t xml:space="preserve">na </w:t>
      </w:r>
      <w:r w:rsidRPr="00960C4C">
        <w:rPr>
          <w:rFonts w:ascii="Times New Roman" w:eastAsia="Times New Roman" w:hAnsi="Times New Roman" w:cs="Times New Roman"/>
          <w:sz w:val="24"/>
          <w:szCs w:val="24"/>
        </w:rPr>
        <w:t>bağlanmasının ardından, mahkumların ıslahı ve çalıştırılması hedeflerini yerine getirmeye uygun hapishaneler inşa edilmeye başlanmıştır. Bu kapsamda cezaevlerinde iş yurtları adı verilen birimler oluşturulacağı, belli nitelikteki mahkumların geceleri hapishanede kalmak şartıyla gün içerisinde kamuya yararlı bir işte çalışabilecekleri hüküm altına alınmıştır.</w:t>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765 sayılı Kanun’un 13. Maddesinin ilk halinde ağır hapis cezasının iki aşamalı infazı söz konusuydu. İlk aşamada cezanın altıda biri, hükümlü hücrede yalnız bırakılarak infaz ediliyor, ikincisinde ise geceleri hücrede bırakılıp gündüzleri de konuşmaksızın diğer hükümlülerle birlikte çalıştırılarak yerine getirilmekteydi. Dolayısıyla ilk aşamada Pennsylvania, ikincisinde ise Auburn sisteminin uygulandığı ifade edilmiştir.</w:t>
      </w:r>
    </w:p>
    <w:p w:rsidR="0074670C" w:rsidRDefault="0074670C" w:rsidP="00570F11">
      <w:pPr>
        <w:spacing w:after="240" w:line="360" w:lineRule="auto"/>
        <w:jc w:val="both"/>
        <w:rPr>
          <w:rFonts w:ascii="Times New Roman" w:eastAsia="Times New Roman" w:hAnsi="Times New Roman" w:cs="Times New Roman"/>
          <w:sz w:val="24"/>
          <w:szCs w:val="24"/>
        </w:rPr>
      </w:pPr>
    </w:p>
    <w:p w:rsidR="00B344E0"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1920’li yılların sonlarına doğru Adalet Bakanlığı Türkiye’de bulunan hapishanelerin ıslahı konusuna eğilmiş, bu kapsamda söz konusu hapishanelerin durumuna ilişkin rapor hazırlamaları için bakanlık bünyesinde müfettişler görevlendirilmiştir. 1931 yılının Eylül ile Aralık ayları arasına ilişkin olarak düzenlenen raporda hapishanelerin, zamanın cezalandırma anlayışına uygun olmayan binalar olduğu; koğuşların sağlık açısından çok kötü durumda olduğu, bazısının hiç güneş almadığı; temizlik anlayışının olmadığı, birçok cezaevinde su kuyusu veya deposu olmadığı, mahkumların en temel temizlik gereksinimlerini dahi karşılayamadıkları; mahkum sayısının fazlalığına karşılık az sayıda ve kalite olarak yetersiz cezaevi personeli bulunduğu; mahkumların çalışmasının cezaevlerinin fiziki şartlarından ötürü kesinlikle mümkün olmadığı, bunun ise hapis cezasının ıslah ve terbiye etme amacı ile bağdaşmadığı; çocuklar için ayrılan yerler olmadığı ve yetişkinlerle birarada olmak mecburiyetinde kaldıkları gibi hususlar yer almıştır</w:t>
      </w:r>
      <w:r w:rsidR="006506DE">
        <w:rPr>
          <w:rFonts w:ascii="Times New Roman" w:eastAsia="Times New Roman" w:hAnsi="Times New Roman" w:cs="Times New Roman"/>
          <w:sz w:val="24"/>
          <w:szCs w:val="24"/>
        </w:rPr>
        <w:t>.</w:t>
      </w:r>
      <w:r w:rsidR="00EC3D05">
        <w:rPr>
          <w:rStyle w:val="DipnotBavurusu"/>
          <w:rFonts w:ascii="Times New Roman" w:eastAsia="Times New Roman" w:hAnsi="Times New Roman" w:cs="Times New Roman"/>
          <w:sz w:val="24"/>
          <w:szCs w:val="24"/>
        </w:rPr>
        <w:footnoteReference w:id="175"/>
      </w:r>
      <w:r w:rsidRPr="00960C4C">
        <w:rPr>
          <w:rFonts w:ascii="Times New Roman" w:eastAsia="Times New Roman" w:hAnsi="Times New Roman" w:cs="Times New Roman"/>
          <w:sz w:val="24"/>
          <w:szCs w:val="24"/>
        </w:rPr>
        <w:t xml:space="preserve"> Rapordan da anlaşılacağı üzere her ne kadar hapishanelerin ıslah amacı ön plana çıkarılmaya çalışılsa da, Cumhuriyet’in ilk yıllarında da hapishaneler mahkumlara işkenceye aracılık eden kurum olm</w:t>
      </w:r>
      <w:r w:rsidR="00B344E0">
        <w:rPr>
          <w:rFonts w:ascii="Times New Roman" w:eastAsia="Times New Roman" w:hAnsi="Times New Roman" w:cs="Times New Roman"/>
          <w:sz w:val="24"/>
          <w:szCs w:val="24"/>
        </w:rPr>
        <w:t>a niteliğini devam ettirmiştir.</w:t>
      </w:r>
    </w:p>
    <w:p w:rsidR="00B344E0"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1933 yılında hücre hapsi uygulaması tamamen terkedilerek, ağır hapis cezalarında mahkumların müşterek sistemde ve hükümlülerin çalıştırılması yönünde düzenleme yapılmıştır.</w:t>
      </w:r>
      <w:r w:rsidR="00EC3D05">
        <w:rPr>
          <w:rStyle w:val="DipnotBavurusu"/>
          <w:rFonts w:ascii="Times New Roman" w:eastAsia="Times New Roman" w:hAnsi="Times New Roman" w:cs="Times New Roman"/>
          <w:sz w:val="24"/>
          <w:szCs w:val="24"/>
        </w:rPr>
        <w:footnoteReference w:id="176"/>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Ancak söz konusu hüküm 1936 tarihinde yeniden değişikliğe uğramış, dört aşamalı sisteme geçilmiştir. Hükümlü birincisinde cezasının yirmide birine eşit bir zaman diliminde tüm gün hücrede, ikinci aşamada yalnızca geceleri hücrede kalmakta; üçüncü aşamada geceleri hücrede bırakma zorunluluğu olmaksızın her günü üç ya da dört gün mahkumiyete, son aşamada ise cezanın kalan kısmı için her gün iki gün mahkumiyete denk tutulmaktaydı. Bu sebeple Kanun’da müterakki sistemin benimsendiği ifade edilmiştir.</w:t>
      </w:r>
      <w:r w:rsidR="0014754E">
        <w:rPr>
          <w:rStyle w:val="DipnotBavurusu"/>
          <w:rFonts w:ascii="Times New Roman" w:eastAsia="Times New Roman" w:hAnsi="Times New Roman" w:cs="Times New Roman"/>
          <w:sz w:val="24"/>
          <w:szCs w:val="24"/>
        </w:rPr>
        <w:footnoteReference w:id="177"/>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Düzenleme 1937’de tekrar ele alınmış, ağır hapis cezasının üst sınırı yirmi dört yıla yükseltilmiş, hükümlünün aşamalar arasında geçiş yapabilmesi için ise iyi hal göstermesi şartı konulmuştur.</w:t>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1953 senesinde yapılan kapsamlı değişiklikler neticesinde ağır hapis cezası dört aşamadan üç aşamaya indirilmiştir. İlk devrede cezanın belirli bir bölümü için gece gündüz hücrede kalma, ikinci devrede suçun niteliğine göre ayrılan gruplar ile beraber çalışma zorunluluğu, üçüncü devrede ise hükümlünün iş esasına dayanan hapishanede çalıştırılması yöntemi benimsenmiş; ikinci devreden üçüncüsüne geçilebilmesi için mahkumun iyi hal göstermesi koşulu burada da aranmıştır</w:t>
      </w:r>
      <w:r w:rsidR="00817B43">
        <w:rPr>
          <w:rFonts w:ascii="Times New Roman" w:eastAsia="Times New Roman" w:hAnsi="Times New Roman" w:cs="Times New Roman"/>
          <w:sz w:val="24"/>
          <w:szCs w:val="24"/>
        </w:rPr>
        <w:t>.</w:t>
      </w:r>
      <w:r w:rsidR="0014754E">
        <w:rPr>
          <w:rStyle w:val="DipnotBavurusu"/>
          <w:rFonts w:ascii="Times New Roman" w:eastAsia="Times New Roman" w:hAnsi="Times New Roman" w:cs="Times New Roman"/>
          <w:sz w:val="24"/>
          <w:szCs w:val="24"/>
        </w:rPr>
        <w:footnoteReference w:id="178"/>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Her ne kadar 765 sayılı Kanun’da benimsenen müterakki sistemin ilk aşamasında hücrede infaz öngörülmüşse de, o dönemde ülkemizde bulunan cezaevlerinin fiziki şartlar itibariyle buna müsait olmaması ve yeterli sayıda hücre bulunmamasından ötürü ilk aşama olarak hücrede infaz pek uygulanamamıştır. Bunun yanında hücrede infazın yapılabildiği yerlerde de sistem çok katı bir şekilde uygulanmış, hükümlülerin dış dünya ile tüm bağı koparılmış, okuma yazmalarına izin verilmemiş, gardiyanlar ile konuşmalarına ya da gardiyanların herhangi bir nedenle kapıyı açmalarına hiçbir şekilde müsaade edilmemiştir. Hal böyle olunca uygulama maksadını aşmış ve yoğun bir şekilde eleştiriye tabi tutulmuştur</w:t>
      </w:r>
      <w:r w:rsidR="00817B43">
        <w:rPr>
          <w:rFonts w:ascii="Times New Roman" w:eastAsia="Times New Roman" w:hAnsi="Times New Roman" w:cs="Times New Roman"/>
          <w:sz w:val="24"/>
          <w:szCs w:val="24"/>
        </w:rPr>
        <w:t>.</w:t>
      </w:r>
      <w:r w:rsidR="0014754E">
        <w:rPr>
          <w:rStyle w:val="DipnotBavurusu"/>
          <w:rFonts w:ascii="Times New Roman" w:eastAsia="Times New Roman" w:hAnsi="Times New Roman" w:cs="Times New Roman"/>
          <w:sz w:val="24"/>
          <w:szCs w:val="24"/>
        </w:rPr>
        <w:footnoteReference w:id="179"/>
      </w:r>
    </w:p>
    <w:p w:rsidR="00960C4C" w:rsidRP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1965 tarihinde yürürlüğe konulan 647 sayılı Ceza İnfaz Kanunu ile 765 sayılı Kanun’da kabul edilen müterakki sistemden vazgeçilmiş, hücrede kalma uygulaması cezanın infazında bir aşma olmaktan çıkarılmış ve yalnızca disiplin cezası türüne dönüştürülmüştür</w:t>
      </w:r>
      <w:r w:rsidR="00817B43">
        <w:rPr>
          <w:rFonts w:ascii="Times New Roman" w:eastAsia="Times New Roman" w:hAnsi="Times New Roman" w:cs="Times New Roman"/>
          <w:sz w:val="24"/>
          <w:szCs w:val="24"/>
        </w:rPr>
        <w:t>.</w:t>
      </w:r>
      <w:r w:rsidR="0014754E">
        <w:rPr>
          <w:rStyle w:val="DipnotBavurusu"/>
          <w:rFonts w:ascii="Times New Roman" w:eastAsia="Times New Roman" w:hAnsi="Times New Roman" w:cs="Times New Roman"/>
          <w:sz w:val="24"/>
          <w:szCs w:val="24"/>
        </w:rPr>
        <w:footnoteReference w:id="180"/>
      </w:r>
      <w:r w:rsidRPr="00960C4C">
        <w:rPr>
          <w:rFonts w:ascii="Times New Roman" w:eastAsia="Times New Roman" w:hAnsi="Times New Roman" w:cs="Times New Roman"/>
          <w:sz w:val="24"/>
          <w:szCs w:val="24"/>
        </w:rPr>
        <w:t xml:space="preserve"> Hürriyeti bağlayıcı nitelikteki sürgün cezası tamamen kaldırılmış, bu çerçevede yalnızca hapis cezasına yer verilmiştir. Ağır hapis, hapis ve hafif hapis cezalarına ilişkin infaz yöntemlerinde değişiklik olmaksızın hepsinde aynı sistemin benimsendiği görülmektedir. Uzun süreli hapis cezalarında kısa sürelilerden farklı olarak, hükümlülerin cezaevine ilk kez geldiklerinde bir gözlemleme aşamasına tabi tutulacağı kabul edilmiştir. Bir yıl ve daha az olan hapis cezalarında ise, mahkumlar gözlem merkezlerine gönderilmemekte, kendileri için belirlenmiş olan cezaevlerinde veyahut uzun süreli hapis cezasına mahkum olanlarla aynı cezaevinde fakat onlardan ayrı yerlerde tutulmaktaydılar.</w:t>
      </w:r>
      <w:r w:rsidR="0014754E">
        <w:rPr>
          <w:rStyle w:val="DipnotBavurusu"/>
          <w:rFonts w:ascii="Times New Roman" w:eastAsia="Times New Roman" w:hAnsi="Times New Roman" w:cs="Times New Roman"/>
          <w:sz w:val="24"/>
          <w:szCs w:val="24"/>
        </w:rPr>
        <w:footnoteReference w:id="181"/>
      </w:r>
    </w:p>
    <w:p w:rsidR="00960C4C" w:rsidRDefault="00960C4C" w:rsidP="00570F11">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 xml:space="preserve">647 sayılı Kanun’un 17. maddesi ile mahkumların zorunlu olarak çalışması esası benimsenmiştir. Buna göre mahkumlar gruplara ayrılarak kamu ya da özel sektörde çalıştırılabilecek, ceza infaz kurumu görevlilerince de bu mahkumlar gözetim altında tutulacaktır. Tutukluların ise yalnızca ceza infaz kurumu içerisinde çalışabilmesine izin verilmiştir. </w:t>
      </w:r>
    </w:p>
    <w:p w:rsidR="00CF735C" w:rsidRDefault="00CF735C">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60C4C" w:rsidRDefault="00AC685A" w:rsidP="00890344">
      <w:pPr>
        <w:pStyle w:val="11111"/>
        <w:jc w:val="left"/>
      </w:pPr>
      <w:bookmarkStart w:id="57" w:name="_Toc24724766"/>
      <w:r>
        <w:lastRenderedPageBreak/>
        <w:t>II</w:t>
      </w:r>
      <w:r w:rsidR="00C31ABB">
        <w:t xml:space="preserve">. </w:t>
      </w:r>
      <w:r w:rsidR="00960C4C" w:rsidRPr="0074670C">
        <w:t xml:space="preserve">ÇAĞDAŞ DÖNEMDE </w:t>
      </w:r>
      <w:r w:rsidR="001C04AD">
        <w:t>HÜRRİYETİ BAĞLAYICI CEZALARA</w:t>
      </w:r>
      <w:r w:rsidR="00960C4C" w:rsidRPr="0074670C">
        <w:t xml:space="preserve"> YAKLAŞIM</w:t>
      </w:r>
      <w:bookmarkEnd w:id="57"/>
      <w:r w:rsidR="00960C4C" w:rsidRPr="0074670C">
        <w:t xml:space="preserve"> </w:t>
      </w:r>
    </w:p>
    <w:p w:rsidR="004133EC" w:rsidRDefault="00890344" w:rsidP="00890344">
      <w:pPr>
        <w:pStyle w:val="22222"/>
      </w:pPr>
      <w:bookmarkStart w:id="58" w:name="_Toc24724767"/>
      <w:r>
        <w:t xml:space="preserve">1. </w:t>
      </w:r>
      <w:r w:rsidR="004133EC">
        <w:t>ÇAĞDAŞ DÖNEMDE HÜRRİYETİ BAĞLAYICI CEZA KAVRAMI</w:t>
      </w:r>
      <w:bookmarkEnd w:id="58"/>
      <w:r w:rsidR="004133EC">
        <w:t xml:space="preserve"> </w:t>
      </w:r>
    </w:p>
    <w:p w:rsidR="00960C4C" w:rsidRDefault="00C31ABB" w:rsidP="00890344">
      <w:pPr>
        <w:pStyle w:val="33333"/>
      </w:pPr>
      <w:bookmarkStart w:id="59" w:name="_Toc24724768"/>
      <w:r>
        <w:t xml:space="preserve">A. </w:t>
      </w:r>
      <w:r w:rsidR="00960C4C" w:rsidRPr="0074670C">
        <w:t>Genel Olarak</w:t>
      </w:r>
      <w:bookmarkEnd w:id="59"/>
    </w:p>
    <w:p w:rsidR="00D151A6"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Yukarıda görüleceği üzere ilkel toplumlardan 20. yüzyıla gelene kadar meydana getirilmiş olan tüm sistemlerde, suçlu bulunan kimseye acı çektirme amacı kimisinde daha az kimisinde ise daha çok fakat muhakkak bulunmaktadır. Oysa günümüz anlayışında cezalandırmada acı çektirme fikri terkedilmiş olup, suçu bir yargılama neticesinde kesinleşen failin, uzman kimselerin bulunduğu kurumlarda ıslahı, sosyal bir varlık olarak tekrar topluma kazandırılması esas hedeftir. Suçlunun öz kontrolünü sağlayabilmesi ve toplumla uyum içinde yaşayabilmesi için gereken tüm desteğin verilmesi amaçlanmaktadır.</w:t>
      </w:r>
      <w:r w:rsidR="0014754E">
        <w:rPr>
          <w:rStyle w:val="DipnotBavurusu"/>
          <w:rFonts w:ascii="Times New Roman" w:eastAsia="Times New Roman" w:hAnsi="Times New Roman" w:cs="Times New Roman"/>
          <w:sz w:val="24"/>
          <w:szCs w:val="24"/>
        </w:rPr>
        <w:footnoteReference w:id="182"/>
      </w:r>
      <w:r w:rsidRPr="00960C4C">
        <w:rPr>
          <w:rFonts w:ascii="Times New Roman" w:eastAsia="Times New Roman" w:hAnsi="Times New Roman" w:cs="Times New Roman"/>
          <w:sz w:val="24"/>
          <w:szCs w:val="24"/>
        </w:rPr>
        <w:t xml:space="preserve"> Bunun hareket noktası ise, suçlunun da insan olduğu ve herkes gibi insan onuruna yaraşır bir şekilde yaşam sürmeye hakkı olduğu ge</w:t>
      </w:r>
      <w:r w:rsidR="00D151A6">
        <w:rPr>
          <w:rFonts w:ascii="Times New Roman" w:eastAsia="Times New Roman" w:hAnsi="Times New Roman" w:cs="Times New Roman"/>
          <w:sz w:val="24"/>
          <w:szCs w:val="24"/>
        </w:rPr>
        <w:t>rçeğidir.</w:t>
      </w:r>
    </w:p>
    <w:p w:rsidR="00D151A6"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Eski zamanlarda görülen barbar cezalandırma yöntemleri çağdaş hukuklarda tamamıyla terk edilmiş, hapis ve para cezası günümüz sistemlerinin temel iki cezası halinde gelmiştir. Cezanın insan onuruna yaraşır olması gerekliliğinden hareketle, buna aykırılık teşkil eden infaz biçimleri reddedilmekte, hapis cezası ise genel anlamda kabul görmektedir. Çağdaş anlayışta mahkumun insan olmasından hareketle, bireysel özellikleri dikkate alınarak mahkum kötü özelliklerinden arındırılmaya çalışılmaktadır. Hürriyeti bağlayıcı cezalandırma bireyin toplumdan soyutlanmasına yarar bir usul değil, mahkumun ıslahı yoluyla topluma kazandırılmasını sağlamak için uygun nitelikteki araçları bulmaya yarayan bir yoldur.</w:t>
      </w:r>
      <w:r w:rsidR="0014754E">
        <w:rPr>
          <w:rStyle w:val="DipnotBavurusu"/>
          <w:rFonts w:ascii="Times New Roman" w:eastAsia="Times New Roman" w:hAnsi="Times New Roman" w:cs="Times New Roman"/>
          <w:sz w:val="24"/>
          <w:szCs w:val="24"/>
        </w:rPr>
        <w:footnoteReference w:id="183"/>
      </w:r>
      <w:r w:rsidRPr="00960C4C">
        <w:rPr>
          <w:rFonts w:ascii="Times New Roman" w:eastAsia="Times New Roman" w:hAnsi="Times New Roman" w:cs="Times New Roman"/>
          <w:sz w:val="24"/>
          <w:szCs w:val="24"/>
        </w:rPr>
        <w:t xml:space="preserve"> Dolayısıyla hapis cezasının infazı esnasında insan onuruna yaraşır muamele edilmeli, kişisel özelliklerini geliştirmesine yardımcı olunmalıdır. </w:t>
      </w:r>
      <w:r w:rsidR="0014754E">
        <w:rPr>
          <w:rStyle w:val="DipnotBavurusu"/>
          <w:rFonts w:ascii="Times New Roman" w:eastAsia="Times New Roman" w:hAnsi="Times New Roman" w:cs="Times New Roman"/>
          <w:sz w:val="24"/>
          <w:szCs w:val="24"/>
        </w:rPr>
        <w:footnoteReference w:id="184"/>
      </w:r>
    </w:p>
    <w:p w:rsidR="00D151A6" w:rsidRDefault="00960C4C" w:rsidP="00D151A6">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Ancak çağdaş krimonoloji çalışmaları göstermektedir ki, geleneksel anlamda cezaevleri suçluların ıslahı için elverişli kurumlar değildir</w:t>
      </w:r>
      <w:r w:rsidR="00817B43">
        <w:rPr>
          <w:rFonts w:ascii="Times New Roman" w:eastAsia="Times New Roman" w:hAnsi="Times New Roman" w:cs="Times New Roman"/>
          <w:sz w:val="24"/>
          <w:szCs w:val="24"/>
        </w:rPr>
        <w:t>.</w:t>
      </w:r>
      <w:r w:rsidR="0014754E">
        <w:rPr>
          <w:rStyle w:val="DipnotBavurusu"/>
          <w:rFonts w:ascii="Times New Roman" w:eastAsia="Times New Roman" w:hAnsi="Times New Roman" w:cs="Times New Roman"/>
          <w:sz w:val="24"/>
          <w:szCs w:val="24"/>
        </w:rPr>
        <w:footnoteReference w:id="185"/>
      </w:r>
      <w:r w:rsidR="0014754E">
        <w:rPr>
          <w:rFonts w:ascii="Times New Roman" w:eastAsia="Times New Roman" w:hAnsi="Times New Roman" w:cs="Times New Roman"/>
          <w:sz w:val="24"/>
          <w:szCs w:val="24"/>
        </w:rPr>
        <w:t xml:space="preserve"> </w:t>
      </w:r>
      <w:r w:rsidR="0014754E">
        <w:rPr>
          <w:rStyle w:val="DipnotBavurusu"/>
          <w:rFonts w:ascii="Times New Roman" w:eastAsia="Times New Roman" w:hAnsi="Times New Roman" w:cs="Times New Roman"/>
          <w:sz w:val="24"/>
          <w:szCs w:val="24"/>
        </w:rPr>
        <w:footnoteReference w:id="186"/>
      </w:r>
      <w:r w:rsidRPr="00960C4C">
        <w:rPr>
          <w:rFonts w:ascii="Times New Roman" w:eastAsia="Times New Roman" w:hAnsi="Times New Roman" w:cs="Times New Roman"/>
          <w:sz w:val="24"/>
          <w:szCs w:val="24"/>
        </w:rPr>
        <w:t xml:space="preserve"> Zira toplu bir biçimde kalınan bu </w:t>
      </w:r>
      <w:r w:rsidRPr="00960C4C">
        <w:rPr>
          <w:rFonts w:ascii="Times New Roman" w:eastAsia="Times New Roman" w:hAnsi="Times New Roman" w:cs="Times New Roman"/>
          <w:sz w:val="24"/>
          <w:szCs w:val="24"/>
        </w:rPr>
        <w:lastRenderedPageBreak/>
        <w:t>ortamlarda hapishane alt kültürü oluşmakta ve mahkumlar bu kültüre göre hareket etmek zorunda kalmaktadır. Bu da ıslaha elverişli suçluların dahi hapis kültürüyle yoğrulmasına ve suçun ve suçluluğun devamına sebebiyet vermektedir. İşte bu nedenden ötürü günümüzde suçlunun kendisi, mağdur veya çevresi bakımından tehlike arz etmediği hallerde ceza infaz kurumuna konulmasının yararlı olmadığı ve hapis cezasının son çare olarak kullanılması gerektiği ileri sürülmektedir.</w:t>
      </w:r>
      <w:r w:rsidR="0014754E">
        <w:rPr>
          <w:rStyle w:val="DipnotBavurusu"/>
          <w:rFonts w:ascii="Times New Roman" w:eastAsia="Times New Roman" w:hAnsi="Times New Roman" w:cs="Times New Roman"/>
          <w:sz w:val="24"/>
          <w:szCs w:val="24"/>
        </w:rPr>
        <w:footnoteReference w:id="187"/>
      </w:r>
      <w:r w:rsidRPr="00960C4C">
        <w:rPr>
          <w:rFonts w:ascii="Times New Roman" w:eastAsia="Times New Roman" w:hAnsi="Times New Roman" w:cs="Times New Roman"/>
          <w:sz w:val="24"/>
          <w:szCs w:val="24"/>
        </w:rPr>
        <w:t xml:space="preserve"> Bu kapsamda hürriyeti bağlayıcı hapis cezasına alternatif olarak çeşitli yaptırımlar ortaya atılmıştır. Bunlar, cezanın hapishane yerine evde infaz edilmesi, kamu yararına çalıştırılma, şartlı tahliye, cezanın ertelenmesi, para cezası, denetimli serbestlik gibi seçenek müeyyidelerdir. Fakat söz konusu müeyyideler hala temel yaptırımlar olarak kabul edilmemekte, bundan ötürü de hapishanelerde bulunan mahkum sayısı hızla artmaktadır.</w:t>
      </w:r>
      <w:r w:rsidR="0014754E">
        <w:rPr>
          <w:rStyle w:val="DipnotBavurusu"/>
          <w:rFonts w:ascii="Times New Roman" w:eastAsia="Times New Roman" w:hAnsi="Times New Roman" w:cs="Times New Roman"/>
          <w:sz w:val="24"/>
          <w:szCs w:val="24"/>
        </w:rPr>
        <w:footnoteReference w:id="188"/>
      </w:r>
    </w:p>
    <w:p w:rsidR="00960C4C" w:rsidRDefault="00960C4C" w:rsidP="00D151A6">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Öğretide çağdaş infaz hukukunda kabul edilen esasların şunlar olduğu belirtilmektedir</w:t>
      </w:r>
      <w:r w:rsidR="00817B43">
        <w:rPr>
          <w:rFonts w:ascii="Times New Roman" w:eastAsia="Times New Roman" w:hAnsi="Times New Roman" w:cs="Times New Roman"/>
          <w:sz w:val="24"/>
          <w:szCs w:val="24"/>
        </w:rPr>
        <w:t>.</w:t>
      </w:r>
      <w:r w:rsidR="0014754E">
        <w:rPr>
          <w:rStyle w:val="DipnotBavurusu"/>
          <w:rFonts w:ascii="Times New Roman" w:eastAsia="Times New Roman" w:hAnsi="Times New Roman" w:cs="Times New Roman"/>
          <w:sz w:val="24"/>
          <w:szCs w:val="24"/>
        </w:rPr>
        <w:footnoteReference w:id="189"/>
      </w:r>
    </w:p>
    <w:p w:rsidR="00960C4C" w:rsidRPr="00D151A6" w:rsidRDefault="00960C4C" w:rsidP="00D151A6">
      <w:pPr>
        <w:pStyle w:val="ListeParagraf"/>
        <w:numPr>
          <w:ilvl w:val="0"/>
          <w:numId w:val="18"/>
        </w:numPr>
        <w:spacing w:before="120" w:after="120"/>
        <w:ind w:left="709"/>
        <w:contextualSpacing w:val="0"/>
        <w:rPr>
          <w:rFonts w:eastAsia="Times New Roman" w:cs="Times New Roman"/>
          <w:szCs w:val="24"/>
        </w:rPr>
      </w:pPr>
      <w:r w:rsidRPr="00D151A6">
        <w:rPr>
          <w:rFonts w:eastAsia="Times New Roman" w:cs="Times New Roman"/>
          <w:szCs w:val="24"/>
        </w:rPr>
        <w:t>İnsan onurunu temel alan saygılı fakat aynı zamanda yeterli bir disiplin sağlanması,</w:t>
      </w:r>
    </w:p>
    <w:p w:rsidR="00960C4C" w:rsidRPr="00D151A6" w:rsidRDefault="00960C4C" w:rsidP="00D151A6">
      <w:pPr>
        <w:pStyle w:val="ListeParagraf"/>
        <w:numPr>
          <w:ilvl w:val="0"/>
          <w:numId w:val="18"/>
        </w:numPr>
        <w:spacing w:before="120" w:after="120"/>
        <w:ind w:left="709"/>
        <w:contextualSpacing w:val="0"/>
        <w:rPr>
          <w:rFonts w:eastAsia="Times New Roman" w:cs="Times New Roman"/>
          <w:szCs w:val="24"/>
        </w:rPr>
      </w:pPr>
      <w:r w:rsidRPr="00D151A6">
        <w:rPr>
          <w:rFonts w:eastAsia="Times New Roman" w:cs="Times New Roman"/>
          <w:szCs w:val="24"/>
        </w:rPr>
        <w:t>Ziyaret ve haberleşme olanaklarının geliştirilmesi,</w:t>
      </w:r>
    </w:p>
    <w:p w:rsidR="0074670C" w:rsidRPr="00D151A6" w:rsidRDefault="00960C4C" w:rsidP="00D151A6">
      <w:pPr>
        <w:pStyle w:val="ListeParagraf"/>
        <w:numPr>
          <w:ilvl w:val="0"/>
          <w:numId w:val="18"/>
        </w:numPr>
        <w:spacing w:before="120" w:after="120"/>
        <w:ind w:left="709"/>
        <w:contextualSpacing w:val="0"/>
        <w:rPr>
          <w:rFonts w:eastAsia="Times New Roman" w:cs="Times New Roman"/>
          <w:szCs w:val="24"/>
        </w:rPr>
      </w:pPr>
      <w:r w:rsidRPr="00D151A6">
        <w:rPr>
          <w:rFonts w:eastAsia="Times New Roman" w:cs="Times New Roman"/>
          <w:szCs w:val="24"/>
        </w:rPr>
        <w:t>Mahkumlara yönelik sosyal, ekonomik ve eğitimsel faaliyetlerin ortaya konulması ve katılımın teşvik edilmesi.</w:t>
      </w:r>
    </w:p>
    <w:p w:rsidR="00960C4C" w:rsidRPr="0074670C" w:rsidRDefault="00C31ABB" w:rsidP="00D151A6">
      <w:pPr>
        <w:pStyle w:val="33333"/>
      </w:pPr>
      <w:bookmarkStart w:id="60" w:name="_Toc24724769"/>
      <w:r>
        <w:t xml:space="preserve">B. </w:t>
      </w:r>
      <w:r w:rsidR="00960C4C" w:rsidRPr="0074670C">
        <w:t>20. Yüzyılda Cezaların İnfazı ve Hapishaneler</w:t>
      </w:r>
      <w:bookmarkEnd w:id="60"/>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Cezaların infazında geçmiş yüzyıllarda görülen acımasız yaklaşım Aydınlanma Dönemi ile terkedilmeye ve insancıl infaz yöntemleri geliştirilmeye başlanmıştır. Bu bağlamda hürriyeti bağlayıcı cezalar ön plana çıkmış, söz konusu cezalara ilişkin ortak standartların belirlenebilmesi için 19. yüzyılın ikinci yarısından itibaren uluslararası toplantılar yapılmıştır. Ancak 20. yüzyıla damgasını vuran totaliter rejimler ve iki büyük </w:t>
      </w:r>
      <w:r w:rsidRPr="00960C4C">
        <w:rPr>
          <w:rFonts w:ascii="Times New Roman" w:eastAsia="Times New Roman" w:hAnsi="Times New Roman" w:cs="Times New Roman"/>
          <w:sz w:val="24"/>
          <w:szCs w:val="24"/>
        </w:rPr>
        <w:lastRenderedPageBreak/>
        <w:t>dünya savaşı infazın insani boyutuna ilişkin çalışmaları sekteye uğratmıştır. II. Dünya Savaşı’nın korkunç tahribinin ardından tüm dünyada yoğun bir şekilde üzerinde durulmaya başlanan insan hakları düşüncesi cezaların infazı bakımından da çalışma konusu yapılmıştır. 1955 senesinde Bileşmiş Milletler tarafından düzenlenen kongrede kabul edilen “Mahpusların Islahı İçin Asgari Standart Kurallar” 1957 yılında Ekonomik ve Sosyal Konsey tarafından on</w:t>
      </w:r>
      <w:r w:rsidR="00523D74">
        <w:rPr>
          <w:rFonts w:ascii="Times New Roman" w:eastAsia="Times New Roman" w:hAnsi="Times New Roman" w:cs="Times New Roman"/>
          <w:sz w:val="24"/>
          <w:szCs w:val="24"/>
        </w:rPr>
        <w:t>aylanarak yürürlüğe sokulmuştur</w:t>
      </w:r>
      <w:r w:rsidRPr="00960C4C">
        <w:rPr>
          <w:rFonts w:ascii="Times New Roman" w:eastAsia="Times New Roman" w:hAnsi="Times New Roman" w:cs="Times New Roman"/>
          <w:sz w:val="24"/>
          <w:szCs w:val="24"/>
        </w:rPr>
        <w:t>. Hapishanelerin fiziki yapılarına, mahkumların hapishaneye girişinden infazın bitimine kadar burada bulunduğu süre içinde karşılaşması muhtemel tüm olasılıklara ilişkin kuralların bulunduğu bu düzenlemenin, günümüzdeki ceza infaz anlayışını yansıtan en iyi örneklerden biri olduğu söylenebilir. Fakat belirtmek gerekir ki söz konusu kuralların bağlayıcılığı yoktur. Benzer bir metin Avrupa Konseyi tarafından 1987 yılında “Hükümlülerin İyileştirilmeleri İçin Standart Asgari Kuralların Avrupa Metni” olarak kabul edilmiştir. Her iki metnin ortak noktası hiç şüphesiz bütün mahkumların ve tutukluların insan onuruna yaraşmayan muameleye maruz kalmasının önüne geçilmesi ve bunun için asgari gerekliliklerin ortaya konulmasıdır.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950’li yıllarda hapishaneler yaygınlaşmış, öncekine göre daha konforlu, haberleşme ve ziyaret imkanları bakımından daha rahat, mahkumlar açısından mesleki eğitim ve sosyal olanakların daha çeşitli olduğu bir yapıya bürünmüştür.</w:t>
      </w:r>
      <w:r w:rsidR="00183F64">
        <w:rPr>
          <w:rStyle w:val="DipnotBavurusu"/>
          <w:rFonts w:ascii="Times New Roman" w:eastAsia="Times New Roman" w:hAnsi="Times New Roman" w:cs="Times New Roman"/>
          <w:sz w:val="24"/>
          <w:szCs w:val="24"/>
        </w:rPr>
        <w:footnoteReference w:id="190"/>
      </w:r>
      <w:r w:rsidRPr="00960C4C">
        <w:rPr>
          <w:rFonts w:ascii="Times New Roman" w:eastAsia="Times New Roman" w:hAnsi="Times New Roman" w:cs="Times New Roman"/>
          <w:sz w:val="24"/>
          <w:szCs w:val="24"/>
        </w:rPr>
        <w:t xml:space="preserve"> Ancak 1970’li yılların sonlarına doğru ceza infaz sistemlerinde ABD’de ve Avrupa’da köklü değişiklikler yapılmış, bu çerçevede hapishanelerdeki mahkum sayısı büyük oranda artmış, cezalandırma rejimi ise daha katı bir hale bürünmüştür. Günümüzde hakim olan hapis cezasının son başvurulacak yol olması düşüncesinin aksine, bahsi geçen dönemde hapis cezası öyle yoğun bir şekilde uygulanmıştır ki hapishanelerdeki doluluk oranı tarihin en yüksek seviyesine ulaşmıştır</w:t>
      </w:r>
      <w:r w:rsidR="00817B43">
        <w:rPr>
          <w:rFonts w:ascii="Times New Roman" w:eastAsia="Times New Roman" w:hAnsi="Times New Roman" w:cs="Times New Roman"/>
          <w:sz w:val="24"/>
          <w:szCs w:val="24"/>
        </w:rPr>
        <w:t>.</w:t>
      </w:r>
      <w:r w:rsidR="00183F64">
        <w:rPr>
          <w:rStyle w:val="DipnotBavurusu"/>
          <w:rFonts w:ascii="Times New Roman" w:eastAsia="Times New Roman" w:hAnsi="Times New Roman" w:cs="Times New Roman"/>
          <w:sz w:val="24"/>
          <w:szCs w:val="24"/>
        </w:rPr>
        <w:footnoteReference w:id="191"/>
      </w:r>
      <w:r w:rsidR="00817B43">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 xml:space="preserve">Dönemin yöneticileri suç korkusunu toplumda diri tutmak amacıyla hem sert konuşmalar yapmış hem de hapis cezasının niteliklerinde değişime başvurmuştur. Bu kapsamda suçlara verilen hapis cezası süresinin artırıldığı, mahkumlara sosyal olanakların sağlandığı fakat eskisine oranla hücre dışında geçirdikleri ve sosyalleşmelerine olanak sağlayan zaman dilimlerinin kısaltıldığı görülmektedir. Kanunlarda görülen katılaşmanın neticesinde özellikle ABD’de görülen </w:t>
      </w:r>
      <w:r w:rsidRPr="00960C4C">
        <w:rPr>
          <w:rFonts w:ascii="Times New Roman" w:eastAsia="Times New Roman" w:hAnsi="Times New Roman" w:cs="Times New Roman"/>
          <w:sz w:val="24"/>
          <w:szCs w:val="24"/>
        </w:rPr>
        <w:lastRenderedPageBreak/>
        <w:t>ve birçok filme konu olan sokak çeteleri ve gangsterler hapsedilmiş ve hapishane kültürü bu kişiler ekseninde bir kayma yaşamıştır. Dolayısıyla bu döneme bütün bir sistem olarak bakıldığında hapishanelerin rehabilitasyon amacı fiili olarak ortadan kaldırılmış, cezalandırmanın amacı eskiden olduğu gibi acı çektirmeye dönüşmüştü.</w:t>
      </w:r>
    </w:p>
    <w:p w:rsidR="0074670C" w:rsidRDefault="0074670C" w:rsidP="0089034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60C4C" w:rsidRPr="00960C4C">
        <w:rPr>
          <w:rFonts w:ascii="Times New Roman" w:eastAsia="Times New Roman" w:hAnsi="Times New Roman" w:cs="Times New Roman"/>
          <w:sz w:val="24"/>
          <w:szCs w:val="24"/>
        </w:rPr>
        <w:t>970 ve sonrası dönemde ülkemizde de yaşanan acı tecrübelerin bir getirisi olarak günümüzde hapishanelerin varlığı ve hapis cezası da tartışmaya açılmıştır. Çalışmanın bundan sonraki bölümünde bu tartışmalar kapsamında hapis cezasının lehinde ve aleyhinde serdedilen görüşler ve şahsi kanaatimize yer verilecektir.</w:t>
      </w:r>
    </w:p>
    <w:p w:rsidR="00960C4C" w:rsidRPr="0074670C" w:rsidRDefault="00C31ABB" w:rsidP="00D151A6">
      <w:pPr>
        <w:pStyle w:val="33333"/>
      </w:pPr>
      <w:bookmarkStart w:id="61" w:name="_Toc24724770"/>
      <w:r>
        <w:t xml:space="preserve">C. </w:t>
      </w:r>
      <w:r w:rsidR="001C04AD">
        <w:t>Hürriyeti Bağlayıcı Cezaların</w:t>
      </w:r>
      <w:r w:rsidR="00960C4C" w:rsidRPr="0074670C">
        <w:t xml:space="preserve"> Lehindeki Görüşler</w:t>
      </w:r>
      <w:bookmarkEnd w:id="61"/>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Bedene yönelik cezaların kaldırılmasının ardından modern dünyada hakim olan cezalandırma yöntemi olarak kabul edilen hapis cezasının lehinde olanlara göre hapis cezası, iyi bir cezada olması lazım gelen bütün özelliklerin birarada olduğu bir ceza türüdür ve hapis cezasına yönelik eleştiriler cezanın özüne değil, süresine ve infazına yöneliktir</w:t>
      </w:r>
      <w:r w:rsidR="00817B43">
        <w:rPr>
          <w:rFonts w:ascii="Times New Roman" w:eastAsia="Times New Roman" w:hAnsi="Times New Roman" w:cs="Times New Roman"/>
          <w:sz w:val="24"/>
          <w:szCs w:val="24"/>
        </w:rPr>
        <w:t>.</w:t>
      </w:r>
      <w:r w:rsidR="00AF012C">
        <w:rPr>
          <w:rStyle w:val="DipnotBavurusu"/>
          <w:rFonts w:ascii="Times New Roman" w:eastAsia="Times New Roman" w:hAnsi="Times New Roman" w:cs="Times New Roman"/>
          <w:sz w:val="24"/>
          <w:szCs w:val="24"/>
        </w:rPr>
        <w:footnoteReference w:id="192"/>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Öncelikle hapis cezası ile, cezanın ödetme amacı sağlanmış olur. Zira suç işleyen kişi bunun bedelini ödemeli, yaptığı karşılıksız kalmamalıdır. Cezaevinde kalan suçlu, temel hak ve özgürlüklerinin önemli ölçüde kısıtlanması yoluyla acı ve sıkıntıya maruz kalacak, böylece hem işlediği suçun cezasını çekmiş olacak hem işlediği suçtan ötürü pişmanlık duyacak hem de tekrar suç işlemesinin önüne geçilmiş olacaktır. </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Hiç şüphesiz hapis cezasının lehine ileri sürülen en önemli görüş, suçlunun ıslahı amacını gerçekleştirmeye en elverişli yolun ha</w:t>
      </w:r>
      <w:r w:rsidR="00782D99">
        <w:rPr>
          <w:rFonts w:ascii="Times New Roman" w:eastAsia="Times New Roman" w:hAnsi="Times New Roman" w:cs="Times New Roman"/>
          <w:sz w:val="24"/>
          <w:szCs w:val="24"/>
        </w:rPr>
        <w:t>psedilme olduğudur</w:t>
      </w:r>
      <w:r w:rsidR="00E12E78">
        <w:rPr>
          <w:rStyle w:val="DipnotBavurusu"/>
          <w:rFonts w:ascii="Times New Roman" w:eastAsia="Times New Roman" w:hAnsi="Times New Roman" w:cs="Times New Roman"/>
          <w:sz w:val="24"/>
          <w:szCs w:val="24"/>
        </w:rPr>
        <w:footnoteReference w:id="193"/>
      </w:r>
      <w:r w:rsidRPr="00960C4C">
        <w:rPr>
          <w:rFonts w:ascii="Times New Roman" w:eastAsia="Times New Roman" w:hAnsi="Times New Roman" w:cs="Times New Roman"/>
          <w:sz w:val="24"/>
          <w:szCs w:val="24"/>
        </w:rPr>
        <w:t>. Zira hapishanede bireysel olarak içine dönen suçlu iç muhasebesini yaparak yaptığından pişman olacak aynı zamanda hapishanede kendisine verilen profesyonel destek sayesinde iyileştirilmiş bir birey olarak topluma dönmeye hazır hale gelecektir.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Suç işlenmesi halinde cezaevine girileceğinin bilinmesi toplumda suç korkusunu ortaya çıkarır ve suç işlenmesinin önüne geçilmiş olur</w:t>
      </w:r>
      <w:r w:rsidR="00817B43">
        <w:rPr>
          <w:rFonts w:ascii="Times New Roman" w:eastAsia="Times New Roman" w:hAnsi="Times New Roman" w:cs="Times New Roman"/>
          <w:sz w:val="24"/>
          <w:szCs w:val="24"/>
        </w:rPr>
        <w:t>.</w:t>
      </w:r>
      <w:r w:rsidR="00E12E78">
        <w:rPr>
          <w:rStyle w:val="DipnotBavurusu"/>
          <w:rFonts w:ascii="Times New Roman" w:eastAsia="Times New Roman" w:hAnsi="Times New Roman" w:cs="Times New Roman"/>
          <w:sz w:val="24"/>
          <w:szCs w:val="24"/>
        </w:rPr>
        <w:footnoteReference w:id="194"/>
      </w:r>
      <w:r w:rsidRPr="00960C4C">
        <w:rPr>
          <w:rFonts w:ascii="Times New Roman" w:eastAsia="Times New Roman" w:hAnsi="Times New Roman" w:cs="Times New Roman"/>
          <w:sz w:val="24"/>
          <w:szCs w:val="24"/>
        </w:rPr>
        <w:t xml:space="preserve"> Zira ölüm cezası bir kenara konulursa, kişinin hürriyetinden yoksun kalması oldukça ağır ve korkutucu bir cezadır</w:t>
      </w:r>
      <w:r w:rsidR="00817B43">
        <w:rPr>
          <w:rFonts w:ascii="Times New Roman" w:eastAsia="Times New Roman" w:hAnsi="Times New Roman" w:cs="Times New Roman"/>
          <w:sz w:val="24"/>
          <w:szCs w:val="24"/>
        </w:rPr>
        <w:t>.</w:t>
      </w:r>
      <w:r w:rsidR="00E12E78">
        <w:rPr>
          <w:rStyle w:val="DipnotBavurusu"/>
          <w:rFonts w:ascii="Times New Roman" w:eastAsia="Times New Roman" w:hAnsi="Times New Roman" w:cs="Times New Roman"/>
          <w:sz w:val="24"/>
          <w:szCs w:val="24"/>
        </w:rPr>
        <w:footnoteReference w:id="195"/>
      </w:r>
      <w:r w:rsidRPr="00960C4C">
        <w:rPr>
          <w:rFonts w:ascii="Times New Roman" w:eastAsia="Times New Roman" w:hAnsi="Times New Roman" w:cs="Times New Roman"/>
          <w:sz w:val="24"/>
          <w:szCs w:val="24"/>
        </w:rPr>
        <w:t xml:space="preserve"> Dolayısıyla cezaevinde kalmanın zorlukları suç işlemeyi caydırıcı niteliktedir.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 ile suçtan mağdur olan kimselerin de intikam alma duygusu tatmin edilir. Hapis cezası da işte bu tatmin hissinin sağlayıcı nitelikte ve a</w:t>
      </w:r>
      <w:r w:rsidR="0074670C">
        <w:rPr>
          <w:rFonts w:ascii="Times New Roman" w:eastAsia="Times New Roman" w:hAnsi="Times New Roman" w:cs="Times New Roman"/>
          <w:sz w:val="24"/>
          <w:szCs w:val="24"/>
        </w:rPr>
        <w:t>ynı zamanda da insani bir yöntem</w:t>
      </w:r>
      <w:r w:rsidRPr="00960C4C">
        <w:rPr>
          <w:rFonts w:ascii="Times New Roman" w:eastAsia="Times New Roman" w:hAnsi="Times New Roman" w:cs="Times New Roman"/>
          <w:sz w:val="24"/>
          <w:szCs w:val="24"/>
        </w:rPr>
        <w:t>dir</w:t>
      </w:r>
      <w:r w:rsidR="00817B43">
        <w:rPr>
          <w:rFonts w:ascii="Times New Roman" w:eastAsia="Times New Roman" w:hAnsi="Times New Roman" w:cs="Times New Roman"/>
          <w:sz w:val="24"/>
          <w:szCs w:val="24"/>
        </w:rPr>
        <w:t>.</w:t>
      </w:r>
      <w:r w:rsidR="00E12E78">
        <w:rPr>
          <w:rStyle w:val="DipnotBavurusu"/>
          <w:rFonts w:ascii="Times New Roman" w:eastAsia="Times New Roman" w:hAnsi="Times New Roman" w:cs="Times New Roman"/>
          <w:sz w:val="24"/>
          <w:szCs w:val="24"/>
        </w:rPr>
        <w:footnoteReference w:id="196"/>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Hapis cezasının lehinde olan bazı pozitivistler, hapsi cezası ile mükerrir suç işleyen kişilerin toplumdan ayrı tutularak cezaevine konmasının, bireylerin kendilerini güvende hissetmelerini sağlayacağını ileri sürmektedir. Fakat çoğunluk tarafından bu görüş kabul edilmemektedir. Zira bireyin geçmişte suç işlemiş olmasının gelecekte de potansiyel olarak suç işlemeye meyilli olduğu anlamına gelmediği, aksinin kabulünün ise önyargılı bir yaklaşımla bireyleri etiketlemek olduğu ifade edilmektedir</w:t>
      </w:r>
      <w:r w:rsidR="00817B43">
        <w:rPr>
          <w:rFonts w:ascii="Times New Roman" w:eastAsia="Times New Roman" w:hAnsi="Times New Roman" w:cs="Times New Roman"/>
          <w:sz w:val="24"/>
          <w:szCs w:val="24"/>
        </w:rPr>
        <w:t>.</w:t>
      </w:r>
      <w:r w:rsidR="00E12E78">
        <w:rPr>
          <w:rStyle w:val="DipnotBavurusu"/>
          <w:rFonts w:ascii="Times New Roman" w:eastAsia="Times New Roman" w:hAnsi="Times New Roman" w:cs="Times New Roman"/>
          <w:sz w:val="24"/>
          <w:szCs w:val="24"/>
        </w:rPr>
        <w:footnoteReference w:id="197"/>
      </w:r>
    </w:p>
    <w:p w:rsidR="00960C4C" w:rsidRDefault="00C31ABB" w:rsidP="00D151A6">
      <w:pPr>
        <w:pStyle w:val="33333"/>
      </w:pPr>
      <w:bookmarkStart w:id="62" w:name="_Toc24724771"/>
      <w:r>
        <w:t xml:space="preserve">D. </w:t>
      </w:r>
      <w:r w:rsidR="001C04AD">
        <w:t>Hürriyeti Bağlayıcı Cezaların</w:t>
      </w:r>
      <w:r w:rsidR="00960C4C" w:rsidRPr="0074670C">
        <w:t xml:space="preserve"> Aleyhindeki Görüşler</w:t>
      </w:r>
      <w:bookmarkEnd w:id="62"/>
      <w:r w:rsidR="00960C4C" w:rsidRPr="0074670C">
        <w:t xml:space="preserve"> </w:t>
      </w:r>
    </w:p>
    <w:p w:rsidR="00960C4C" w:rsidRDefault="00C31ABB" w:rsidP="00D151A6">
      <w:pPr>
        <w:pStyle w:val="44444"/>
      </w:pPr>
      <w:bookmarkStart w:id="63" w:name="_Toc24724772"/>
      <w:r>
        <w:t xml:space="preserve">a. </w:t>
      </w:r>
      <w:r w:rsidR="00960C4C" w:rsidRPr="0074670C">
        <w:t>Kavram</w:t>
      </w:r>
      <w:bookmarkEnd w:id="63"/>
      <w:r w:rsidR="00960C4C" w:rsidRPr="0074670C">
        <w:t xml:space="preserve"> </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20. yüzyılda hürriyeti bağlayıcı cezalar esas cezalandırma aracı olmuş ve bunlar ağır hapis, hapis ve hafif hapis cezası olarak sınıflandırılmıştır. 1970’ten sonra görülen infaz sistemlerindeki katılaşma eğilimi neticesinde meydana gelen olumsuz sonuçlar, hapis cezasının, ceza adaletini sağlamaya yönelik olup olmadığı konusunda tartışmaların gündeme gelmesi sonucunu doğurmuştur.</w:t>
      </w:r>
      <w:r w:rsidR="00E12E78">
        <w:rPr>
          <w:rStyle w:val="DipnotBavurusu"/>
          <w:rFonts w:ascii="Times New Roman" w:eastAsia="Times New Roman" w:hAnsi="Times New Roman" w:cs="Times New Roman"/>
          <w:sz w:val="24"/>
          <w:szCs w:val="24"/>
        </w:rPr>
        <w:footnoteReference w:id="198"/>
      </w:r>
      <w:r w:rsidRPr="00960C4C">
        <w:rPr>
          <w:rFonts w:ascii="Times New Roman" w:eastAsia="Times New Roman" w:hAnsi="Times New Roman" w:cs="Times New Roman"/>
          <w:sz w:val="24"/>
          <w:szCs w:val="24"/>
        </w:rPr>
        <w:t xml:space="preserve"> Süreleri değişse de, ilk kez ya da mükerrir suç işleyen, genç ve yaşlı ayrımı yapılmaksızın, kadın, çocuk veya erkek her kim olursa olsun hapis cezasına mahkum edilmektedir</w:t>
      </w:r>
      <w:r w:rsidR="007D31C4">
        <w:rPr>
          <w:rFonts w:ascii="Times New Roman" w:eastAsia="Times New Roman" w:hAnsi="Times New Roman" w:cs="Times New Roman"/>
          <w:sz w:val="24"/>
          <w:szCs w:val="24"/>
        </w:rPr>
        <w:t>.</w:t>
      </w:r>
      <w:r w:rsidR="00E12E78">
        <w:rPr>
          <w:rStyle w:val="DipnotBavurusu"/>
          <w:rFonts w:ascii="Times New Roman" w:eastAsia="Times New Roman" w:hAnsi="Times New Roman" w:cs="Times New Roman"/>
          <w:sz w:val="24"/>
          <w:szCs w:val="24"/>
        </w:rPr>
        <w:footnoteReference w:id="199"/>
      </w:r>
      <w:r w:rsidR="007D31C4">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 xml:space="preserve">Buna rağmen suçun önlenememesi ve </w:t>
      </w:r>
      <w:r w:rsidRPr="00960C4C">
        <w:rPr>
          <w:rFonts w:ascii="Times New Roman" w:eastAsia="Times New Roman" w:hAnsi="Times New Roman" w:cs="Times New Roman"/>
          <w:sz w:val="24"/>
          <w:szCs w:val="24"/>
        </w:rPr>
        <w:lastRenderedPageBreak/>
        <w:t>toplumlarda suç oranının gitgide artış göstermesi hapis cezasının aleyhine olanların üzerinde durduğu en önemli sorun olarak görünmektedir.</w:t>
      </w:r>
    </w:p>
    <w:p w:rsidR="00960C4C" w:rsidRDefault="00C31ABB" w:rsidP="00D151A6">
      <w:pPr>
        <w:pStyle w:val="44444"/>
      </w:pPr>
      <w:bookmarkStart w:id="64" w:name="_Toc24724773"/>
      <w:r>
        <w:t xml:space="preserve">b. </w:t>
      </w:r>
      <w:r w:rsidR="00960C4C" w:rsidRPr="0074670C">
        <w:t>Temel Hak ve Özgürlükleri Kullanılamaz Hale Getirmesi</w:t>
      </w:r>
      <w:bookmarkEnd w:id="64"/>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Hürriyeti bağlayıcı bir ceza olarak hapis cezası, mahkumun temel hak ve özgürlüklerine önemli ölçüde müdahale edilmesi anlamı taşıdığından insan onuru ile bağdaşmamaktadır. Mahkumun hareket etme özgürlüğü elinden alınmakta, seyahat ve yerleşme hakkı ortadan kaldırılmakta, özel hayatın gizliliği, haberleşme özgürlüğü vs neredeyse ulusal ve uluslararası metinlerde kabul edilen bütün temel hak ve özgürlükleri kısıtlanmaktadır.</w:t>
      </w:r>
    </w:p>
    <w:p w:rsidR="00CE5314" w:rsidRPr="00066A0F"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Günümüz hümanist anlayışına göre, bireylerin zorla bir yere kapatılması, vücut bütünlüğüne yönelik cezalar kadar olmasa da, şahsiyet haklarına tecavüz niteliği taşımaktadır. </w:t>
      </w:r>
    </w:p>
    <w:p w:rsidR="00960C4C" w:rsidRPr="0074670C" w:rsidRDefault="00C31ABB" w:rsidP="00D151A6">
      <w:pPr>
        <w:pStyle w:val="44444"/>
      </w:pPr>
      <w:bookmarkStart w:id="65" w:name="_Toc24724774"/>
      <w:r>
        <w:t xml:space="preserve">c. </w:t>
      </w:r>
      <w:r w:rsidR="00960C4C" w:rsidRPr="0074670C">
        <w:t>Cezanın Özel ve Genel Önleme Amacına Ulaşılamaması</w:t>
      </w:r>
      <w:bookmarkEnd w:id="65"/>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 hukuku öğretisinde cezalandırmanın amacına yönelik çeşitli teoriler ortaya atılmış, bunlardan karma teori olarak adlandırılan önleme ve ödetme amaçlarının bir arada olduğu görüş günümüzde genel kabul gören görüş olarak karşımızda durmaktadır. Cezalandırmanın önleme amacı ise kendi içerisinde iki alt başlıkta değerlendirilmektedir; özel ve genel önleme.</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Cezanın özel önleme amacı suçlunun ıslahını, terbiye edilen suçlunun yeniden suç işlemekten vazgeçirilmesini sağlamaktır</w:t>
      </w:r>
      <w:r w:rsidR="007D31C4">
        <w:rPr>
          <w:rFonts w:ascii="Times New Roman" w:eastAsia="Times New Roman" w:hAnsi="Times New Roman" w:cs="Times New Roman"/>
          <w:sz w:val="24"/>
          <w:szCs w:val="24"/>
        </w:rPr>
        <w:t>.</w:t>
      </w:r>
      <w:r w:rsidR="00E12E78">
        <w:rPr>
          <w:rStyle w:val="DipnotBavurusu"/>
          <w:rFonts w:ascii="Times New Roman" w:eastAsia="Times New Roman" w:hAnsi="Times New Roman" w:cs="Times New Roman"/>
          <w:sz w:val="24"/>
          <w:szCs w:val="24"/>
        </w:rPr>
        <w:footnoteReference w:id="200"/>
      </w:r>
      <w:r w:rsidRPr="00960C4C">
        <w:rPr>
          <w:rFonts w:ascii="Times New Roman" w:eastAsia="Times New Roman" w:hAnsi="Times New Roman" w:cs="Times New Roman"/>
          <w:sz w:val="24"/>
          <w:szCs w:val="24"/>
        </w:rPr>
        <w:t xml:space="preserve"> Bunun için rehabilitasyona tabi tutulan suçlu, tıbbi ve psikolojik destek eşliğinde cezasını çeker. Böylelikle suçludan toplumsal düzene saygılı ve hukuksal normları ihlal etmeyen yani istenilen vatandaş profili elde edilir</w:t>
      </w:r>
      <w:r w:rsidR="007D31C4">
        <w:rPr>
          <w:rFonts w:ascii="Times New Roman" w:eastAsia="Times New Roman" w:hAnsi="Times New Roman" w:cs="Times New Roman"/>
          <w:sz w:val="24"/>
          <w:szCs w:val="24"/>
        </w:rPr>
        <w:t>.</w:t>
      </w:r>
      <w:r w:rsidR="00E12E78">
        <w:rPr>
          <w:rStyle w:val="DipnotBavurusu"/>
          <w:rFonts w:ascii="Times New Roman" w:eastAsia="Times New Roman" w:hAnsi="Times New Roman" w:cs="Times New Roman"/>
          <w:sz w:val="24"/>
          <w:szCs w:val="24"/>
        </w:rPr>
        <w:footnoteReference w:id="201"/>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Hürriyeti bağlayıcı bir ceza olarak hapis cezası da bu hedef doğrultusunda geliştirilmiştir. Fakat uygulamada çoğunlukla bu hedefin gerçekleşmediği görülmüştür, </w:t>
      </w:r>
      <w:r w:rsidRPr="00960C4C">
        <w:rPr>
          <w:rFonts w:ascii="Times New Roman" w:eastAsia="Times New Roman" w:hAnsi="Times New Roman" w:cs="Times New Roman"/>
          <w:sz w:val="24"/>
          <w:szCs w:val="24"/>
        </w:rPr>
        <w:lastRenderedPageBreak/>
        <w:t xml:space="preserve">bu nedenle Foucault hapishanelerden ceza adaletinin büyük başarısızlığı olarak bahsetmektedir. </w:t>
      </w:r>
      <w:r w:rsidR="00451D67">
        <w:rPr>
          <w:rStyle w:val="DipnotBavurusu"/>
          <w:rFonts w:ascii="Times New Roman" w:eastAsia="Times New Roman" w:hAnsi="Times New Roman" w:cs="Times New Roman"/>
          <w:sz w:val="24"/>
          <w:szCs w:val="24"/>
        </w:rPr>
        <w:footnoteReference w:id="202"/>
      </w:r>
      <w:r w:rsidRPr="00960C4C">
        <w:rPr>
          <w:rFonts w:ascii="Times New Roman" w:eastAsia="Times New Roman" w:hAnsi="Times New Roman" w:cs="Times New Roman"/>
          <w:sz w:val="24"/>
          <w:szCs w:val="24"/>
        </w:rPr>
        <w:t>Hapishanelerin sosyal ve ekonomik olarak geliştirilmesine yönelik gösterilen yoğun çabaya rağmen, cezaevleri suçluların ıslah olduğu değil daha çok suça saplandığı yerler haline gelmiştir. Her mahkum için söylenemese de birçoğunun çıktığında yeniden suça bulaştığı müşahede edilmiştir</w:t>
      </w:r>
      <w:r w:rsidR="007D31C4">
        <w:rPr>
          <w:rFonts w:ascii="Times New Roman" w:eastAsia="Times New Roman" w:hAnsi="Times New Roman" w:cs="Times New Roman"/>
          <w:sz w:val="24"/>
          <w:szCs w:val="24"/>
        </w:rPr>
        <w:t>.</w:t>
      </w:r>
      <w:r w:rsidR="00451D67">
        <w:rPr>
          <w:rStyle w:val="DipnotBavurusu"/>
          <w:rFonts w:ascii="Times New Roman" w:eastAsia="Times New Roman" w:hAnsi="Times New Roman" w:cs="Times New Roman"/>
          <w:sz w:val="24"/>
          <w:szCs w:val="24"/>
        </w:rPr>
        <w:footnoteReference w:id="203"/>
      </w:r>
      <w:r w:rsidRPr="00960C4C">
        <w:rPr>
          <w:rFonts w:ascii="Times New Roman" w:eastAsia="Times New Roman" w:hAnsi="Times New Roman" w:cs="Times New Roman"/>
          <w:sz w:val="24"/>
          <w:szCs w:val="24"/>
        </w:rPr>
        <w:t xml:space="preserve"> Buna sebep olarak ise cezaevi alt kültürü gösterilmektedir. Her toplulukta olduğu gibi cezaevlerinde de, insanlar arasındaki ilişkiler bakımından kurallar ortaya koyan bir kültürün var olduğu bilinen bir gerçekliktir. Dolayısıyla cezaevlerinin kendine özgü kuralları, dili ve adetleri olduğu belirtilmelidir. Söz konusu kültürü oluşturan bireyler suçlu kimseler olduğundan, oluşan yapı da daha az uyumlu fakat daha fazla şiddet içeren bir nitelik taşımaktadır. Mahkumlar birbirlerine suç deneyimlerini aktarmakta ve çoğunlukla birbirlerini suça teşvik etmekte ya da bazı mahkumlar diğerlerinin üzerinde otorite kurmak istemekte, bunun üzerine de gruplaşmaların ve şiddet içerikli davranışların meydana geldiği görülmektedir.</w:t>
      </w:r>
      <w:r w:rsidR="00451D67">
        <w:rPr>
          <w:rStyle w:val="DipnotBavurusu"/>
          <w:rFonts w:ascii="Times New Roman" w:eastAsia="Times New Roman" w:hAnsi="Times New Roman" w:cs="Times New Roman"/>
          <w:sz w:val="24"/>
          <w:szCs w:val="24"/>
        </w:rPr>
        <w:footnoteReference w:id="204"/>
      </w:r>
      <w:r w:rsidR="00451D67">
        <w:rPr>
          <w:rFonts w:ascii="Times New Roman" w:eastAsia="Times New Roman" w:hAnsi="Times New Roman" w:cs="Times New Roman"/>
          <w:sz w:val="24"/>
          <w:szCs w:val="24"/>
        </w:rPr>
        <w:t xml:space="preserve"> </w:t>
      </w:r>
      <w:r w:rsidR="00451D67">
        <w:rPr>
          <w:rStyle w:val="DipnotBavurusu"/>
          <w:rFonts w:ascii="Times New Roman" w:eastAsia="Times New Roman" w:hAnsi="Times New Roman" w:cs="Times New Roman"/>
          <w:sz w:val="24"/>
          <w:szCs w:val="24"/>
        </w:rPr>
        <w:footnoteReference w:id="205"/>
      </w:r>
      <w:r w:rsidRPr="00960C4C">
        <w:rPr>
          <w:rFonts w:ascii="Times New Roman" w:eastAsia="Times New Roman" w:hAnsi="Times New Roman" w:cs="Times New Roman"/>
          <w:sz w:val="24"/>
          <w:szCs w:val="24"/>
        </w:rPr>
        <w:t xml:space="preserve"> Mahkum söz konusu alt kültüre uyum sağlayarak “mahkumlaştığı” ölçüde ıslah olma ihtimali düşmekte, cezaevinden çıktıktan sonra yeniden suç işleme ihtimali ise artış göstermektedir.</w:t>
      </w:r>
      <w:r w:rsidR="00451D67">
        <w:rPr>
          <w:rStyle w:val="DipnotBavurusu"/>
          <w:rFonts w:ascii="Times New Roman" w:eastAsia="Times New Roman" w:hAnsi="Times New Roman" w:cs="Times New Roman"/>
          <w:sz w:val="24"/>
          <w:szCs w:val="24"/>
        </w:rPr>
        <w:footnoteReference w:id="206"/>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Buna ek olarak mahkumlar, cezaevlerinde çalışmaksızın rahat bir hayat sürmeye alıştırılmaktadır. Herhangi bir şey yapmaksızın tembel bir yaşama alışan bireylerin ıslah olduğundan ve çıktığında topluma rahatlıkla uyum sağlayabileceğinden bahs</w:t>
      </w:r>
      <w:r w:rsidR="00451D67">
        <w:rPr>
          <w:rFonts w:ascii="Times New Roman" w:eastAsia="Times New Roman" w:hAnsi="Times New Roman" w:cs="Times New Roman"/>
          <w:sz w:val="24"/>
          <w:szCs w:val="24"/>
        </w:rPr>
        <w:t>etmek mümkün değildir</w:t>
      </w:r>
      <w:r w:rsidR="007D31C4">
        <w:rPr>
          <w:rFonts w:ascii="Times New Roman" w:eastAsia="Times New Roman" w:hAnsi="Times New Roman" w:cs="Times New Roman"/>
          <w:sz w:val="24"/>
          <w:szCs w:val="24"/>
        </w:rPr>
        <w:t>.</w:t>
      </w:r>
      <w:r w:rsidR="00451D67">
        <w:rPr>
          <w:rStyle w:val="DipnotBavurusu"/>
          <w:rFonts w:ascii="Times New Roman" w:eastAsia="Times New Roman" w:hAnsi="Times New Roman" w:cs="Times New Roman"/>
          <w:sz w:val="24"/>
          <w:szCs w:val="24"/>
        </w:rPr>
        <w:footnoteReference w:id="207"/>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Aleyhe olanların vurguladığı diğer bir nokta ise, hapis cezasının mahkumu fiziksel, psikolojik ve ahlaki</w:t>
      </w:r>
      <w:r w:rsidR="007D31C4">
        <w:rPr>
          <w:rFonts w:ascii="Times New Roman" w:eastAsia="Times New Roman" w:hAnsi="Times New Roman" w:cs="Times New Roman"/>
          <w:sz w:val="24"/>
          <w:szCs w:val="24"/>
        </w:rPr>
        <w:t xml:space="preserve"> yönden çöküntüye uğrattığıdır </w:t>
      </w:r>
      <w:r w:rsidRPr="00960C4C">
        <w:rPr>
          <w:rFonts w:ascii="Times New Roman" w:eastAsia="Times New Roman" w:hAnsi="Times New Roman" w:cs="Times New Roman"/>
          <w:sz w:val="24"/>
          <w:szCs w:val="24"/>
        </w:rPr>
        <w:t>.</w:t>
      </w:r>
      <w:r w:rsidR="00451D67">
        <w:rPr>
          <w:rStyle w:val="DipnotBavurusu"/>
          <w:rFonts w:ascii="Times New Roman" w:eastAsia="Times New Roman" w:hAnsi="Times New Roman" w:cs="Times New Roman"/>
          <w:sz w:val="24"/>
          <w:szCs w:val="24"/>
        </w:rPr>
        <w:footnoteReference w:id="208"/>
      </w:r>
      <w:r w:rsidRPr="00960C4C">
        <w:rPr>
          <w:rFonts w:ascii="Times New Roman" w:eastAsia="Times New Roman" w:hAnsi="Times New Roman" w:cs="Times New Roman"/>
          <w:sz w:val="24"/>
          <w:szCs w:val="24"/>
        </w:rPr>
        <w:t xml:space="preserve"> Yoğun fiziksel aktivitelerin olmaması ve hareket alanının kısıtlı olması, aynı zamanda çok sayıda kişinin bir</w:t>
      </w:r>
      <w:r w:rsidR="0074670C">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 xml:space="preserve">arada bulunması mahkumların sık bir şekilde hastalanmasına sebep olmaktadır. Bunun yanında bilhassa katı sistemlerin olduğu cezaevlerinde mahkumların zihinsel aktivitelerinin azaldığı, toplumla bağı zaten kopuk olan mahkumun cezaevi içerisinde </w:t>
      </w:r>
      <w:r w:rsidRPr="00960C4C">
        <w:rPr>
          <w:rFonts w:ascii="Times New Roman" w:eastAsia="Times New Roman" w:hAnsi="Times New Roman" w:cs="Times New Roman"/>
          <w:sz w:val="24"/>
          <w:szCs w:val="24"/>
        </w:rPr>
        <w:lastRenderedPageBreak/>
        <w:t>de sosyal ilişki kuramaması neticesinde ortaya çıkan yalnızlık ve kimsesizlik duygusunun tesiri ile bunalıma girdiği, saldırganlığın arttığı görülmektedir. Özellikle ömür boyu hapse mahkum edilen kimselerde intihar eğilimi ortaya çıkmaktadır. Ahlaki açıdan ise mahkumlar hapishane alt kültürüne ait olan değer yargılarını, evrensel değerlere üstün kılmakta, bu minvalde yalan söylemek dürüstlüğe, “ne olursa olsun her</w:t>
      </w:r>
      <w:r w:rsidR="0074670C">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şeyden önce benim isteğim” anlayışı başkalarının temel hak ve hürriyetlerine saygılı olmaya tercih edilmektedir</w:t>
      </w:r>
      <w:r w:rsidR="007D31C4">
        <w:rPr>
          <w:rFonts w:ascii="Times New Roman" w:eastAsia="Times New Roman" w:hAnsi="Times New Roman" w:cs="Times New Roman"/>
          <w:sz w:val="24"/>
          <w:szCs w:val="24"/>
        </w:rPr>
        <w:t>.</w:t>
      </w:r>
      <w:r w:rsidR="00E85355">
        <w:rPr>
          <w:rStyle w:val="DipnotBavurusu"/>
          <w:rFonts w:ascii="Times New Roman" w:eastAsia="Times New Roman" w:hAnsi="Times New Roman" w:cs="Times New Roman"/>
          <w:sz w:val="24"/>
          <w:szCs w:val="24"/>
        </w:rPr>
        <w:footnoteReference w:id="209"/>
      </w:r>
      <w:r w:rsidRPr="00960C4C">
        <w:rPr>
          <w:rFonts w:ascii="Times New Roman" w:eastAsia="Times New Roman" w:hAnsi="Times New Roman" w:cs="Times New Roman"/>
          <w:sz w:val="24"/>
          <w:szCs w:val="24"/>
        </w:rPr>
        <w:t xml:space="preserve"> Bunun dışında çeşitli kaynaklarda ahlaki bir bozukluk olarak homoseksüellikten bahsedilse de, biz eşcinselliğin ahlaki bir problem olmadığını fakat bir tercih olduğunu kabul ettiğimizden yalnızca mahkumlar arasında zorla cinsel arzuların tatmin edilmesine yönelik fiillerin cezaevinde kalmanın getirdiği ahlaki bir erozyon olduğunu kabul ediyoruz.</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İşte bu nedenle hapis cezasının aleyhinde olan yazarlar, mahkumun, suçlulardan oluşan yapay bir ortama bırakılmasının çağdaş ceza anlayışının temeli olan ıslah esasını gerçekleştirmeye yönelik olmadığını, cezanın özel önleme amacını gerçekleştirmeye elverişli bir araç olmadığını, arındırılmak için arındırılmış ortamda bulunulması gerektiğini ifade etmektedirler</w:t>
      </w:r>
      <w:r w:rsidR="007D31C4">
        <w:rPr>
          <w:rFonts w:ascii="Times New Roman" w:eastAsia="Times New Roman" w:hAnsi="Times New Roman" w:cs="Times New Roman"/>
          <w:sz w:val="24"/>
          <w:szCs w:val="24"/>
        </w:rPr>
        <w:t>.</w:t>
      </w:r>
      <w:r w:rsidR="00E85355">
        <w:rPr>
          <w:rStyle w:val="DipnotBavurusu"/>
          <w:rFonts w:ascii="Times New Roman" w:eastAsia="Times New Roman" w:hAnsi="Times New Roman" w:cs="Times New Roman"/>
          <w:sz w:val="24"/>
          <w:szCs w:val="24"/>
        </w:rPr>
        <w:footnoteReference w:id="210"/>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Cezanın genel önleme amacı bakımından hapis cezasına bakılırsa bu amacı da tam olarak yerine getirdiği söylenemeyecektir. Öncelikle hapis cezasını ve hapis cezasına mahkum edilmiş suçluları gören kimselerin suç işlemekten çekindiği bir vaka olmakla beraber mutlak anlamda suçu önleyici nitelik taşımamaktadır.</w:t>
      </w:r>
      <w:r w:rsidR="00E85355">
        <w:rPr>
          <w:rStyle w:val="DipnotBavurusu"/>
          <w:rFonts w:ascii="Times New Roman" w:eastAsia="Times New Roman" w:hAnsi="Times New Roman" w:cs="Times New Roman"/>
          <w:sz w:val="24"/>
          <w:szCs w:val="24"/>
        </w:rPr>
        <w:footnoteReference w:id="211"/>
      </w:r>
      <w:r w:rsidRPr="00960C4C">
        <w:rPr>
          <w:rFonts w:ascii="Times New Roman" w:eastAsia="Times New Roman" w:hAnsi="Times New Roman" w:cs="Times New Roman"/>
          <w:sz w:val="24"/>
          <w:szCs w:val="24"/>
        </w:rPr>
        <w:t xml:space="preserve"> Yaklaşık olarak iki yüz yıldır yoğun bir şekilde hapis cezası kullanılmasına rağmen suç ve suçlu oranındaki dikey yükseliş bu sonuca varılmasını haklı kılmaktadır. Bunun yanında suçlu cezaevinde olduğu sürece toplum korunmuş olsa da, bu kişilerin ıslah edilmeksizin cezaevinden çıkmaları halinde topluma uyum sağlamak yerine tam tersine kurallara uymadığı için kendisini cezalandıran topluma karşı olumsuz bir tavır sergiledikleri gözlemlenmektedir</w:t>
      </w:r>
      <w:r w:rsidR="007D31C4">
        <w:rPr>
          <w:rFonts w:ascii="Times New Roman" w:eastAsia="Times New Roman" w:hAnsi="Times New Roman" w:cs="Times New Roman"/>
          <w:sz w:val="24"/>
          <w:szCs w:val="24"/>
        </w:rPr>
        <w:t>.</w:t>
      </w:r>
      <w:r w:rsidR="00E85355">
        <w:rPr>
          <w:rStyle w:val="DipnotBavurusu"/>
          <w:rFonts w:ascii="Times New Roman" w:eastAsia="Times New Roman" w:hAnsi="Times New Roman" w:cs="Times New Roman"/>
          <w:sz w:val="24"/>
          <w:szCs w:val="24"/>
        </w:rPr>
        <w:footnoteReference w:id="212"/>
      </w:r>
      <w:r w:rsidRPr="00960C4C">
        <w:rPr>
          <w:rFonts w:ascii="Times New Roman" w:eastAsia="Times New Roman" w:hAnsi="Times New Roman" w:cs="Times New Roman"/>
          <w:sz w:val="24"/>
          <w:szCs w:val="24"/>
        </w:rPr>
        <w:t xml:space="preserve"> Hatta cezaevinde çeteleşen suçlular çıktıklarında toplum üzerinde baskı ve tehdit unsuru olarak hayatlarına devam etmektedirler. Esasen toplum </w:t>
      </w:r>
      <w:r w:rsidRPr="00960C4C">
        <w:rPr>
          <w:rFonts w:ascii="Times New Roman" w:eastAsia="Times New Roman" w:hAnsi="Times New Roman" w:cs="Times New Roman"/>
          <w:sz w:val="24"/>
          <w:szCs w:val="24"/>
        </w:rPr>
        <w:lastRenderedPageBreak/>
        <w:t xml:space="preserve">üzerinde suçlular tarafından uygulanacak böylesi bir baskı hali devletin otoritesini sarsacak ve toplumun devlete olan güvenini yok edecektir. </w:t>
      </w:r>
      <w:r w:rsidR="00E85355">
        <w:rPr>
          <w:rStyle w:val="DipnotBavurusu"/>
          <w:rFonts w:ascii="Times New Roman" w:eastAsia="Times New Roman" w:hAnsi="Times New Roman" w:cs="Times New Roman"/>
          <w:sz w:val="24"/>
          <w:szCs w:val="24"/>
        </w:rPr>
        <w:footnoteReference w:id="213"/>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Ayrıca ekonomik ve sosyal olarak hiçbir gelişme kaydedemeden cezaevinden çıkan suçluyu toplum da kolaylıkla kabul etmemektedir. Hatta yalnızca suçlu değil, ailesi de onunla beraber sefalete sürüklenmektedir</w:t>
      </w:r>
      <w:r w:rsidR="007D31C4">
        <w:rPr>
          <w:rFonts w:ascii="Times New Roman" w:eastAsia="Times New Roman" w:hAnsi="Times New Roman" w:cs="Times New Roman"/>
          <w:sz w:val="24"/>
          <w:szCs w:val="24"/>
        </w:rPr>
        <w:t>.</w:t>
      </w:r>
      <w:r w:rsidR="00E85355">
        <w:rPr>
          <w:rStyle w:val="DipnotBavurusu"/>
          <w:rFonts w:ascii="Times New Roman" w:eastAsia="Times New Roman" w:hAnsi="Times New Roman" w:cs="Times New Roman"/>
          <w:sz w:val="24"/>
          <w:szCs w:val="24"/>
        </w:rPr>
        <w:footnoteReference w:id="214"/>
      </w:r>
      <w:r w:rsidRPr="00960C4C">
        <w:rPr>
          <w:rFonts w:ascii="Times New Roman" w:eastAsia="Times New Roman" w:hAnsi="Times New Roman" w:cs="Times New Roman"/>
          <w:sz w:val="24"/>
          <w:szCs w:val="24"/>
        </w:rPr>
        <w:t xml:space="preserve"> İş bulmak, yeni bir hayat kurmak vs. öyle zor bir hale gelmektedir ki suçlu yeniden suç işleyerek, sözgelimi hırsız tekrar hırsızlık yaparak geçimini sağlama ve hayatını devam ettirmeye yönlendirilmektedir.</w:t>
      </w:r>
      <w:r w:rsidR="007D31C4">
        <w:rPr>
          <w:rStyle w:val="DipnotBavurusu"/>
          <w:rFonts w:ascii="Times New Roman" w:eastAsia="Times New Roman" w:hAnsi="Times New Roman" w:cs="Times New Roman"/>
          <w:sz w:val="24"/>
          <w:szCs w:val="24"/>
        </w:rPr>
        <w:footnoteReference w:id="215"/>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Daha genel bir perspektiften bakılırsa da cezaevlerindeki çalışma imkanlarının yeterli olmadığı göz önünde bulundurulursa, hürriyeti bağlayıcı cezalar, sadece suçluyu cezalandırmamakta aynı zamanda toplumda iş gücü kaybına yol açmaktadır</w:t>
      </w:r>
      <w:r w:rsidR="007D31C4">
        <w:rPr>
          <w:rFonts w:ascii="Times New Roman" w:eastAsia="Times New Roman" w:hAnsi="Times New Roman" w:cs="Times New Roman"/>
          <w:sz w:val="24"/>
          <w:szCs w:val="24"/>
        </w:rPr>
        <w:t>.</w:t>
      </w:r>
      <w:r w:rsidR="007D31C4">
        <w:rPr>
          <w:rStyle w:val="DipnotBavurusu"/>
          <w:rFonts w:ascii="Times New Roman" w:eastAsia="Times New Roman" w:hAnsi="Times New Roman" w:cs="Times New Roman"/>
          <w:sz w:val="24"/>
          <w:szCs w:val="24"/>
        </w:rPr>
        <w:footnoteReference w:id="216"/>
      </w:r>
    </w:p>
    <w:p w:rsidR="00960C4C" w:rsidRDefault="00C31ABB" w:rsidP="00D151A6">
      <w:pPr>
        <w:pStyle w:val="44444"/>
      </w:pPr>
      <w:bookmarkStart w:id="66" w:name="_Toc24724775"/>
      <w:r>
        <w:t xml:space="preserve">d. </w:t>
      </w:r>
      <w:r w:rsidR="00960C4C" w:rsidRPr="0074670C">
        <w:t>Cezanın Şahsiliği İlkesine Aykırılık Teşkil Etmesi</w:t>
      </w:r>
      <w:bookmarkEnd w:id="66"/>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Hürriyeti bağlayıcı cezalar da diğer ceza hukuku yaptırımları gibi suçlunun yakınlarını doğrudan veya dolaylı olarak etkilemektedir. Hapis cezasına mahkum olan kişinin yakınları bir yandan duygusal olarak içinde bulundukları zor durumla mücadele etmeye çalışırken, aynı zamanda sosyal ve ekonomik birçok sıkınt</w:t>
      </w:r>
      <w:r w:rsidR="00523D74">
        <w:rPr>
          <w:rFonts w:ascii="Times New Roman" w:eastAsia="Times New Roman" w:hAnsi="Times New Roman" w:cs="Times New Roman"/>
          <w:sz w:val="24"/>
          <w:szCs w:val="24"/>
        </w:rPr>
        <w:t>ı ile karşı karşıya kalmaktadır</w:t>
      </w:r>
      <w:r w:rsidR="007D31C4">
        <w:rPr>
          <w:rFonts w:ascii="Times New Roman" w:eastAsia="Times New Roman" w:hAnsi="Times New Roman" w:cs="Times New Roman"/>
          <w:sz w:val="24"/>
          <w:szCs w:val="24"/>
        </w:rPr>
        <w:t>.</w:t>
      </w:r>
      <w:r w:rsidRPr="00960C4C">
        <w:rPr>
          <w:rFonts w:ascii="Times New Roman" w:eastAsia="Times New Roman" w:hAnsi="Times New Roman" w:cs="Times New Roman"/>
          <w:sz w:val="24"/>
          <w:szCs w:val="24"/>
        </w:rPr>
        <w:t xml:space="preserve"> </w:t>
      </w:r>
      <w:r w:rsidR="00E85355">
        <w:rPr>
          <w:rStyle w:val="DipnotBavurusu"/>
          <w:rFonts w:ascii="Times New Roman" w:eastAsia="Times New Roman" w:hAnsi="Times New Roman" w:cs="Times New Roman"/>
          <w:sz w:val="24"/>
          <w:szCs w:val="24"/>
        </w:rPr>
        <w:footnoteReference w:id="217"/>
      </w:r>
      <w:r w:rsidR="00E85355">
        <w:rPr>
          <w:rFonts w:ascii="Times New Roman" w:eastAsia="Times New Roman" w:hAnsi="Times New Roman" w:cs="Times New Roman"/>
          <w:sz w:val="24"/>
          <w:szCs w:val="24"/>
        </w:rPr>
        <w:t xml:space="preserve"> </w:t>
      </w:r>
      <w:r w:rsidR="00E85355">
        <w:rPr>
          <w:rStyle w:val="DipnotBavurusu"/>
          <w:rFonts w:ascii="Times New Roman" w:eastAsia="Times New Roman" w:hAnsi="Times New Roman" w:cs="Times New Roman"/>
          <w:sz w:val="24"/>
          <w:szCs w:val="24"/>
        </w:rPr>
        <w:footnoteReference w:id="218"/>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Toplumda adaletin cezalandırmaya eşit olduğu kabul edildiğinden suçlunun yakınlarının ne yaşadığı önemsenmemekte ve “doğal olarak” suçlunun yaptıklarının sonuçlarına katlanmak zorunda bırakılmaktadır. İntikam almaya yönelik bu anlayış, kutuplaşmayı ve toplumu” biz” ve “onlar” olarak ikiye bölmeyi netice vermektedir.</w:t>
      </w:r>
      <w:r w:rsidR="00E85355">
        <w:rPr>
          <w:rStyle w:val="DipnotBavurusu"/>
          <w:rFonts w:ascii="Times New Roman" w:eastAsia="Times New Roman" w:hAnsi="Times New Roman" w:cs="Times New Roman"/>
          <w:sz w:val="24"/>
          <w:szCs w:val="24"/>
        </w:rPr>
        <w:footnoteReference w:id="219"/>
      </w:r>
      <w:r w:rsidRPr="00960C4C">
        <w:rPr>
          <w:rFonts w:ascii="Times New Roman" w:eastAsia="Times New Roman" w:hAnsi="Times New Roman" w:cs="Times New Roman"/>
          <w:sz w:val="24"/>
          <w:szCs w:val="24"/>
        </w:rPr>
        <w:t xml:space="preserve"> “Onlar” olarak etiketlenen kimseler toplum için tehlikeli olduğu kabul edilen suçlular ve onların aileleridir. Ailelerin toplumdaki bu ayrıştırmadan nasibini almalarının tek sebebi ise, suç işleyen kimsenin ailesi olmak ve böyle zor bir zamanında onunla ilişkilerini devam </w:t>
      </w:r>
      <w:r w:rsidRPr="00960C4C">
        <w:rPr>
          <w:rFonts w:ascii="Times New Roman" w:eastAsia="Times New Roman" w:hAnsi="Times New Roman" w:cs="Times New Roman"/>
          <w:sz w:val="24"/>
          <w:szCs w:val="24"/>
        </w:rPr>
        <w:lastRenderedPageBreak/>
        <w:t>ettirmeleridir</w:t>
      </w:r>
      <w:r w:rsidR="00857D65">
        <w:rPr>
          <w:rFonts w:ascii="Times New Roman" w:eastAsia="Times New Roman" w:hAnsi="Times New Roman" w:cs="Times New Roman"/>
          <w:sz w:val="24"/>
          <w:szCs w:val="24"/>
        </w:rPr>
        <w:t>.</w:t>
      </w:r>
      <w:r w:rsidRPr="00960C4C">
        <w:rPr>
          <w:rFonts w:ascii="Times New Roman" w:eastAsia="Times New Roman" w:hAnsi="Times New Roman" w:cs="Times New Roman"/>
          <w:sz w:val="24"/>
          <w:szCs w:val="24"/>
        </w:rPr>
        <w:t xml:space="preserve"> Suçlu olan kimse ne kadar şeytanlaştırılırsa, ailesinin de o kadar fazla dışlandığı müşahede edilmektedir. Hal böyle olunca yalnızca, hürriyeti bağlayıcı cezaya mahkum edilen kimsenin cezalandırıldığından değil, aynı zamanda ailesinin de sosyal olarak yaptırıma maruz kaldığından bahsedilebilir.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Hapis cezasına mahkum edilen kişinin aileyi geçindiren kişi olduğu hallerde, ceza ona bağlı olarak hayatını sürdüren aile bireylerini de etkilemektedir. Kendileri söz konusu kişinin desteğinden yoksun kaldıkları gibi, çok uzun yıllar boyunca devam edebilen hapis cezasının infazı dolayısıyla, mahkum olan yakınlarına maddi ve manevi destek olmak zorunda kalmaktadırlar</w:t>
      </w:r>
      <w:r w:rsidR="007D31C4">
        <w:rPr>
          <w:rFonts w:ascii="Times New Roman" w:eastAsia="Times New Roman" w:hAnsi="Times New Roman" w:cs="Times New Roman"/>
          <w:sz w:val="24"/>
          <w:szCs w:val="24"/>
        </w:rPr>
        <w:t xml:space="preserve">. </w:t>
      </w:r>
      <w:r w:rsidR="00E85355">
        <w:rPr>
          <w:rStyle w:val="DipnotBavurusu"/>
          <w:rFonts w:ascii="Times New Roman" w:eastAsia="Times New Roman" w:hAnsi="Times New Roman" w:cs="Times New Roman"/>
          <w:sz w:val="24"/>
          <w:szCs w:val="24"/>
        </w:rPr>
        <w:footnoteReference w:id="220"/>
      </w:r>
      <w:r w:rsidRPr="00960C4C">
        <w:rPr>
          <w:rFonts w:ascii="Times New Roman" w:eastAsia="Times New Roman" w:hAnsi="Times New Roman" w:cs="Times New Roman"/>
          <w:sz w:val="24"/>
          <w:szCs w:val="24"/>
        </w:rPr>
        <w:t xml:space="preserve"> Özellikle ülkemiz gibi ataerkil düşüncenin hakim olduğu toplumlarda kadına verilen toplumsal rolün ev işleri ile ilgilenmek olduğu göz önünde bulundurulduğunda, evin maddi sorumluluğunu yüklenen koca, baba ya da abinin hapishaneye girmesinin toplumsal eşitsizlikten en çok etkilenen grup olan kadınları daha da zor duruma soktuğu açıktır.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Bahsedilenlere ek olarak çocuk sahibi olanların uzun süreli hapis cezalarına mahkum edilmeleri gerek çocuğun gelişimi açısından gerekse daha geniş bir bakış açısıyla toplum açısından oldukça büyük problemler</w:t>
      </w:r>
      <w:r w:rsidR="00523D74">
        <w:rPr>
          <w:rFonts w:ascii="Times New Roman" w:eastAsia="Times New Roman" w:hAnsi="Times New Roman" w:cs="Times New Roman"/>
          <w:sz w:val="24"/>
          <w:szCs w:val="24"/>
        </w:rPr>
        <w:t xml:space="preserve"> meydana getirici niteliktedir</w:t>
      </w:r>
      <w:r w:rsidR="007D31C4">
        <w:rPr>
          <w:rFonts w:ascii="Times New Roman" w:eastAsia="Times New Roman" w:hAnsi="Times New Roman" w:cs="Times New Roman"/>
          <w:sz w:val="24"/>
          <w:szCs w:val="24"/>
        </w:rPr>
        <w:t>.</w:t>
      </w:r>
      <w:r w:rsidR="00E85355">
        <w:rPr>
          <w:rStyle w:val="DipnotBavurusu"/>
          <w:rFonts w:ascii="Times New Roman" w:eastAsia="Times New Roman" w:hAnsi="Times New Roman" w:cs="Times New Roman"/>
          <w:sz w:val="24"/>
          <w:szCs w:val="24"/>
        </w:rPr>
        <w:footnoteReference w:id="221"/>
      </w:r>
      <w:r w:rsidRPr="00960C4C">
        <w:rPr>
          <w:rFonts w:ascii="Times New Roman" w:eastAsia="Times New Roman" w:hAnsi="Times New Roman" w:cs="Times New Roman"/>
          <w:sz w:val="24"/>
          <w:szCs w:val="24"/>
        </w:rPr>
        <w:t xml:space="preserve"> Zira bir çocuğun ailesi ile beraber büyümesi zihinsel ve fiziksel gelişimi bakımından oldukça önemlidir. Ailesinden biri cezaevinde olan çocuklarda ise ruhsal sorunların ortaya çıktığı, söz konusu çocukların güven duygusu eksik bireyler olarak yetiştiği gözlemlenmektedir. Akranlarına göre dezavantajlı olan söz konusu çocuklar, yaşadıkları bu tramvatik olayın etkisi ile içe kapanabilmekte veya tam tersine hırçın bir yapıya bürünebilmektedir. Buna ek olarak toplumsal dışlanmaya da maruz kalan bu çocukların sosyal ilişkilerinde kendilerini ifade etmekte zorlandıkları ve toplumsal hayata uyum sağlayamadıkları ifade edilmektedir.</w:t>
      </w:r>
      <w:r w:rsidR="00E85355">
        <w:rPr>
          <w:rStyle w:val="DipnotBavurusu"/>
          <w:rFonts w:ascii="Times New Roman" w:eastAsia="Times New Roman" w:hAnsi="Times New Roman" w:cs="Times New Roman"/>
          <w:sz w:val="24"/>
          <w:szCs w:val="24"/>
        </w:rPr>
        <w:footnoteReference w:id="222"/>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İşte açıklanan tüm bu sebeplerden ötürü hapis cezasının aleyhinde olan yazarlar, hapis cezasının yalnızca suçluya değil aynı zamanda ailesine de uygulanan bir yaptırım </w:t>
      </w:r>
      <w:r w:rsidRPr="00960C4C">
        <w:rPr>
          <w:rFonts w:ascii="Times New Roman" w:eastAsia="Times New Roman" w:hAnsi="Times New Roman" w:cs="Times New Roman"/>
          <w:sz w:val="24"/>
          <w:szCs w:val="24"/>
        </w:rPr>
        <w:lastRenderedPageBreak/>
        <w:t>olduğu ve bundan ötürü modern ceza hukukunun en temel ilkelerinden biri olan cezaların bireyselliği ilkesine aykırılık teşkil ettiğini savunmaktadırlar.</w:t>
      </w:r>
      <w:r w:rsidR="0082301E">
        <w:rPr>
          <w:rStyle w:val="DipnotBavurusu"/>
          <w:rFonts w:ascii="Times New Roman" w:eastAsia="Times New Roman" w:hAnsi="Times New Roman" w:cs="Times New Roman"/>
          <w:sz w:val="24"/>
          <w:szCs w:val="24"/>
        </w:rPr>
        <w:footnoteReference w:id="223"/>
      </w:r>
      <w:r w:rsidR="009F3BFE">
        <w:rPr>
          <w:rFonts w:ascii="Times New Roman" w:eastAsia="Times New Roman" w:hAnsi="Times New Roman" w:cs="Times New Roman"/>
          <w:sz w:val="24"/>
          <w:szCs w:val="24"/>
        </w:rPr>
        <w:t xml:space="preserve"> </w:t>
      </w:r>
      <w:r w:rsidR="009F3BFE">
        <w:rPr>
          <w:rStyle w:val="DipnotBavurusu"/>
          <w:rFonts w:ascii="Times New Roman" w:eastAsia="Times New Roman" w:hAnsi="Times New Roman" w:cs="Times New Roman"/>
          <w:sz w:val="24"/>
          <w:szCs w:val="24"/>
        </w:rPr>
        <w:footnoteReference w:id="224"/>
      </w:r>
    </w:p>
    <w:p w:rsidR="00960C4C" w:rsidRDefault="00C31ABB" w:rsidP="008C30E8">
      <w:pPr>
        <w:pStyle w:val="44444"/>
      </w:pPr>
      <w:bookmarkStart w:id="67" w:name="_Toc24724776"/>
      <w:r>
        <w:t xml:space="preserve">e. </w:t>
      </w:r>
      <w:r w:rsidR="00960C4C" w:rsidRPr="0074670C">
        <w:t>Cezaevinde İnfazın Maliyetli Olması</w:t>
      </w:r>
      <w:bookmarkEnd w:id="67"/>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Hürriyeti bağlayıcı cezanın hapishanede infaz edilmesi hiç şüphesiz birçok açıdan devlet bütçesine ağır bir yük olarak karşımızda durmaktadır. Suçlu sayısının her geçen gün artması, suçlular arasında cinsiyet, yaş veya işlenen suç tipi gibi çeşitli kriterlere göre ayrım yapılması ve buna göre hapishanelerin inşa edilmesi başlı başlına büyük bi</w:t>
      </w:r>
      <w:r w:rsidR="00523D74">
        <w:rPr>
          <w:rFonts w:ascii="Times New Roman" w:eastAsia="Times New Roman" w:hAnsi="Times New Roman" w:cs="Times New Roman"/>
          <w:sz w:val="24"/>
          <w:szCs w:val="24"/>
        </w:rPr>
        <w:t>r ekonomik külfettir</w:t>
      </w:r>
      <w:r w:rsidRPr="00960C4C">
        <w:rPr>
          <w:rFonts w:ascii="Times New Roman" w:eastAsia="Times New Roman" w:hAnsi="Times New Roman" w:cs="Times New Roman"/>
          <w:sz w:val="24"/>
          <w:szCs w:val="24"/>
        </w:rPr>
        <w:t xml:space="preserve">. Bunun yanında hapishanede personel istihdamı, mahkumların temel gıda, sağlık vb. ihtiyaçları ve hapishanenin elektrik, su, yakıt gibi harcamalarının da finanse edilmesi gerekmektedir. </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Ayrıca cezaevine konulan mahkumların önemli çoğunluğunun aktif çalışma yaşında oldukları göz önünde bulundurulacak olursa, söz konusu bireylerin cezaevinde kaldıkları süre boyunca hem aktif çalışma hayatından uzak kalmak suretiyle meslek ve zanaatlarını unuttukları hem de devlet bakımından işgücü kaybı meydana geldiği ifade edilmektedir</w:t>
      </w:r>
      <w:r w:rsidR="00BB1FBA">
        <w:rPr>
          <w:rFonts w:ascii="Times New Roman" w:eastAsia="Times New Roman" w:hAnsi="Times New Roman" w:cs="Times New Roman"/>
          <w:sz w:val="24"/>
          <w:szCs w:val="24"/>
        </w:rPr>
        <w:t xml:space="preserve">. </w:t>
      </w:r>
      <w:r w:rsidR="009F3BFE">
        <w:rPr>
          <w:rStyle w:val="DipnotBavurusu"/>
          <w:rFonts w:ascii="Times New Roman" w:eastAsia="Times New Roman" w:hAnsi="Times New Roman" w:cs="Times New Roman"/>
          <w:sz w:val="24"/>
          <w:szCs w:val="24"/>
        </w:rPr>
        <w:footnoteReference w:id="225"/>
      </w:r>
      <w:r w:rsidRPr="00960C4C">
        <w:rPr>
          <w:rFonts w:ascii="Times New Roman" w:eastAsia="Times New Roman" w:hAnsi="Times New Roman" w:cs="Times New Roman"/>
          <w:sz w:val="24"/>
          <w:szCs w:val="24"/>
        </w:rPr>
        <w:t>Dolayısıyla hapis cezasının aleyhinde olanlar, devlete bunca maliyeti olan ve birçok bakımdan fayda</w:t>
      </w:r>
      <w:r w:rsidR="005D2906">
        <w:rPr>
          <w:rFonts w:ascii="Times New Roman" w:eastAsia="Times New Roman" w:hAnsi="Times New Roman" w:cs="Times New Roman"/>
          <w:sz w:val="24"/>
          <w:szCs w:val="24"/>
        </w:rPr>
        <w:t xml:space="preserve"> sağlamayan hapis cezası yerine</w:t>
      </w:r>
      <w:r w:rsidRPr="00960C4C">
        <w:rPr>
          <w:rFonts w:ascii="Times New Roman" w:eastAsia="Times New Roman" w:hAnsi="Times New Roman" w:cs="Times New Roman"/>
          <w:sz w:val="24"/>
          <w:szCs w:val="24"/>
        </w:rPr>
        <w:t xml:space="preserve"> tartışılması gerekliliğini vurgulamaktadırlar.</w:t>
      </w:r>
    </w:p>
    <w:p w:rsidR="00960C4C" w:rsidRDefault="00C31ABB" w:rsidP="008C30E8">
      <w:pPr>
        <w:pStyle w:val="33333"/>
      </w:pPr>
      <w:bookmarkStart w:id="68" w:name="_Toc24724777"/>
      <w:r>
        <w:t xml:space="preserve">E. </w:t>
      </w:r>
      <w:r w:rsidR="001C04AD">
        <w:t>Hürriyeti Bağlayıcı Cezalarda</w:t>
      </w:r>
      <w:r w:rsidR="00960C4C" w:rsidRPr="0074670C">
        <w:t xml:space="preserve"> Temel Sorunlar</w:t>
      </w:r>
      <w:bookmarkEnd w:id="68"/>
    </w:p>
    <w:p w:rsidR="00960C4C" w:rsidRDefault="00C31ABB" w:rsidP="008C30E8">
      <w:pPr>
        <w:pStyle w:val="44444"/>
      </w:pPr>
      <w:bookmarkStart w:id="69" w:name="_Toc24724778"/>
      <w:r>
        <w:t xml:space="preserve">a. </w:t>
      </w:r>
      <w:r w:rsidR="00960C4C" w:rsidRPr="0074670C">
        <w:t>Kavram</w:t>
      </w:r>
      <w:bookmarkEnd w:id="69"/>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Gerek ulusal gerekse uluslararası kamuoyu ve akademik camiada, suç işleyen bireylerin cezaevine kapatılarak birçok temel hak ve özgürlüğünden mahrum bırakılmasının cezanın ıslah amacına hizmet etmediği ve söz konusu bireylerin topluma yeniden kazandırılmasında başarılı olmadığı kabul görmektedir. Bundan hareketle geliştirilen alternatif cezalar çözüm yolu olarak tartışılmakta ise de, tam manasıyla hapishaneye </w:t>
      </w:r>
      <w:r w:rsidRPr="00960C4C">
        <w:rPr>
          <w:rFonts w:ascii="Times New Roman" w:eastAsia="Times New Roman" w:hAnsi="Times New Roman" w:cs="Times New Roman"/>
          <w:sz w:val="24"/>
          <w:szCs w:val="24"/>
        </w:rPr>
        <w:lastRenderedPageBreak/>
        <w:t>kapatılmanın yerini doldurmuş gözükmemektedir. Zira mahkum sayısı her sene artmaktadır ve sürekli biçimde yeni cezaevleri inşa edilmektedir.</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Hapis cezasına Türkiye açısından bakıldığında, özellikle 1980 darbesinden bu yana cezaevlerinin çoğunlukla hak ihlalleri, şiddet ve işkence ile anıldığı görülmektedir. Hapishanelerin özellikle siyasi suçluların devletin resmi ideolojisini kabullenmesi için türlü fiziksel ve psikolojik dayatmalara maruz kaldığı, farklı politik görüşte olanların ehlileştirilmeye çalışıldığı yerler olduğu yönünde yoğun eleştiriler yapılmaktadır. Bunun yanı sıra uygulayıcıların alternatif seçenekleri tercih etmek yerine hapis cezasına yönelmesi, bunun sonucunda hapishanelerde doluluk oranının gün geçtikçe artması, hapishanelerin olumsuz fiziki şartları, personelin nitelik ve nicelik bakımından eksikliği gibi pek</w:t>
      </w:r>
      <w:r w:rsidR="0074670C">
        <w:rPr>
          <w:rFonts w:ascii="Times New Roman" w:eastAsia="Times New Roman" w:hAnsi="Times New Roman" w:cs="Times New Roman"/>
          <w:sz w:val="24"/>
          <w:szCs w:val="24"/>
        </w:rPr>
        <w:t xml:space="preserve"> çok sorun önümüzde durmaktadır</w:t>
      </w:r>
      <w:r w:rsidRPr="00960C4C">
        <w:rPr>
          <w:rFonts w:ascii="Times New Roman" w:eastAsia="Times New Roman" w:hAnsi="Times New Roman" w:cs="Times New Roman"/>
          <w:sz w:val="24"/>
          <w:szCs w:val="24"/>
        </w:rPr>
        <w:t xml:space="preserve">. </w:t>
      </w:r>
    </w:p>
    <w:p w:rsidR="00960C4C" w:rsidRDefault="00C31ABB" w:rsidP="008C30E8">
      <w:pPr>
        <w:pStyle w:val="44444"/>
      </w:pPr>
      <w:bookmarkStart w:id="70" w:name="_Toc24724779"/>
      <w:r>
        <w:t xml:space="preserve">b. </w:t>
      </w:r>
      <w:r w:rsidR="00C1376D">
        <w:t>Hürriyeti Bağlayıcı Cezaların</w:t>
      </w:r>
      <w:r w:rsidR="00960C4C" w:rsidRPr="0074670C">
        <w:t xml:space="preserve"> Uygulanma Oranının Artması</w:t>
      </w:r>
      <w:bookmarkEnd w:id="70"/>
    </w:p>
    <w:p w:rsidR="00960C4C" w:rsidRPr="00960C4C" w:rsidRDefault="00C1376D" w:rsidP="0089034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Hürriyeti bağlayıcı ceza tipinin</w:t>
      </w:r>
      <w:r w:rsidR="00960C4C" w:rsidRPr="00960C4C">
        <w:rPr>
          <w:rFonts w:ascii="Times New Roman" w:eastAsia="Times New Roman" w:hAnsi="Times New Roman" w:cs="Times New Roman"/>
          <w:sz w:val="24"/>
          <w:szCs w:val="24"/>
        </w:rPr>
        <w:t xml:space="preserve"> seçenek yaptırımlara üstün tutulmasının bir nedeni suçlu olduğuna kanaat getirilen kimseleri kilit altında tutarak özgürlüklerinden mahrum etmenin, suç oranını ve suça meyli azaltacağı düşüncesinin hakim olmasıdır. Fakat Amerika Birleşik Devletleri’nde yapılan bir çalışma söz konusu düşüncenin sanıldığı kadar doğru olmadığını, hapis cezasının suçu önlemede oldukça sınırlı bir etkiye sahip olduğunu gözler önüne sermiştir. Söz konusu araştırmaya göre, New Jersey, California ya da New York gibi eyaletlerde, hapishanede bulunanların sayısının azaldığı dönemde suç</w:t>
      </w:r>
      <w:r w:rsidR="0074670C">
        <w:rPr>
          <w:rFonts w:ascii="Times New Roman" w:eastAsia="Times New Roman" w:hAnsi="Times New Roman" w:cs="Times New Roman"/>
          <w:sz w:val="24"/>
          <w:szCs w:val="24"/>
        </w:rPr>
        <w:t xml:space="preserve"> oranında da azalma görülmüştür</w:t>
      </w:r>
      <w:r w:rsidR="00960C4C" w:rsidRPr="00960C4C">
        <w:rPr>
          <w:rFonts w:ascii="Times New Roman" w:eastAsia="Times New Roman" w:hAnsi="Times New Roman" w:cs="Times New Roman"/>
          <w:sz w:val="24"/>
          <w:szCs w:val="24"/>
        </w:rPr>
        <w:t>.</w:t>
      </w:r>
    </w:p>
    <w:p w:rsidR="00960C4C" w:rsidRDefault="00C1376D" w:rsidP="0089034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Hürriyeti bağlayıcı cezaların</w:t>
      </w:r>
      <w:r w:rsidR="00960C4C" w:rsidRPr="00960C4C">
        <w:rPr>
          <w:rFonts w:ascii="Times New Roman" w:eastAsia="Times New Roman" w:hAnsi="Times New Roman" w:cs="Times New Roman"/>
          <w:sz w:val="24"/>
          <w:szCs w:val="24"/>
        </w:rPr>
        <w:t xml:space="preserve"> yoğun biçimde kullanılıyor olmasının bir diğer sebebi, kamuoyunda suçluların cezalandırılması noktasında sert bir yaklaşımın benimsenmesi ve siyasetçilerin bu eğilimi kendi politik kariyerlerini sağlamlaştırma adına ceza</w:t>
      </w:r>
      <w:r w:rsidR="00523D74">
        <w:rPr>
          <w:rFonts w:ascii="Times New Roman" w:eastAsia="Times New Roman" w:hAnsi="Times New Roman" w:cs="Times New Roman"/>
          <w:sz w:val="24"/>
          <w:szCs w:val="24"/>
        </w:rPr>
        <w:t xml:space="preserve"> politikalarına yansıtmalarıdır</w:t>
      </w:r>
      <w:r w:rsidR="00960C4C" w:rsidRPr="00960C4C">
        <w:rPr>
          <w:rFonts w:ascii="Times New Roman" w:eastAsia="Times New Roman" w:hAnsi="Times New Roman" w:cs="Times New Roman"/>
          <w:sz w:val="24"/>
          <w:szCs w:val="24"/>
        </w:rPr>
        <w:t>. Alternatif yollar yerine hapis cezasının belirlenmesi ile de, mahpusların adeta üst üste yığıldığı ve en temel insani haklarını kullanmaktan mahrum kaldıkları bir sistem ortaya çıkmaktadır.</w:t>
      </w:r>
    </w:p>
    <w:p w:rsidR="00584949" w:rsidRDefault="00584949">
      <w:pPr>
        <w:spacing w:after="200"/>
        <w:rPr>
          <w:rFonts w:ascii="Times New Roman" w:eastAsia="Times New Roman" w:hAnsi="Times New Roman" w:cs="Times New Roman"/>
          <w:b/>
          <w:sz w:val="24"/>
          <w:szCs w:val="24"/>
        </w:rPr>
      </w:pPr>
      <w:bookmarkStart w:id="71" w:name="_Toc24724780"/>
      <w:r>
        <w:br w:type="page"/>
      </w:r>
    </w:p>
    <w:p w:rsidR="00960C4C" w:rsidRDefault="00C31ABB" w:rsidP="008C30E8">
      <w:pPr>
        <w:pStyle w:val="44444"/>
      </w:pPr>
      <w:r>
        <w:lastRenderedPageBreak/>
        <w:t xml:space="preserve">c. </w:t>
      </w:r>
      <w:r w:rsidR="00960C4C" w:rsidRPr="0074670C">
        <w:t>Hapishanelerin Aşırı Doluluğu</w:t>
      </w:r>
      <w:bookmarkEnd w:id="71"/>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Birleşmiş Milletler raporu ile hapishanelerin dünya genelinde hapishanelerin aşırı kalabalık olduğu, bu durumun insan hakları ihlali niteliği taşıdığı, bu sebeple devletlerin suçluları ancak toplumsal gereksinimler ölçüsünde ve gereksinimler ile orantılı olarak hapis cezasına mahkum etmesi gerektiği ort</w:t>
      </w:r>
      <w:r w:rsidR="00523D74">
        <w:rPr>
          <w:rFonts w:ascii="Times New Roman" w:eastAsia="Times New Roman" w:hAnsi="Times New Roman" w:cs="Times New Roman"/>
          <w:sz w:val="24"/>
          <w:szCs w:val="24"/>
        </w:rPr>
        <w:t>aya konulmuştur</w:t>
      </w:r>
      <w:r w:rsidRPr="00960C4C">
        <w:rPr>
          <w:rFonts w:ascii="Times New Roman" w:eastAsia="Times New Roman" w:hAnsi="Times New Roman" w:cs="Times New Roman"/>
          <w:sz w:val="24"/>
          <w:szCs w:val="24"/>
        </w:rPr>
        <w:t>.  Buna rağmen 2016’da yapılan bir araştırmaya göre 116 ülkede hapishanede bulunanların sayısı, resmi olarak açıklanan hapishane kapasitesinin çok üstündedir. Öyle ki söz konusu ülkelerden yirmi birinde resmi hapishane kapasitesinin iki ila dört katı k</w:t>
      </w:r>
      <w:r w:rsidR="0074670C">
        <w:rPr>
          <w:rFonts w:ascii="Times New Roman" w:eastAsia="Times New Roman" w:hAnsi="Times New Roman" w:cs="Times New Roman"/>
          <w:sz w:val="24"/>
          <w:szCs w:val="24"/>
        </w:rPr>
        <w:t>adar fazla mahkum bulunmaktadır</w:t>
      </w:r>
      <w:r w:rsidRPr="00960C4C">
        <w:rPr>
          <w:rFonts w:ascii="Times New Roman" w:eastAsia="Times New Roman" w:hAnsi="Times New Roman" w:cs="Times New Roman"/>
          <w:sz w:val="24"/>
          <w:szCs w:val="24"/>
        </w:rPr>
        <w:t>.</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Hapis cezasının yoğun olarak kullanılmasına ilişkin yukarıda açıklananların yanı sıra, yargılama esnasında da tutukluluk tedbirinin yoğun bir şekilde kullanılmasının da hapishanelerin aşırı kalabalık olmasında önemli bir yere sahip olduğuna işaret etmek gerekir. 2011-2013 yılları arasında Birleşmiş Milletler’e rapor veren Afrika ülkelerinin beşte ikisinde tutuklu olarak yargılanan kimselerin hapishanede bulunanların çoğunluğunu teşkil ettiği görülmektedir. Bu oran Amerika’da üçte bir iken, Avrupa’da tutuklu yargılananların sayısı ma</w:t>
      </w:r>
      <w:r w:rsidR="0074670C">
        <w:rPr>
          <w:rFonts w:ascii="Times New Roman" w:eastAsia="Times New Roman" w:hAnsi="Times New Roman" w:cs="Times New Roman"/>
          <w:sz w:val="24"/>
          <w:szCs w:val="24"/>
        </w:rPr>
        <w:t>hpusların yarısından daha azdır</w:t>
      </w:r>
      <w:r w:rsidRPr="00960C4C">
        <w:rPr>
          <w:rFonts w:ascii="Times New Roman" w:eastAsia="Times New Roman" w:hAnsi="Times New Roman" w:cs="Times New Roman"/>
          <w:sz w:val="24"/>
          <w:szCs w:val="24"/>
        </w:rPr>
        <w:t>.</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Avrupa Konseyi tarafından açıklanan rakamlara göre, 2016 ile 2018 seneleri arasında hapishanelerdeki tutuklu sayısının azaldığı ülkeler Romanya, Bulgaristan, Norveç, Finlandiya, Kuzey Makedonya, Ermenistan, Letonya, Lüksemburg, Estonya ve Kıbrıs iken; Fransa, İtalya, Yunanistan gibi ülkelerde ise hapishanelerde kalanların oranı </w:t>
      </w:r>
      <w:r w:rsidR="008C30E8" w:rsidRPr="00960C4C">
        <w:rPr>
          <w:rFonts w:ascii="Times New Roman" w:eastAsia="Times New Roman" w:hAnsi="Times New Roman" w:cs="Times New Roman"/>
          <w:sz w:val="24"/>
          <w:szCs w:val="24"/>
        </w:rPr>
        <w:t>artmıştır.</w:t>
      </w:r>
      <w:r w:rsidRPr="00960C4C">
        <w:rPr>
          <w:rFonts w:ascii="Times New Roman" w:eastAsia="Times New Roman" w:hAnsi="Times New Roman" w:cs="Times New Roman"/>
          <w:sz w:val="24"/>
          <w:szCs w:val="24"/>
        </w:rPr>
        <w:t xml:space="preserve"> Söz konusu raporda Türkiye’nin iletmiş olduğu veriler arasında tutarsızlık olduğu, bu nedenle çalışmada söz konusu verilere y</w:t>
      </w:r>
      <w:r w:rsidR="0074670C">
        <w:rPr>
          <w:rFonts w:ascii="Times New Roman" w:eastAsia="Times New Roman" w:hAnsi="Times New Roman" w:cs="Times New Roman"/>
          <w:sz w:val="24"/>
          <w:szCs w:val="24"/>
        </w:rPr>
        <w:t>er verilmediği ifade edilmiştir</w:t>
      </w:r>
      <w:r w:rsidRPr="00960C4C">
        <w:rPr>
          <w:rFonts w:ascii="Times New Roman" w:eastAsia="Times New Roman" w:hAnsi="Times New Roman" w:cs="Times New Roman"/>
          <w:sz w:val="24"/>
          <w:szCs w:val="24"/>
        </w:rPr>
        <w:t xml:space="preserve">. </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Adalet Bakanlığı’nın verilerine göre;  2017 yılında Türkiye’de 207.279 kişilik toplam 384 adet ceza infaz kurumunda kapasitenin yaklaşık olarak 21 </w:t>
      </w:r>
      <w:r w:rsidR="00D81A07">
        <w:rPr>
          <w:rFonts w:ascii="Times New Roman" w:eastAsia="Times New Roman" w:hAnsi="Times New Roman" w:cs="Times New Roman"/>
          <w:sz w:val="24"/>
          <w:szCs w:val="24"/>
        </w:rPr>
        <w:t>bin üzerinde 230.735 kişi kalmaktadır</w:t>
      </w:r>
      <w:r w:rsidR="00D81A07">
        <w:rPr>
          <w:rStyle w:val="DipnotBavurusu"/>
          <w:rFonts w:ascii="Times New Roman" w:eastAsia="Times New Roman" w:hAnsi="Times New Roman" w:cs="Times New Roman"/>
          <w:sz w:val="24"/>
          <w:szCs w:val="24"/>
        </w:rPr>
        <w:footnoteReference w:id="226"/>
      </w:r>
      <w:r w:rsidR="00D81A07">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Bunlardan 140.248’i hükümlü iken, 88.745 ki</w:t>
      </w:r>
      <w:r w:rsidR="00523D74">
        <w:rPr>
          <w:rFonts w:ascii="Times New Roman" w:eastAsia="Times New Roman" w:hAnsi="Times New Roman" w:cs="Times New Roman"/>
          <w:sz w:val="24"/>
          <w:szCs w:val="24"/>
        </w:rPr>
        <w:t>şi ise tutuklu yargılanmaktadır</w:t>
      </w:r>
      <w:r w:rsidRPr="00960C4C">
        <w:rPr>
          <w:rFonts w:ascii="Times New Roman" w:eastAsia="Times New Roman" w:hAnsi="Times New Roman" w:cs="Times New Roman"/>
          <w:sz w:val="24"/>
          <w:szCs w:val="24"/>
        </w:rPr>
        <w:t>. 2017 tarihinden bugüne özellikle terör örgütü üyeliği kapsamında çok sayıda kimsenin de hapishaneye konulduğu göz önünde bulundurulursa, ülkemiz açısından hapishanelerdeki doluluk oranının ne denli fazla olduğu açıkça görülecektir.</w:t>
      </w:r>
    </w:p>
    <w:p w:rsidR="00960C4C" w:rsidRDefault="00C31ABB" w:rsidP="008C30E8">
      <w:pPr>
        <w:pStyle w:val="44444"/>
      </w:pPr>
      <w:bookmarkStart w:id="72" w:name="_Toc24724781"/>
      <w:r>
        <w:lastRenderedPageBreak/>
        <w:t xml:space="preserve">d. </w:t>
      </w:r>
      <w:r w:rsidR="00960C4C" w:rsidRPr="0074670C">
        <w:t>Hapishanelerin Fiziki ve İdari Altyapısının Yetersizliği</w:t>
      </w:r>
      <w:bookmarkEnd w:id="72"/>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Birleşmiş Milletler ve Avrupa Konseyi çerçevesinde hapishanelere ilişkin çeşitli standartlar getirilmiş olsa da, ülkemizde hapishanelerin fiziki ve idari açıdan birçok yetersizliği bünyesinde barındırması hapishanede bulunanlar bakımından pek çok hak ihlalini gündeme getirmektedir.</w:t>
      </w:r>
    </w:p>
    <w:p w:rsidR="00960C4C" w:rsidRPr="00960C4C" w:rsidRDefault="00D81A07" w:rsidP="0089034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Ülkemizde</w:t>
      </w:r>
      <w:r w:rsidR="00960C4C" w:rsidRPr="00960C4C">
        <w:rPr>
          <w:rFonts w:ascii="Times New Roman" w:eastAsia="Times New Roman" w:hAnsi="Times New Roman" w:cs="Times New Roman"/>
          <w:sz w:val="24"/>
          <w:szCs w:val="24"/>
        </w:rPr>
        <w:t xml:space="preserve"> fiziksel koşulları itibariyle içinde yaşanması mümkün olmayan eski hapishanelerin kapatılarak yenilerinin yapılmış olması elbette önemli bir adım olarak değerlendirilmelidir. Bununla birlikte yeni hapishanelerin kampüs biçiminde şehir dışındaki yerlerde inşa edilmiş olması özellikle mahpusların aileleri için büyük zorlukları içinde barındırmaktadır. Zira şehir dışında bulunan bu yerlere ulaşım bir hayli zordur. Mahpus ailelerinin birçoğunun gelir seviyesinin düşük olduğu da göz önüne alındığında, ailelerin mahpus yakınlarıyla görüşmesi hem maddi hem de manevi açıdan büyük bir yük haline</w:t>
      </w:r>
      <w:r w:rsidR="0074670C">
        <w:rPr>
          <w:rFonts w:ascii="Times New Roman" w:eastAsia="Times New Roman" w:hAnsi="Times New Roman" w:cs="Times New Roman"/>
          <w:sz w:val="24"/>
          <w:szCs w:val="24"/>
        </w:rPr>
        <w:t xml:space="preserve"> gelmektedir</w:t>
      </w:r>
      <w:r w:rsidR="00960C4C" w:rsidRPr="00960C4C">
        <w:rPr>
          <w:rFonts w:ascii="Times New Roman" w:eastAsia="Times New Roman" w:hAnsi="Times New Roman" w:cs="Times New Roman"/>
          <w:sz w:val="24"/>
          <w:szCs w:val="24"/>
        </w:rPr>
        <w:t>.</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Mimari açıdan koğuş sisteminin benimsenmiş olmasının güvenlik zafiyeti meydana getirdiği ifade edilmektedir</w:t>
      </w:r>
      <w:r w:rsidR="009F3BFE">
        <w:rPr>
          <w:rStyle w:val="DipnotBavurusu"/>
          <w:rFonts w:ascii="Times New Roman" w:eastAsia="Times New Roman" w:hAnsi="Times New Roman" w:cs="Times New Roman"/>
          <w:sz w:val="24"/>
          <w:szCs w:val="24"/>
        </w:rPr>
        <w:footnoteReference w:id="227"/>
      </w:r>
      <w:r w:rsidRPr="00960C4C">
        <w:rPr>
          <w:rFonts w:ascii="Times New Roman" w:eastAsia="Times New Roman" w:hAnsi="Times New Roman" w:cs="Times New Roman"/>
          <w:sz w:val="24"/>
          <w:szCs w:val="24"/>
        </w:rPr>
        <w:t>. Mahpusların toplu olarak bulunmaları adam öldürme, yaralama, cinsel istismar, uyuşturucu ticareti ve kullanımı gibi çeşitli suçların işlenmesini kolaylaştırmakta, koğuş ağalığı gibi sistemler meydana gelmektedir.</w:t>
      </w:r>
    </w:p>
    <w:p w:rsidR="003B469A"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İdari bakımdan ise Türkiye’de ceza infaz kurumu müdürlerine oldukça geniş bir alanda karar alma yetkisi tanınmıştır. Bunun yanı sıra müdür ile birlikte cezaevinin yönetiminden sorumlu olan İdari Gözlem Kurulları’nın işlevsel bir organ nitel</w:t>
      </w:r>
      <w:r w:rsidR="0074670C">
        <w:rPr>
          <w:rFonts w:ascii="Times New Roman" w:eastAsia="Times New Roman" w:hAnsi="Times New Roman" w:cs="Times New Roman"/>
          <w:sz w:val="24"/>
          <w:szCs w:val="24"/>
        </w:rPr>
        <w:t>iğinde olduğu söylenememektedir</w:t>
      </w:r>
      <w:r w:rsidRPr="00960C4C">
        <w:rPr>
          <w:rFonts w:ascii="Times New Roman" w:eastAsia="Times New Roman" w:hAnsi="Times New Roman" w:cs="Times New Roman"/>
          <w:sz w:val="24"/>
          <w:szCs w:val="24"/>
        </w:rPr>
        <w:t>. Zira müdür, Kurul üyelerinin amir konumundadır.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Dolayısıyla hapishaneler müdürün tek başına söz sahibi olduğu yapılanmalar olarak karşımıza çıkmaktadır. Böylesi geniş bir yetki alanı olan müdürlerin nitelikleri itibariyle de yetkin olmamaları başta şiddet olmak üzer</w:t>
      </w:r>
      <w:r w:rsidR="0074670C">
        <w:rPr>
          <w:rFonts w:ascii="Times New Roman" w:eastAsia="Times New Roman" w:hAnsi="Times New Roman" w:cs="Times New Roman"/>
          <w:sz w:val="24"/>
          <w:szCs w:val="24"/>
        </w:rPr>
        <w:t>e pek çok soruna yol açmaktadır</w:t>
      </w:r>
      <w:r w:rsidRPr="00960C4C">
        <w:rPr>
          <w:rFonts w:ascii="Times New Roman" w:eastAsia="Times New Roman" w:hAnsi="Times New Roman" w:cs="Times New Roman"/>
          <w:sz w:val="24"/>
          <w:szCs w:val="24"/>
        </w:rPr>
        <w:t xml:space="preserve">. </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Hapishanenin ortaya çıktığı ilk günlerden bu yana uygulanagelen mahpusların çalıştırılmaları ve bu suretle topluma yeniden kazandırılmaları sistemine ilişkin de önemli aksaklıklar gözlemlenmektedir. 5275 sayılı Ceza ve Güvenlik Tedbirlerinin </w:t>
      </w:r>
      <w:r w:rsidRPr="00960C4C">
        <w:rPr>
          <w:rFonts w:ascii="Times New Roman" w:eastAsia="Times New Roman" w:hAnsi="Times New Roman" w:cs="Times New Roman"/>
          <w:sz w:val="24"/>
          <w:szCs w:val="24"/>
        </w:rPr>
        <w:lastRenderedPageBreak/>
        <w:t>İnfazı Hakkında Kanun’un 29. Maddesinde ödenecek miktar belirlenmemiş, yalnızca kurum imkanları ölçüsünde ödeme yapılacağı düzenlenmiştir. Oldukça sömürüye açık bu düzenleme neticesinde, her ne kadar mahkum işçilerin çalışmalarına karşılık ücret ödendiği ifade edilse de, mahkumlara gün boyu çalışmalarının karşılığı olarak sembolik denilebilecek miktarlar öde</w:t>
      </w:r>
      <w:r w:rsidR="0074670C">
        <w:rPr>
          <w:rFonts w:ascii="Times New Roman" w:eastAsia="Times New Roman" w:hAnsi="Times New Roman" w:cs="Times New Roman"/>
          <w:sz w:val="24"/>
          <w:szCs w:val="24"/>
        </w:rPr>
        <w:t>nmektedir</w:t>
      </w:r>
      <w:r w:rsidRPr="00960C4C">
        <w:rPr>
          <w:rFonts w:ascii="Times New Roman" w:eastAsia="Times New Roman" w:hAnsi="Times New Roman" w:cs="Times New Roman"/>
          <w:sz w:val="24"/>
          <w:szCs w:val="24"/>
        </w:rPr>
        <w:t xml:space="preserve">. Mahkumun çalışması neticesinde ekonomik bir tatmin sağlayamaması, mahkumda çalışma isteğini ortadan kaldıracak, zorunlu olarak çalışması dolayısıyla da kendisini köle gibi hissetmesine ve devlete ve topluma kin beslemesine neden olacaktır. Nitekim ülkemizdeki mahkumların da bu konuya </w:t>
      </w:r>
      <w:r w:rsidR="0074670C">
        <w:rPr>
          <w:rFonts w:ascii="Times New Roman" w:eastAsia="Times New Roman" w:hAnsi="Times New Roman" w:cs="Times New Roman"/>
          <w:sz w:val="24"/>
          <w:szCs w:val="24"/>
        </w:rPr>
        <w:t>isyan ettiği ifade edilmektedir</w:t>
      </w:r>
      <w:r w:rsidRPr="00960C4C">
        <w:rPr>
          <w:rFonts w:ascii="Times New Roman" w:eastAsia="Times New Roman" w:hAnsi="Times New Roman" w:cs="Times New Roman"/>
          <w:sz w:val="24"/>
          <w:szCs w:val="24"/>
        </w:rPr>
        <w:t>.</w:t>
      </w:r>
    </w:p>
    <w:p w:rsidR="00DD303E" w:rsidRPr="00287266" w:rsidRDefault="00C1376D" w:rsidP="008C30E8">
      <w:pPr>
        <w:pStyle w:val="44444"/>
        <w:rPr>
          <w:rFonts w:eastAsia="Calibri"/>
          <w:lang w:val="tr-TR" w:eastAsia="en-US"/>
        </w:rPr>
      </w:pPr>
      <w:bookmarkStart w:id="73" w:name="_Toc24724782"/>
      <w:r>
        <w:t>e</w:t>
      </w:r>
      <w:r w:rsidR="00DD303E" w:rsidRPr="00DD303E">
        <w:t>.</w:t>
      </w:r>
      <w:r w:rsidR="00DD303E">
        <w:t xml:space="preserve"> </w:t>
      </w:r>
      <w:r w:rsidR="008761BC">
        <w:rPr>
          <w:rFonts w:eastAsia="Calibri"/>
          <w:lang w:val="tr-TR" w:eastAsia="en-US"/>
        </w:rPr>
        <w:t>Hapishanenin Yarattığı Ekonomik Sorun</w:t>
      </w:r>
      <w:bookmarkEnd w:id="73"/>
    </w:p>
    <w:p w:rsidR="008C30E8" w:rsidRDefault="00DD303E" w:rsidP="008C30E8">
      <w:pPr>
        <w:autoSpaceDE w:val="0"/>
        <w:autoSpaceDN w:val="0"/>
        <w:adjustRightInd w:val="0"/>
        <w:spacing w:after="240" w:line="360" w:lineRule="auto"/>
        <w:jc w:val="both"/>
        <w:rPr>
          <w:rFonts w:ascii="Times New Roman" w:eastAsia="Calibri" w:hAnsi="Times New Roman" w:cs="Times New Roman"/>
          <w:bCs/>
          <w:color w:val="000000"/>
          <w:sz w:val="24"/>
          <w:szCs w:val="24"/>
          <w:lang w:val="tr-TR" w:eastAsia="en-US"/>
        </w:rPr>
      </w:pPr>
      <w:r w:rsidRPr="0051256B">
        <w:rPr>
          <w:rFonts w:ascii="Times New Roman" w:eastAsia="Calibri" w:hAnsi="Times New Roman" w:cs="Times New Roman"/>
          <w:bCs/>
          <w:color w:val="000000"/>
          <w:sz w:val="24"/>
          <w:szCs w:val="24"/>
          <w:lang w:val="tr-TR" w:eastAsia="en-US"/>
        </w:rPr>
        <w:t>Türkiye’deki cezaevlerinde günümüz itibariyle 264 bin tutuklu ve hükümlü vatandaşımız bulunmaktadır</w:t>
      </w:r>
      <w:r w:rsidRPr="0051256B">
        <w:rPr>
          <w:rFonts w:ascii="Times New Roman" w:eastAsia="Calibri" w:hAnsi="Times New Roman" w:cs="Times New Roman"/>
          <w:bCs/>
          <w:color w:val="000000"/>
          <w:sz w:val="24"/>
          <w:szCs w:val="24"/>
          <w:vertAlign w:val="superscript"/>
          <w:lang w:val="tr-TR" w:eastAsia="en-US"/>
        </w:rPr>
        <w:footnoteReference w:id="228"/>
      </w:r>
      <w:r w:rsidRPr="0051256B">
        <w:rPr>
          <w:rFonts w:ascii="Times New Roman" w:eastAsia="Calibri" w:hAnsi="Times New Roman" w:cs="Times New Roman"/>
          <w:bCs/>
          <w:color w:val="000000"/>
          <w:sz w:val="24"/>
          <w:szCs w:val="24"/>
          <w:lang w:val="tr-TR" w:eastAsia="en-US"/>
        </w:rPr>
        <w:t xml:space="preserve"> Türkiye tutuklu ve hükümlü kişi sayısıyla Dünya’da 8.sırada bulunmaktadır. Türkiye 82 milyon nüfusuyla dünyada 19.sırada bulunurken, tutuklu sayısı nüfusuna oranla en yüksek ülkelerden birisidir. 2010 yılından beri cezaevlerinde bulunan kişi sayısı %220 oranında artış göstermiştir. En son 2017 yılında güncellenmiş olan verilere göre hükümlü ve tutuklular arasında erkeklerin oranı %95,7 iken,</w:t>
      </w:r>
      <w:r w:rsidR="008C30E8">
        <w:rPr>
          <w:rFonts w:ascii="Times New Roman" w:eastAsia="Calibri" w:hAnsi="Times New Roman" w:cs="Times New Roman"/>
          <w:bCs/>
          <w:color w:val="000000"/>
          <w:sz w:val="24"/>
          <w:szCs w:val="24"/>
          <w:lang w:val="tr-TR" w:eastAsia="en-US"/>
        </w:rPr>
        <w:t xml:space="preserve"> kadınların oranı ise %4.3’tür.</w:t>
      </w:r>
    </w:p>
    <w:p w:rsidR="00DD303E" w:rsidRPr="008761BC" w:rsidRDefault="00DD303E" w:rsidP="008C30E8">
      <w:pPr>
        <w:autoSpaceDE w:val="0"/>
        <w:autoSpaceDN w:val="0"/>
        <w:adjustRightInd w:val="0"/>
        <w:spacing w:after="240" w:line="360" w:lineRule="auto"/>
        <w:jc w:val="both"/>
        <w:rPr>
          <w:rFonts w:ascii="Times New Roman" w:eastAsia="Calibri" w:hAnsi="Times New Roman" w:cs="Times New Roman"/>
          <w:bCs/>
          <w:color w:val="000000"/>
          <w:sz w:val="24"/>
          <w:szCs w:val="24"/>
          <w:lang w:val="tr-TR" w:eastAsia="en-US"/>
        </w:rPr>
      </w:pPr>
      <w:r w:rsidRPr="0051256B">
        <w:rPr>
          <w:rFonts w:ascii="Times New Roman" w:eastAsia="Calibri" w:hAnsi="Times New Roman" w:cs="Times New Roman"/>
          <w:bCs/>
          <w:color w:val="000000"/>
          <w:sz w:val="24"/>
          <w:szCs w:val="24"/>
          <w:lang w:val="tr-TR" w:eastAsia="en-US"/>
        </w:rPr>
        <w:t xml:space="preserve">Türkiye Cumhuriyeti’nde geçtiğimiz yıl toplam 536 milyar liralık vergi tahsilatı yapıldığı düşünüldüğünde cezaevindeki vatandaşlarımızın olası yıllık 1.5 milyar liralık katkısı tahsil edilemediği gibi, </w:t>
      </w:r>
      <w:r w:rsidR="000F0AA7">
        <w:rPr>
          <w:rFonts w:ascii="Times New Roman" w:eastAsia="Calibri" w:hAnsi="Times New Roman" w:cs="Times New Roman"/>
          <w:bCs/>
          <w:color w:val="000000"/>
          <w:sz w:val="24"/>
          <w:szCs w:val="24"/>
          <w:lang w:val="tr-TR" w:eastAsia="en-US"/>
        </w:rPr>
        <w:t xml:space="preserve">Adalet Bakanlığı’nın </w:t>
      </w:r>
      <w:r w:rsidRPr="0051256B">
        <w:rPr>
          <w:rFonts w:ascii="Times New Roman" w:eastAsia="Calibri" w:hAnsi="Times New Roman" w:cs="Times New Roman"/>
          <w:bCs/>
          <w:color w:val="000000"/>
          <w:sz w:val="24"/>
          <w:szCs w:val="24"/>
          <w:lang w:val="tr-TR" w:eastAsia="en-US"/>
        </w:rPr>
        <w:t>2016 verilerine göre cezaevinde kalan kişinin bir günlük maliyeti devlete 78 TL</w:t>
      </w:r>
      <w:r w:rsidR="00D87430">
        <w:rPr>
          <w:rStyle w:val="DipnotBavurusu"/>
          <w:rFonts w:ascii="Times New Roman" w:eastAsia="Calibri" w:hAnsi="Times New Roman" w:cs="Times New Roman"/>
          <w:bCs/>
          <w:color w:val="000000"/>
          <w:sz w:val="24"/>
          <w:szCs w:val="24"/>
          <w:lang w:val="tr-TR" w:eastAsia="en-US"/>
        </w:rPr>
        <w:footnoteReference w:id="229"/>
      </w:r>
      <w:r w:rsidRPr="0051256B">
        <w:rPr>
          <w:rFonts w:ascii="Times New Roman" w:eastAsia="Calibri" w:hAnsi="Times New Roman" w:cs="Times New Roman"/>
          <w:bCs/>
          <w:color w:val="000000"/>
          <w:sz w:val="24"/>
          <w:szCs w:val="24"/>
          <w:lang w:val="tr-TR" w:eastAsia="en-US"/>
        </w:rPr>
        <w:t>’dır. Buna göre kabaca bir hesap yapıldığında mahkumların Türk ekonomisinden yıllık 7.5 milyar liralık bir giderleri olduğu hesap edilmektedir. Olası vergi kaybı da düşünüldüğünde her yıl 9 milyar liralık bir gelir-gider kaybı göze çarpmaktadır. Bu nedenle eğer hapishanelerdeki kişilerin ekonomi üzerindeki yükü hafifletilirse, ıslah edilirler ve günlük istihdama katılabilirlerse ülkemize önemli kat</w:t>
      </w:r>
      <w:r w:rsidR="008761BC">
        <w:rPr>
          <w:rFonts w:ascii="Times New Roman" w:eastAsia="Calibri" w:hAnsi="Times New Roman" w:cs="Times New Roman"/>
          <w:bCs/>
          <w:color w:val="000000"/>
          <w:sz w:val="24"/>
          <w:szCs w:val="24"/>
          <w:lang w:val="tr-TR" w:eastAsia="en-US"/>
        </w:rPr>
        <w:t>kı yapabilecekleri ortadadır.</w:t>
      </w:r>
    </w:p>
    <w:p w:rsidR="00CE5314" w:rsidRDefault="00CE5314" w:rsidP="00890344">
      <w:pPr>
        <w:spacing w:after="240" w:line="360" w:lineRule="auto"/>
        <w:jc w:val="both"/>
        <w:rPr>
          <w:rFonts w:ascii="Times New Roman" w:eastAsia="Times New Roman" w:hAnsi="Times New Roman" w:cs="Times New Roman"/>
          <w:b/>
          <w:sz w:val="24"/>
          <w:szCs w:val="24"/>
        </w:rPr>
      </w:pPr>
    </w:p>
    <w:p w:rsidR="00960C4C" w:rsidRDefault="00C31ABB" w:rsidP="008C30E8">
      <w:pPr>
        <w:pStyle w:val="33333"/>
      </w:pPr>
      <w:bookmarkStart w:id="74" w:name="_Toc24724783"/>
      <w:r>
        <w:lastRenderedPageBreak/>
        <w:t xml:space="preserve">F. </w:t>
      </w:r>
      <w:r w:rsidR="00960C4C" w:rsidRPr="0074670C">
        <w:t>Değerlendirme</w:t>
      </w:r>
      <w:bookmarkEnd w:id="74"/>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Belirtilmelidir ki her ne kadar insan hakları anlayışının gelişmesi ile birlikte son dönemlerde hapis cezalarına, özellikle uzun süreli hapis cezalarına insan hakkı ihlali olması açısından önemli ve yoğun eleştiriler geliyor olsa da, çeşitli sebeplerle hapis cezası bütünüyle kaldırılamayacaktır.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Bu sebeplerden ilki ve belki de en önemlisi, ceza politikaları oluşturulurken büyük ölçüde popülist bir yaklaşım sergilenmesidir. Toplum ya da kamuoyu vicdanında yalnızca yargılama neticesinde suçlu bulunanların değil, aynı zamanda henüz yargılama aşamasında olup ceza hukukunun en temel ilkesi olan masumiyet karinesinden yararlanan kimselerin de cezalandırılması gerektiği gibi yanlış bir kabulün olmasıdır. Sözgelimi cinsel istismar çoğunlukla kamuoyunun tabiri caizse yumuşak karnı niteliğindedir. Bu nedenle herhangi bir şekilde cinsel istismar suçlamasıyla karşı karşıya kalan kimsenin suçlu olup olmadığı araştırılmaksızın derhal hapsedilmesi gerektiği düşünülmektedir. Buradan hareket eden siyasetçiler, cinsel istismar gibi halkın cezalandırma açısından sert bir bakış açısına sahip olduğu suçları seçim siyasetine malzeme yapmakta ve konuya sosyolojik ve insan hakları boyutu ile değil seçimle sınırlı popülist </w:t>
      </w:r>
      <w:r w:rsidR="0074670C">
        <w:rPr>
          <w:rFonts w:ascii="Times New Roman" w:eastAsia="Times New Roman" w:hAnsi="Times New Roman" w:cs="Times New Roman"/>
          <w:sz w:val="24"/>
          <w:szCs w:val="24"/>
        </w:rPr>
        <w:t>bir anlayışla yaklaşmaktadırlar</w:t>
      </w:r>
      <w:r w:rsidRPr="00960C4C">
        <w:rPr>
          <w:rFonts w:ascii="Times New Roman" w:eastAsia="Times New Roman" w:hAnsi="Times New Roman" w:cs="Times New Roman"/>
          <w:sz w:val="24"/>
          <w:szCs w:val="24"/>
        </w:rPr>
        <w:t>. Dolayısıyla kamuoyunun dikkatini üstüne toplamak isteyen günümüz siyasetçilerinin, cezalandırma politikasını ve bu bağlamda hapis cezasını, toplumda hapis cezasının doğruluğuna ilişkin var olan ön kabulü aşarak, kolay kolay değiştir(e)meyeceği kanısındayız.</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Bununla beraber yukarıda yer verilen çeşitli araştırmalar göstermektedir ki hapis cezası modern cezalandırmanın esası olan ıslah amacına çoğu zaman hizmet etmemekte, aksine hapishaneden çıkanların büyük bir bölümü tekrar hapishaneye dönmektedir. Avcı’nın tabiriyle hapishaneler adeta suç okulu niteliği kazanmıştır</w:t>
      </w:r>
      <w:r w:rsidR="00BB1FBA">
        <w:rPr>
          <w:rFonts w:ascii="Times New Roman" w:eastAsia="Times New Roman" w:hAnsi="Times New Roman" w:cs="Times New Roman"/>
          <w:sz w:val="24"/>
          <w:szCs w:val="24"/>
        </w:rPr>
        <w:t>.</w:t>
      </w:r>
      <w:r w:rsidR="009F3BFE">
        <w:rPr>
          <w:rStyle w:val="DipnotBavurusu"/>
          <w:rFonts w:ascii="Times New Roman" w:eastAsia="Times New Roman" w:hAnsi="Times New Roman" w:cs="Times New Roman"/>
          <w:sz w:val="24"/>
          <w:szCs w:val="24"/>
        </w:rPr>
        <w:footnoteReference w:id="230"/>
      </w:r>
      <w:r w:rsidRPr="00960C4C">
        <w:rPr>
          <w:rFonts w:ascii="Times New Roman" w:eastAsia="Times New Roman" w:hAnsi="Times New Roman" w:cs="Times New Roman"/>
          <w:sz w:val="24"/>
          <w:szCs w:val="24"/>
        </w:rPr>
        <w:t xml:space="preserve"> Hem rehabilitasyon sağlamaması hem de insan hakları boyutuyla ciddi sıkıntılar içermesinden ötürü,  uluslararası kuruluşlarca da ifade edildiği üzere, hapis cezasının son çare olarak değerlendirilmesi gerekmektedir. Öncelikli olarak ise hapis cezasının aleyhinde olan yazarlarca ileri sürülen görüşler ve alternatif yöntemler değerlendirilmelidir. Ceza politikası belirlenirken seçenek yaptırımlara ağırlık verilmeli, </w:t>
      </w:r>
      <w:r w:rsidRPr="00960C4C">
        <w:rPr>
          <w:rFonts w:ascii="Times New Roman" w:eastAsia="Times New Roman" w:hAnsi="Times New Roman" w:cs="Times New Roman"/>
          <w:sz w:val="24"/>
          <w:szCs w:val="24"/>
        </w:rPr>
        <w:lastRenderedPageBreak/>
        <w:t>uygulayıcıların her suç bakımından doğrudan hapsetme yoluna başvurmasının önüne engel getirilmelidir.</w:t>
      </w:r>
    </w:p>
    <w:p w:rsidR="00960C4C" w:rsidRDefault="00C1376D" w:rsidP="00911AF3">
      <w:pPr>
        <w:pStyle w:val="22222"/>
      </w:pPr>
      <w:bookmarkStart w:id="75" w:name="_Toc24724784"/>
      <w:r>
        <w:t>2</w:t>
      </w:r>
      <w:r w:rsidR="00C31ABB">
        <w:t xml:space="preserve">. </w:t>
      </w:r>
      <w:r>
        <w:t>HÜRRİYETİ BAĞLAYICI CEZALARIN</w:t>
      </w:r>
      <w:r w:rsidR="00960C4C" w:rsidRPr="0074670C">
        <w:t xml:space="preserve"> İNFAZI</w:t>
      </w:r>
      <w:bookmarkEnd w:id="75"/>
      <w:r w:rsidR="00960C4C" w:rsidRPr="0074670C">
        <w:t xml:space="preserve"> </w:t>
      </w:r>
    </w:p>
    <w:p w:rsidR="00960C4C" w:rsidRDefault="00C31ABB" w:rsidP="00911AF3">
      <w:pPr>
        <w:pStyle w:val="33333"/>
      </w:pPr>
      <w:bookmarkStart w:id="76" w:name="_Toc24724785"/>
      <w:r>
        <w:t xml:space="preserve">A. </w:t>
      </w:r>
      <w:r w:rsidR="00960C4C" w:rsidRPr="0074670C">
        <w:t>Genel Olarak</w:t>
      </w:r>
      <w:bookmarkEnd w:id="76"/>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18. yüzyılda gelişen hümanist akımın etkisiyle cezalandırmada öç alma ve korkutma amacından suçlunun yeniden topluma kazandırılmasına doğru bir geçiş yaşanmıştır. 20. yüzyılda yaşanan iki büyük savaş neticesinde, her alanda insan hakkı ihlallerinin önüne geçmek amacı doğrultusunda çeşitli çalışmalar yapılmıştır. Bu kapsamda gerek tutukluların ve hükümlülerin insan haklarının korunması gerekse mahkumların yeniden topluma kazandırılması amacıyla hapishanelere ilişkin asgari kurallar belirlenmiştir.</w:t>
      </w:r>
    </w:p>
    <w:p w:rsidR="00960C4C" w:rsidRDefault="00C31ABB" w:rsidP="00911AF3">
      <w:pPr>
        <w:pStyle w:val="33333"/>
      </w:pPr>
      <w:bookmarkStart w:id="77" w:name="_Toc24724786"/>
      <w:r>
        <w:t xml:space="preserve">B. </w:t>
      </w:r>
      <w:r w:rsidR="00960C4C" w:rsidRPr="0074670C">
        <w:t>Çağdaş İnfazın İlkeleri</w:t>
      </w:r>
      <w:bookmarkEnd w:id="77"/>
    </w:p>
    <w:p w:rsidR="00960C4C" w:rsidRDefault="00C31ABB" w:rsidP="00911AF3">
      <w:pPr>
        <w:pStyle w:val="44444"/>
      </w:pPr>
      <w:bookmarkStart w:id="78" w:name="_Toc24724787"/>
      <w:r>
        <w:t xml:space="preserve">a. </w:t>
      </w:r>
      <w:r w:rsidR="00960C4C" w:rsidRPr="0074670C">
        <w:t>Kavram</w:t>
      </w:r>
      <w:bookmarkEnd w:id="78"/>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Yargılama neticesinde verilen mahkumiyet hükmünün kesinleşmesi ile beraber, mahkum cezanın infaz edilmesi için hapishaneye konulmaktadır. Bu anlamda infaz, dar anlamda mahkemeler tarafından verilen ve kesinleşmiş hükümlerin gereğinin yerine getirilmesi; geniş anlamda ise, tutuklama kararının, akıl hastaları ve madde bağımlılarına yönelik tedbir kararlarının ve tazyik hapsi kararlarının yerine getirilmesi olarak tanımlanmaktadır.</w:t>
      </w:r>
      <w:r w:rsidR="009F3BFE">
        <w:rPr>
          <w:rStyle w:val="DipnotBavurusu"/>
          <w:rFonts w:ascii="Times New Roman" w:eastAsia="Times New Roman" w:hAnsi="Times New Roman" w:cs="Times New Roman"/>
          <w:sz w:val="24"/>
          <w:szCs w:val="24"/>
        </w:rPr>
        <w:footnoteReference w:id="231"/>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Mahkumiyet hükmünün infaz edilebilmesi için iki temel </w:t>
      </w:r>
      <w:r w:rsidR="00857D65">
        <w:rPr>
          <w:rFonts w:ascii="Times New Roman" w:eastAsia="Times New Roman" w:hAnsi="Times New Roman" w:cs="Times New Roman"/>
          <w:sz w:val="24"/>
          <w:szCs w:val="24"/>
        </w:rPr>
        <w:t>koşul</w:t>
      </w:r>
      <w:r w:rsidRPr="00960C4C">
        <w:rPr>
          <w:rFonts w:ascii="Times New Roman" w:eastAsia="Times New Roman" w:hAnsi="Times New Roman" w:cs="Times New Roman"/>
          <w:sz w:val="24"/>
          <w:szCs w:val="24"/>
        </w:rPr>
        <w:t xml:space="preserve"> bulunmaktadır. Bunlardan </w:t>
      </w:r>
      <w:r w:rsidR="00857D65">
        <w:rPr>
          <w:rFonts w:ascii="Times New Roman" w:eastAsia="Times New Roman" w:hAnsi="Times New Roman" w:cs="Times New Roman"/>
          <w:sz w:val="24"/>
          <w:szCs w:val="24"/>
        </w:rPr>
        <w:t xml:space="preserve">ilki </w:t>
      </w:r>
      <w:r w:rsidRPr="00960C4C">
        <w:rPr>
          <w:rFonts w:ascii="Times New Roman" w:eastAsia="Times New Roman" w:hAnsi="Times New Roman" w:cs="Times New Roman"/>
          <w:sz w:val="24"/>
          <w:szCs w:val="24"/>
        </w:rPr>
        <w:t xml:space="preserve">infazın kanuna dayanması ve verilen mahkumiyet hükmün kesinleşmesidir. Yargılamayı yapanların insan olmasından kaynaklı olarak meydana gelebilecek hataların en aza indirilebilmesi saikiyle, ilk derece mahkemelerinin vermiş olduğu kararların doğruluğunu denetleyecek olan üst derece mahkemeler kurulmuştur. Ülkemizde bu işlevi üstlenen Bölge Adliye Mahkemesi ve Yargıtay, ilk derece </w:t>
      </w:r>
      <w:r w:rsidRPr="00960C4C">
        <w:rPr>
          <w:rFonts w:ascii="Times New Roman" w:eastAsia="Times New Roman" w:hAnsi="Times New Roman" w:cs="Times New Roman"/>
          <w:sz w:val="24"/>
          <w:szCs w:val="24"/>
        </w:rPr>
        <w:lastRenderedPageBreak/>
        <w:t>mahkemesinde verilen kararları denetlemekte, Yargıtay aşamasının ardından hüküm kesinleşmektedir. İşte ilk derece mahkemesince verilen mahkumiyet hükmü verildiği anda kesin ise ya da kanun yolu neticesinde kesinleşmiş ise ancak bu takdirde infaz edilebilir.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Hükmün kesinleşmesinin yanı sıra infaz için gerekli olan diğer bir </w:t>
      </w:r>
      <w:r w:rsidR="00857D65">
        <w:rPr>
          <w:rFonts w:ascii="Times New Roman" w:eastAsia="Times New Roman" w:hAnsi="Times New Roman" w:cs="Times New Roman"/>
          <w:sz w:val="24"/>
          <w:szCs w:val="24"/>
        </w:rPr>
        <w:t xml:space="preserve">koşul ise, </w:t>
      </w:r>
      <w:r w:rsidRPr="00960C4C">
        <w:rPr>
          <w:rFonts w:ascii="Times New Roman" w:eastAsia="Times New Roman" w:hAnsi="Times New Roman" w:cs="Times New Roman"/>
          <w:sz w:val="24"/>
          <w:szCs w:val="24"/>
        </w:rPr>
        <w:t>infazın şekline ilişkindir. İnfaz ancak, her ülkenin kendi hukuk sisteminde öngörülmüş olan şekle uygun olarak yerine getirilebilir. Buna göre ülkemizde infaza dair kararların infaz hakimi olarak görev yapan kimselerce verilmesi gerekmektedir. Kuzey Avrupa’da ve Anglosakson hukuk sisteminde çoğunlukla infaz yönetim tarafından yerine getirilirken, Almanya’da yargı kararıyla, bazı Arap ülkelerinde ise savcılık tarafından yerine getirilmektedir.</w:t>
      </w:r>
      <w:r w:rsidR="009F3BFE">
        <w:rPr>
          <w:rStyle w:val="DipnotBavurusu"/>
          <w:rFonts w:ascii="Times New Roman" w:eastAsia="Times New Roman" w:hAnsi="Times New Roman" w:cs="Times New Roman"/>
          <w:sz w:val="24"/>
          <w:szCs w:val="24"/>
        </w:rPr>
        <w:footnoteReference w:id="232"/>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Çağdaş infaz hukukunun geçirdiği safhalar neticesinde infaz hukukunun üç hedefi bulunduğu ifade edilmektedir. Bunlar toplumun suçludan korunması, suçun kefaretinin ödenmesi, suçlunun topluma yeniden kazand</w:t>
      </w:r>
      <w:r w:rsidR="00BB1FBA">
        <w:rPr>
          <w:rFonts w:ascii="Times New Roman" w:eastAsia="Times New Roman" w:hAnsi="Times New Roman" w:cs="Times New Roman"/>
          <w:sz w:val="24"/>
          <w:szCs w:val="24"/>
        </w:rPr>
        <w:t>ırılarak tekrar suç işlemesinin.</w:t>
      </w:r>
      <w:r w:rsidR="009F3BFE">
        <w:rPr>
          <w:rStyle w:val="DipnotBavurusu"/>
          <w:rFonts w:ascii="Times New Roman" w:eastAsia="Times New Roman" w:hAnsi="Times New Roman" w:cs="Times New Roman"/>
          <w:sz w:val="24"/>
          <w:szCs w:val="24"/>
        </w:rPr>
        <w:footnoteReference w:id="233"/>
      </w:r>
      <w:r w:rsidRPr="00960C4C">
        <w:rPr>
          <w:rFonts w:ascii="Times New Roman" w:eastAsia="Times New Roman" w:hAnsi="Times New Roman" w:cs="Times New Roman"/>
          <w:sz w:val="24"/>
          <w:szCs w:val="24"/>
        </w:rPr>
        <w:t>Ancak hiç şüphesiz bunlar içinde en çok öne çıkan amaç suçlunun ıslahı ve böylelikle tekrar suça bulaşmasının engellenmesidir. Dolayısıyla çalışmamızda yalnızca topluma kazandırma ve tekrar suç işlemenin önlenmesi amaçlarından bahsedilecektir.</w:t>
      </w:r>
    </w:p>
    <w:p w:rsidR="00960C4C" w:rsidRDefault="00C31ABB" w:rsidP="00911AF3">
      <w:pPr>
        <w:pStyle w:val="44444"/>
      </w:pPr>
      <w:bookmarkStart w:id="79" w:name="_Toc24724788"/>
      <w:r>
        <w:t>b.</w:t>
      </w:r>
      <w:r w:rsidR="00960C4C" w:rsidRPr="0074670C">
        <w:t>Topluma Kazandırma İlkesi</w:t>
      </w:r>
      <w:bookmarkEnd w:id="79"/>
      <w:r w:rsidR="00960C4C" w:rsidRPr="0074670C">
        <w:t xml:space="preserve"> </w:t>
      </w:r>
    </w:p>
    <w:p w:rsidR="00960C4C" w:rsidRDefault="00C31ABB" w:rsidP="00911AF3">
      <w:pPr>
        <w:pStyle w:val="55555"/>
      </w:pPr>
      <w:bookmarkStart w:id="80" w:name="_Toc24724789"/>
      <w:r>
        <w:t xml:space="preserve">aa. </w:t>
      </w:r>
      <w:r w:rsidR="00960C4C" w:rsidRPr="0074670C">
        <w:t>Kavram</w:t>
      </w:r>
      <w:bookmarkEnd w:id="80"/>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Topluma kazandırma, mahkumun infazın sona ermesi ve tahliye edilmesinin ardından, tekrar suç işlememesi ve insan onuruna yaraşır bir yaşam sürdürmesi gayesiyle hapishanede yürütülen faaliyetler bütünü olarak tanımlanmaktadır.</w:t>
      </w:r>
      <w:r w:rsidR="005E19F3">
        <w:rPr>
          <w:rStyle w:val="DipnotBavurusu"/>
          <w:rFonts w:ascii="Times New Roman" w:eastAsia="Times New Roman" w:hAnsi="Times New Roman" w:cs="Times New Roman"/>
          <w:sz w:val="24"/>
          <w:szCs w:val="24"/>
        </w:rPr>
        <w:footnoteReference w:id="234"/>
      </w:r>
      <w:r w:rsidRPr="00960C4C">
        <w:rPr>
          <w:rFonts w:ascii="Times New Roman" w:eastAsia="Times New Roman" w:hAnsi="Times New Roman" w:cs="Times New Roman"/>
          <w:sz w:val="24"/>
          <w:szCs w:val="24"/>
        </w:rPr>
        <w:t xml:space="preserve"> Alman Anayasa Mahkemesi daha genel bir tanım yapmış ve topluma kazandırmayı mahkumun tekrar toplumun bir parçası haline gelmesi olarak ifade etmiştir.</w:t>
      </w:r>
      <w:r w:rsidR="005E19F3">
        <w:rPr>
          <w:rStyle w:val="DipnotBavurusu"/>
          <w:rFonts w:ascii="Times New Roman" w:eastAsia="Times New Roman" w:hAnsi="Times New Roman" w:cs="Times New Roman"/>
          <w:sz w:val="24"/>
          <w:szCs w:val="24"/>
        </w:rPr>
        <w:footnoteReference w:id="235"/>
      </w:r>
    </w:p>
    <w:p w:rsidR="0074670C" w:rsidRDefault="0074670C" w:rsidP="00890344">
      <w:pPr>
        <w:spacing w:after="240" w:line="360" w:lineRule="auto"/>
        <w:jc w:val="both"/>
        <w:rPr>
          <w:rFonts w:ascii="Times New Roman" w:eastAsia="Times New Roman" w:hAnsi="Times New Roman" w:cs="Times New Roman"/>
          <w:sz w:val="24"/>
          <w:szCs w:val="24"/>
        </w:rPr>
      </w:pP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Bu hususta farklı yazarlar tarafından tretman, yeniden sosyalleştirme, rehabilitasyon gibi değişik kavramların kullanıldığı görülmektedir.</w:t>
      </w:r>
      <w:r w:rsidR="005E19F3">
        <w:rPr>
          <w:rStyle w:val="DipnotBavurusu"/>
          <w:rFonts w:ascii="Times New Roman" w:eastAsia="Times New Roman" w:hAnsi="Times New Roman" w:cs="Times New Roman"/>
          <w:sz w:val="24"/>
          <w:szCs w:val="24"/>
        </w:rPr>
        <w:footnoteReference w:id="236"/>
      </w:r>
      <w:r w:rsidRPr="00960C4C">
        <w:rPr>
          <w:rFonts w:ascii="Times New Roman" w:eastAsia="Times New Roman" w:hAnsi="Times New Roman" w:cs="Times New Roman"/>
          <w:sz w:val="24"/>
          <w:szCs w:val="24"/>
        </w:rPr>
        <w:t xml:space="preserve"> Kanaatimizce, amaç yukarıda yapılan tanımdan anlaşılacağı üzere, mahkumun cezaevinden çıktıktan sonraki hayatında topluma karışmakta güçlük çekmemesi olduğundan kullanılan diğer kavramlar bu amacı tam olarak ifade etmemektedir. Dolayısıyla biz topluma kazandırma kavramını tercih etmiş bulunmaktayız.</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Çağdaş infaz hukukunda infazın, mahkumun ceza süresi dolup cezaevinden çıkmasının ardından topluma uyum sağlamasını kolaylaştıracak biçimde ele alınması gerektiği düşüncesi hakimdir zira mahkumun topluma dönebilmesi, insan onuru temelli evrensel bir hak niteliğindedir.</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Topluma kazandırmada mahkum bir obje olarak değil, sürecin işleyişine katılan aktif bir özne olarak ele alınmaktadır. İşlemiş olduğu suç, cezasının süresi vs gibi hususlardan bağımsız olarak her mahkumun topluma yeniden kazandırılması amaçlanmaktadır. Bu amaç çerçevesinde mahkumun yaşadığı cezaevi şartlarının özgür bireylerinkine yaklaştırılması ve cezaevine konulan mahkumun yaşamış olduğu şok etkisi ile kişiliğinde meydana gelen zararların giderilerek insan olduğu gerçeğinden uzaklaşmasının önüne geçilmesi için çalışmalar yapılmaktadır</w:t>
      </w:r>
      <w:r w:rsidR="00BB1FBA">
        <w:rPr>
          <w:rFonts w:ascii="Times New Roman" w:eastAsia="Times New Roman" w:hAnsi="Times New Roman" w:cs="Times New Roman"/>
          <w:sz w:val="24"/>
          <w:szCs w:val="24"/>
        </w:rPr>
        <w:t>.</w:t>
      </w:r>
      <w:r w:rsidR="005E19F3">
        <w:rPr>
          <w:rStyle w:val="DipnotBavurusu"/>
          <w:rFonts w:ascii="Times New Roman" w:eastAsia="Times New Roman" w:hAnsi="Times New Roman" w:cs="Times New Roman"/>
          <w:sz w:val="24"/>
          <w:szCs w:val="24"/>
        </w:rPr>
        <w:footnoteReference w:id="237"/>
      </w:r>
      <w:r w:rsidRPr="00960C4C">
        <w:rPr>
          <w:rFonts w:ascii="Times New Roman" w:eastAsia="Times New Roman" w:hAnsi="Times New Roman" w:cs="Times New Roman"/>
          <w:sz w:val="24"/>
          <w:szCs w:val="24"/>
        </w:rPr>
        <w:t xml:space="preserve"> Bu çalışmalarda esas alınan iki model bulunmaktadır. Bunlardan biri tıbbi, diğeri ise etkileşimci modeldir. Hastanelerde uygulanan usullerin izlenerek mahkumun tedavi edilmesini öngören tıbbi modelden farklılaşan etkileşimci modelde mahkum ile iletişim kurulmaya çalışılmakta ve ağırlıklı olarak terapi yöntemi kullanılmaktadır</w:t>
      </w:r>
      <w:r w:rsidR="00BB1FBA">
        <w:rPr>
          <w:rFonts w:ascii="Times New Roman" w:eastAsia="Times New Roman" w:hAnsi="Times New Roman" w:cs="Times New Roman"/>
          <w:sz w:val="24"/>
          <w:szCs w:val="24"/>
        </w:rPr>
        <w:t>.</w:t>
      </w:r>
      <w:r w:rsidR="005E19F3">
        <w:rPr>
          <w:rStyle w:val="DipnotBavurusu"/>
          <w:rFonts w:ascii="Times New Roman" w:eastAsia="Times New Roman" w:hAnsi="Times New Roman" w:cs="Times New Roman"/>
          <w:sz w:val="24"/>
          <w:szCs w:val="24"/>
        </w:rPr>
        <w:footnoteReference w:id="238"/>
      </w:r>
    </w:p>
    <w:p w:rsidR="00960C4C" w:rsidRDefault="00520B47" w:rsidP="00911AF3">
      <w:pPr>
        <w:pStyle w:val="55555"/>
      </w:pPr>
      <w:bookmarkStart w:id="81" w:name="_Toc24724790"/>
      <w:r>
        <w:t xml:space="preserve">bb. </w:t>
      </w:r>
      <w:r w:rsidR="00960C4C" w:rsidRPr="0074670C">
        <w:t>Tarihi Gelişim</w:t>
      </w:r>
      <w:bookmarkEnd w:id="81"/>
      <w:r w:rsidR="00960C4C" w:rsidRPr="0074670C">
        <w:t xml:space="preserve"> </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Cezalandırmada suç işleyen kişinin etkisi</w:t>
      </w:r>
      <w:r w:rsidR="00857D65">
        <w:rPr>
          <w:rFonts w:ascii="Times New Roman" w:eastAsia="Times New Roman" w:hAnsi="Times New Roman" w:cs="Times New Roman"/>
          <w:sz w:val="24"/>
          <w:szCs w:val="24"/>
        </w:rPr>
        <w:t>z</w:t>
      </w:r>
      <w:r w:rsidRPr="00960C4C">
        <w:rPr>
          <w:rFonts w:ascii="Times New Roman" w:eastAsia="Times New Roman" w:hAnsi="Times New Roman" w:cs="Times New Roman"/>
          <w:sz w:val="24"/>
          <w:szCs w:val="24"/>
        </w:rPr>
        <w:t xml:space="preserve"> hale getirilmesi düşüncesinin vazgeçilmesi ve mahkumun topluma uyum sağlaması ve sorumluluk sahibi bir birey olarak hayatına devam etmesi düşüncesi filozoflar tarafından özellikle üzerinde durulan konulardan olagelmiştir. Bu çerçevede 18. yüzyılda John Locke, insanın sosyal bir canlı olduğunu, bundan ötürü toplumdan ayrı tutularak herhangi bir yarar elde edilemeyeceğini ileri </w:t>
      </w:r>
      <w:r w:rsidRPr="00960C4C">
        <w:rPr>
          <w:rFonts w:ascii="Times New Roman" w:eastAsia="Times New Roman" w:hAnsi="Times New Roman" w:cs="Times New Roman"/>
          <w:sz w:val="24"/>
          <w:szCs w:val="24"/>
        </w:rPr>
        <w:lastRenderedPageBreak/>
        <w:t>sürmüştür. Locke’un fikirlerinden beslenen Beccaria, ceza adaleti sisteminde kefaretin değil önlemenin ön planda olması gerektiğini ifade ederek cezalandırmaya farklı bir boyut getirmiştir. Beccaria’nın işlemiş oldukları suçların türüne ve kişisel olarak ıslaha yatkınlıklarına göre mahkumları sınıflandırdığı sistem hayata geçirilmişse de; Kant ve Hegel’in bireylerin devlet tarafından bir kalıba sokulamayacağı düşüncesinin hakim olması dolayısıyla cezalandırmanın özel önleme amacı bu dönemde terkedilmiştir.</w:t>
      </w:r>
      <w:r w:rsidR="005E19F3">
        <w:rPr>
          <w:rStyle w:val="DipnotBavurusu"/>
          <w:rFonts w:ascii="Times New Roman" w:eastAsia="Times New Roman" w:hAnsi="Times New Roman" w:cs="Times New Roman"/>
          <w:sz w:val="24"/>
          <w:szCs w:val="24"/>
        </w:rPr>
        <w:footnoteReference w:id="239"/>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20. yüzyılın baskıcı ve otoriter rejimlerinin getirmiş olduğu yıkımın ardından infazın insanileştirilmesi anlayışı hakim olmuştur. Bugünkü haliyle topluma kazandırma fikrinin temelleri Birleşmiş Milletler’in kabul ettiği “Mahpusların Islahı İçin Asgari Standart Kurallar” ile atılmış, 1960’lardan sonra ise hem ABD’de hem de Avrupa’da yürütülen çalışmalarda infazın insani boyutu ve mahkumların topluma kazandırılması fikri ön planda tutulmuştur</w:t>
      </w:r>
      <w:r w:rsidR="00BB1FBA">
        <w:rPr>
          <w:rFonts w:ascii="Times New Roman" w:eastAsia="Times New Roman" w:hAnsi="Times New Roman" w:cs="Times New Roman"/>
          <w:sz w:val="24"/>
          <w:szCs w:val="24"/>
        </w:rPr>
        <w:t>.</w:t>
      </w:r>
      <w:r w:rsidR="005E19F3">
        <w:rPr>
          <w:rStyle w:val="DipnotBavurusu"/>
          <w:rFonts w:ascii="Times New Roman" w:eastAsia="Times New Roman" w:hAnsi="Times New Roman" w:cs="Times New Roman"/>
          <w:sz w:val="24"/>
          <w:szCs w:val="24"/>
        </w:rPr>
        <w:footnoteReference w:id="240"/>
      </w:r>
    </w:p>
    <w:p w:rsidR="00960C4C" w:rsidRDefault="00520B47" w:rsidP="00911AF3">
      <w:pPr>
        <w:pStyle w:val="55555"/>
      </w:pPr>
      <w:bookmarkStart w:id="82" w:name="_Toc24724791"/>
      <w:r>
        <w:t xml:space="preserve">cc. </w:t>
      </w:r>
      <w:r w:rsidR="00960C4C" w:rsidRPr="0074670C">
        <w:t>Uluslararası Hukukta Topluma Kazandırma</w:t>
      </w:r>
      <w:bookmarkEnd w:id="82"/>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Suçun önlenmesi ve suçlunun ıslahı yalnızca iç hukuka ilişkin olmayıp, gerek tüm ülkelerin birbiriyle bir şekilde bağlantı içerisinde olduğu günümüzde sınır ötesi suçlarla mücadele edilmesi için önemli bir araç olmasından gerekse insan hakları boyutu olan bir mesele olmasından ötürü uluslararası platformlarda çalışmalara konu edilmektedir.</w:t>
      </w:r>
    </w:p>
    <w:p w:rsidR="00584949"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Bu çalışmalardan ilki Birleşmiş Milletler tarafından kabul edilmiş olan “Mahpusların Islahı İçin Asgari Standart Kurallar”dır. Söz konusu kurallarda doğrudan doğruya topluma kazandırma ya da bu anlama gelebilecek bir başlık bulunmasa da, yer verilen kurallardan bazıları topluma kazandırmanın tanımı ve yöntemi niteliğini taşımaktadır.  Kuralların 65. maddesinde</w:t>
      </w:r>
      <w:r w:rsidR="00584949">
        <w:rPr>
          <w:rFonts w:ascii="Times New Roman" w:eastAsia="Times New Roman" w:hAnsi="Times New Roman" w:cs="Times New Roman"/>
          <w:sz w:val="24"/>
          <w:szCs w:val="24"/>
        </w:rPr>
        <w:t>;</w:t>
      </w:r>
      <w:r w:rsidRPr="00960C4C">
        <w:rPr>
          <w:rFonts w:ascii="Times New Roman" w:eastAsia="Times New Roman" w:hAnsi="Times New Roman" w:cs="Times New Roman"/>
          <w:sz w:val="24"/>
          <w:szCs w:val="24"/>
        </w:rPr>
        <w:t xml:space="preserve"> </w:t>
      </w:r>
    </w:p>
    <w:p w:rsidR="00584949" w:rsidRDefault="00960C4C" w:rsidP="00584949">
      <w:pPr>
        <w:pStyle w:val="Alntlar"/>
      </w:pPr>
      <w:r w:rsidRPr="00857D65">
        <w:t xml:space="preserve">“Hapis cezasına veya benzeri bir tedbire mahkum olan mahpusların ıslahının amacı, ceza süresinin izin verdiği ölçüde bu kimselerde hukuka saygı ve kendilerine yeterli hale gelme isteğinin oluşmasını ve bunları yapmak için uygun duruma gelmelerini sağlamaktır. Islah rejimi, mahpusların öz saygılarını ve sorumluluk duygularını geliştirecek şekilde uygulanır.” </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hükmü yer almaktadır. Bu hüküm ile cezalandırmanın amacının suçlunun ıslah edilerek yeniden topluma kazandırılması olduğu ve bu yolda insan onuru ilkesinin temel alınması gerektiği kabul edilmiş bulunmaktadır.</w:t>
      </w:r>
    </w:p>
    <w:p w:rsidR="00911AF3"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66. maddenin birinci fıkrasında düzenlenen</w:t>
      </w:r>
      <w:r w:rsidR="00B25443">
        <w:rPr>
          <w:rFonts w:ascii="Times New Roman" w:eastAsia="Times New Roman" w:hAnsi="Times New Roman" w:cs="Times New Roman"/>
          <w:sz w:val="24"/>
          <w:szCs w:val="24"/>
        </w:rPr>
        <w:t>;</w:t>
      </w:r>
      <w:r w:rsidRPr="00960C4C">
        <w:rPr>
          <w:rFonts w:ascii="Times New Roman" w:eastAsia="Times New Roman" w:hAnsi="Times New Roman" w:cs="Times New Roman"/>
          <w:sz w:val="24"/>
          <w:szCs w:val="24"/>
        </w:rPr>
        <w:t xml:space="preserve"> </w:t>
      </w:r>
    </w:p>
    <w:p w:rsidR="00911AF3" w:rsidRDefault="00B25443" w:rsidP="00911AF3">
      <w:pPr>
        <w:pStyle w:val="Alntlar"/>
      </w:pPr>
      <w:r>
        <w:t>“</w:t>
      </w:r>
      <w:r w:rsidR="00960C4C" w:rsidRPr="00857D65">
        <w:t>Bu amacı gerçekleştirmek için, her mahpusun toplumsal geçmişini ve suç sicilini, fiziksel ve ruhsal kapasitesini ve kabiliyetini, şahsi tabiatını, hapis cezasının süresini ve tahliye edildikten sonrası için beklentilerini dikkate alarak, mahpusun bireysel ihtiyaçlarına uygun biçimde, mahpusun bulunduğu ülkede mümkün olduğu takdirde dinsel tedbirler de dahil, eğitimsel, meslek rehberliği ve öğretimi, grup çalışması, iş danışmanlığı, fiziksel gelişme ve morali güçlendirme gibi her</w:t>
      </w:r>
      <w:r w:rsidR="00911AF3">
        <w:t xml:space="preserve"> türlü uygun vasıta kullanılır.</w:t>
      </w:r>
      <w:r>
        <w:t>”</w:t>
      </w:r>
    </w:p>
    <w:p w:rsidR="00960C4C" w:rsidRPr="00960C4C" w:rsidRDefault="00960C4C" w:rsidP="00911AF3">
      <w:pPr>
        <w:spacing w:before="240"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hükmü ile de topluma kazandırma amacının gerçekleşmesi için gerekli olduğu düşünülen hususlara işaret edilmiştir. Hükümde eğitim, meslek kazanma, çalışma, fiziki ve mental olarak güçlenme gibi hususlardan bahsedildiğinden bahsi geçen metinde etkileşimci ıslah modelinin tercih edildiği söylenebilir.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Benzer düzenlemelere yer veren diğer bir belge de “Hükümlülerin İyileştirilmeleri İçin Standart Asgari Kuralların Avrupa Metni”dir. Kuralların 59. maddesinde toplumun suça karşı korunmasını sağlamak amacıyla hürriyeti bağlayıcı ceza ve tedbirlerin uygulandığı, bu uygulamanın amacının gerçekleşebilmesinin ise mahkumun tahliye edildikten sonraki hayatında kanunlara saygılı ve sorumluluk sahibi bir birey olmasını yalnızca mahkumun istemesiyle değil fiili olarak da bu kabiliyeti kazanacak duruma gelmesi halinde mümkün olduğu belirtilmiştir. 60. maddede hapishane yönetiminin eğitici, ahlaki, manevi vb. her türlü olanaktan yararlanmak suretiyle mahkumların ıslahına yönelik çalışma yapması gerektiği; 62. maddede bu ıslah programı çerçevesinde hapishane personelinin sivil toplum kuruluşlarıyla birlikte hareket etmesinin uygun olacağı düzenlenmiştir. Toplumun görevinin mahkumun serbest kalmasıyla bitmediği vurgulanan metinde, hapishane sonrası dönemde mahkumun ayrımcılığa maruz kalmaması için işbirliği yapabileceği resmi ve özel kuruluşların varlığı gerekli görülmektedir. 66. ve 67. Maddelerde de tıpkı BM “Mahpusların Islahı İçin Asgari Standart Kurallar”ındakine benzer biçimde topluma kazandırma ve bunun yollarına </w:t>
      </w:r>
      <w:r w:rsidR="00B25443" w:rsidRPr="00960C4C">
        <w:rPr>
          <w:rFonts w:ascii="Times New Roman" w:eastAsia="Times New Roman" w:hAnsi="Times New Roman" w:cs="Times New Roman"/>
          <w:sz w:val="24"/>
          <w:szCs w:val="24"/>
        </w:rPr>
        <w:t>değinilmiştir.</w:t>
      </w:r>
    </w:p>
    <w:p w:rsidR="006A388A"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Avrupa Konseyi tarafından 2006 yılında düzenlenen “Üye Devletlere Avrupa Cezaevi Kuralları Hakkında Tavsiye Kararına (REC (2006) 2) Ek” metinin 6. maddesinde yer alan “Bütün hapsedilme biçimleri, özgürlüğünden yoksun bırakılan kişilerin özgür toplumla yeniden bütünleşmelerini kolaylaştıracak şekilde düzenlenmelidir.” ifadesi ile, cezaevindeki faaliyetlerin, mahpusların muhakkak bir gün topluma geri döneceği gerçeğinden hareketle organize edilmesi gerekliliği vurgulanmıştır.</w:t>
      </w:r>
      <w:r w:rsidR="005E19F3">
        <w:rPr>
          <w:rStyle w:val="DipnotBavurusu"/>
          <w:rFonts w:ascii="Times New Roman" w:eastAsia="Times New Roman" w:hAnsi="Times New Roman" w:cs="Times New Roman"/>
          <w:sz w:val="24"/>
          <w:szCs w:val="24"/>
        </w:rPr>
        <w:footnoteReference w:id="241"/>
      </w:r>
    </w:p>
    <w:p w:rsidR="00960C4C" w:rsidRDefault="00520B47" w:rsidP="00B25443">
      <w:pPr>
        <w:pStyle w:val="55555"/>
      </w:pPr>
      <w:bookmarkStart w:id="83" w:name="_Toc24724792"/>
      <w:r>
        <w:t xml:space="preserve">dd. </w:t>
      </w:r>
      <w:r w:rsidR="00960C4C" w:rsidRPr="0074670C">
        <w:t>Türk Hukukunda Topluma Kazandırma</w:t>
      </w:r>
      <w:bookmarkEnd w:id="83"/>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Normlar hiyerarşisinde temel bağlayıcı metin olan anayasa açısından bakıldığında, Türkiye Cumhuriyeti Anayasası’nda mahkumların topluma kazandırılmasına ilişkin doğrudan bir düzenleme bulunmadığını söylemek gerekir. Fakat elbette Anayasa’da yer alan temel düzenlemeler ceza ve infaz hukuku bakımından da sınırlayıcı niteliğe sahiptir. Bu anlamda Anayasa’nın 38. maddesinde yer alan kanunilik, borç için hapis yasağı, ölüm cezası ve genel müsadere yasağı gibi prensipler ceza ve infaz sisteminin temel sınırlarını oluşturmaktadır.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w:t>
      </w:r>
      <w:r w:rsidR="00D81A07">
        <w:rPr>
          <w:rFonts w:ascii="Times New Roman" w:eastAsia="Times New Roman" w:hAnsi="Times New Roman" w:cs="Times New Roman"/>
          <w:sz w:val="24"/>
          <w:szCs w:val="24"/>
        </w:rPr>
        <w:t>nın infazı bağlamında anayasamızın</w:t>
      </w:r>
      <w:r w:rsidRPr="00960C4C">
        <w:rPr>
          <w:rFonts w:ascii="Times New Roman" w:eastAsia="Times New Roman" w:hAnsi="Times New Roman" w:cs="Times New Roman"/>
          <w:sz w:val="24"/>
          <w:szCs w:val="24"/>
        </w:rPr>
        <w:t xml:space="preserve"> 17. maddesi büyük önem arz etmektedir. Her ne kadar topluma kazandırmaya doğrudan değinilmese de, herkesin, maddî ve manevî varlığını koruma ve geliştirme hakkına sahip olduğu belirtilmiştir. Mahkumlara yönelik bir istisna söz konusu olmadığına göre, bu kişilerin de cezaevinde kendilerini geliştirmeleri için fırsat tanınması anayasal bir zorunluluktur. Buna ek olarak işkencenin kesinlikle yasaklanması ve cezaların insan onuruna yaraşır bir n</w:t>
      </w:r>
      <w:r w:rsidR="0061187A">
        <w:rPr>
          <w:rFonts w:ascii="Times New Roman" w:eastAsia="Times New Roman" w:hAnsi="Times New Roman" w:cs="Times New Roman"/>
          <w:sz w:val="24"/>
          <w:szCs w:val="24"/>
        </w:rPr>
        <w:t xml:space="preserve">itelik taşıması gerektiği ifade </w:t>
      </w:r>
      <w:r w:rsidRPr="00960C4C">
        <w:rPr>
          <w:rFonts w:ascii="Times New Roman" w:eastAsia="Times New Roman" w:hAnsi="Times New Roman" w:cs="Times New Roman"/>
          <w:sz w:val="24"/>
          <w:szCs w:val="24"/>
        </w:rPr>
        <w:t>edilmiştir.</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Topluma kazandırmanın en önemli şartı olan gerekli ortamın hazırlanması, Anayasa’nın 2. maddesinde yer alan sosyal </w:t>
      </w:r>
      <w:r w:rsidR="00D81A07">
        <w:rPr>
          <w:rFonts w:ascii="Times New Roman" w:eastAsia="Times New Roman" w:hAnsi="Times New Roman" w:cs="Times New Roman"/>
          <w:sz w:val="24"/>
          <w:szCs w:val="24"/>
        </w:rPr>
        <w:t>bir hukuk devleti olma</w:t>
      </w:r>
      <w:r w:rsidRPr="00960C4C">
        <w:rPr>
          <w:rFonts w:ascii="Times New Roman" w:eastAsia="Times New Roman" w:hAnsi="Times New Roman" w:cs="Times New Roman"/>
          <w:sz w:val="24"/>
          <w:szCs w:val="24"/>
        </w:rPr>
        <w:t xml:space="preserve"> ilkesi ile doğrudan bağlantılıdır. Zira sosyal bir devlet olmanın zorunlu bir sonucu, bireylerin maddi ve manevi olarak gelişmesi için gereken koşulları hazırlamak ve bunun önündeki sosyal, siyasal ve ekonomik engelleri kaldırmaktır. Dolayısıyla Türkiye Cumhuriyeti devleti sosyal devlet ilkesinin bir gereği olarak, cezaevlerindeki mahkumları tahliye edildikten sonraki yaşamlarına hazırlamakla yükümlüdür.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 xml:space="preserve">İnfaza ilişkin mevzuatta mahkumun hak ve özgürlüklerine dair bütün hükümler topluma kazandırma ile bir şekilde bağlantılıdır fakat doğrudan bu hususu düzenleyen çeşitli hükümler de bulunmaktadır. </w:t>
      </w:r>
    </w:p>
    <w:p w:rsidR="00B25443"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5275 sayılı Ceza ve Güvenlik Tedbirlerinin İnfazı Hakkında Kanun’un </w:t>
      </w:r>
      <w:r w:rsidR="00857D65" w:rsidRPr="00960C4C">
        <w:rPr>
          <w:rFonts w:ascii="Times New Roman" w:eastAsia="Times New Roman" w:hAnsi="Times New Roman" w:cs="Times New Roman"/>
          <w:sz w:val="24"/>
          <w:szCs w:val="24"/>
        </w:rPr>
        <w:t xml:space="preserve">İnfazda Temel Amaç </w:t>
      </w:r>
      <w:r w:rsidRPr="00960C4C">
        <w:rPr>
          <w:rFonts w:ascii="Times New Roman" w:eastAsia="Times New Roman" w:hAnsi="Times New Roman" w:cs="Times New Roman"/>
          <w:sz w:val="24"/>
          <w:szCs w:val="24"/>
        </w:rPr>
        <w:t xml:space="preserve">başlıklı 3. </w:t>
      </w:r>
      <w:r w:rsidR="00B25443" w:rsidRPr="00960C4C">
        <w:rPr>
          <w:rFonts w:ascii="Times New Roman" w:eastAsia="Times New Roman" w:hAnsi="Times New Roman" w:cs="Times New Roman"/>
          <w:sz w:val="24"/>
          <w:szCs w:val="24"/>
        </w:rPr>
        <w:t>M</w:t>
      </w:r>
      <w:r w:rsidRPr="00960C4C">
        <w:rPr>
          <w:rFonts w:ascii="Times New Roman" w:eastAsia="Times New Roman" w:hAnsi="Times New Roman" w:cs="Times New Roman"/>
          <w:sz w:val="24"/>
          <w:szCs w:val="24"/>
        </w:rPr>
        <w:t>addesinde</w:t>
      </w:r>
      <w:r w:rsidR="00B25443">
        <w:rPr>
          <w:rFonts w:ascii="Times New Roman" w:eastAsia="Times New Roman" w:hAnsi="Times New Roman" w:cs="Times New Roman"/>
          <w:sz w:val="24"/>
          <w:szCs w:val="24"/>
        </w:rPr>
        <w:t>;</w:t>
      </w:r>
      <w:r w:rsidRPr="00960C4C">
        <w:rPr>
          <w:rFonts w:ascii="Times New Roman" w:eastAsia="Times New Roman" w:hAnsi="Times New Roman" w:cs="Times New Roman"/>
          <w:sz w:val="24"/>
          <w:szCs w:val="24"/>
        </w:rPr>
        <w:t xml:space="preserve"> </w:t>
      </w:r>
    </w:p>
    <w:p w:rsidR="00B25443" w:rsidRDefault="00B25443" w:rsidP="00B25443">
      <w:pPr>
        <w:pStyle w:val="Alntlar"/>
      </w:pPr>
      <w:r>
        <w:t>“</w:t>
      </w:r>
      <w:r w:rsidR="00857D65" w:rsidRPr="00857D65">
        <w:t xml:space="preserve">Ceza ve güvenlik tedbirlerinin infazı ile ulaşılmak istenilen temel amaç, öncelikle genel ve özel önlemeyi sağlamak, bu maksatla </w:t>
      </w:r>
      <w:r w:rsidR="00960C4C" w:rsidRPr="00857D65">
        <w:t>hükümlünün; yeniden sosyalleşmesini teşvik etmek, üretken ve kanunlara, nizamlara ve toplumsal kurallara saygılı, sorumluluk taşıyan bir yaşam biçimine uyumunu kolaylaştırmaktır.”</w:t>
      </w:r>
      <w:r w:rsidR="00960C4C" w:rsidRPr="00960C4C">
        <w:t xml:space="preserve"> </w:t>
      </w:r>
    </w:p>
    <w:p w:rsidR="00960C4C" w:rsidRPr="00960C4C" w:rsidRDefault="00960C4C" w:rsidP="00B25443">
      <w:pPr>
        <w:spacing w:before="240"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denilerek mahkumun topluma kazandırılmasının infazda temel amaçlardan biri olduğu açıkça ifade edilmiştir. 6. maddenin birinci fıkrasının (b) ve (c) bentlerinde infazda mahkumun iyileştirilmesine yönelik çalışmalarda kanunilik ve hukuka uygunluk prensibinin gözetilmesine, iyileştirmeye gerek duyulmayan mahkumların infazı için ise kişiliklerine göre şahsileştirilmiş programlara yer verilmesine özen gösterilmesine değinilmiştir.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5275 sayılı Kanun’un “iyileştirme” başlıklı dördüncü kısmında ve “salıverilme öncesi ve sonrası hükümlüye ve eski hükümlüye yardım” başlıklı beşinci kısmında mahkumun topluma kazandırılmasına ilişkin kapsamlı düzenlemeler yer almaktadır. 73. maddede mahkuma yönelik uygulanacak programın belirlenmesinde “mahkumun geçmişi, suçluluk nedenleri, suç sicili, fizik yeteneği ve ruhsal yapısı, kişisel doğası, arz edebileceği tehlike hâlleri, hapis cezasının süresi, salıverildikten sonraki beklentisinin” dikkate alınacağı ve cezaevlerinde bu programların gerçekleştirilmesi için eğitim ve psiko-sosyal hizmet servislerinin kurulacağı hüküm altına alınmıştır.</w:t>
      </w:r>
    </w:p>
    <w:p w:rsidR="000F0AA7"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Çağdaş ceza infazında topluma yeniden kazandırmanın unsurları terapi ve danışma, eğitim ve meslek kazandırma olarak kabul edilmektedir</w:t>
      </w:r>
      <w:r w:rsidR="00BB1FBA">
        <w:rPr>
          <w:rFonts w:ascii="Times New Roman" w:eastAsia="Times New Roman" w:hAnsi="Times New Roman" w:cs="Times New Roman"/>
          <w:sz w:val="24"/>
          <w:szCs w:val="24"/>
        </w:rPr>
        <w:t>.</w:t>
      </w:r>
      <w:r w:rsidR="005E19F3">
        <w:rPr>
          <w:rStyle w:val="DipnotBavurusu"/>
          <w:rFonts w:ascii="Times New Roman" w:eastAsia="Times New Roman" w:hAnsi="Times New Roman" w:cs="Times New Roman"/>
          <w:sz w:val="24"/>
          <w:szCs w:val="24"/>
        </w:rPr>
        <w:footnoteReference w:id="242"/>
      </w:r>
      <w:r w:rsidRPr="00960C4C">
        <w:rPr>
          <w:rFonts w:ascii="Times New Roman" w:eastAsia="Times New Roman" w:hAnsi="Times New Roman" w:cs="Times New Roman"/>
          <w:sz w:val="24"/>
          <w:szCs w:val="24"/>
        </w:rPr>
        <w:t xml:space="preserve"> Genel anlayışa paralel olarak 5275 sayılı Kanun’da da buna yönelik düzenlemelere yer verilmiştir. Öncelikle eğitimin mahkumun hem bilinç kazanması hem de meslek sahibi olması bakımından hayli önemli bir araç olmasından hareketle mahkuma yönelik eğitim programları genel hatlarıyla hüküm altına alınmıştır.</w:t>
      </w:r>
      <w:r w:rsidR="000F0AA7">
        <w:rPr>
          <w:rFonts w:ascii="Times New Roman" w:eastAsia="Times New Roman" w:hAnsi="Times New Roman" w:cs="Times New Roman"/>
          <w:sz w:val="24"/>
          <w:szCs w:val="24"/>
        </w:rPr>
        <w:t xml:space="preserve"> Bu program türleri, </w:t>
      </w:r>
    </w:p>
    <w:p w:rsidR="000F0AA7" w:rsidRPr="00B25443" w:rsidRDefault="000F0AA7" w:rsidP="00B25443">
      <w:pPr>
        <w:pStyle w:val="ListeParagraf"/>
        <w:numPr>
          <w:ilvl w:val="0"/>
          <w:numId w:val="20"/>
        </w:numPr>
        <w:spacing w:before="120" w:after="120"/>
        <w:ind w:left="714" w:hanging="357"/>
        <w:contextualSpacing w:val="0"/>
        <w:rPr>
          <w:rFonts w:eastAsia="Times New Roman" w:cs="Times New Roman"/>
          <w:szCs w:val="24"/>
        </w:rPr>
      </w:pPr>
      <w:r w:rsidRPr="00B25443">
        <w:rPr>
          <w:rFonts w:eastAsia="Times New Roman" w:cs="Times New Roman"/>
          <w:szCs w:val="24"/>
        </w:rPr>
        <w:lastRenderedPageBreak/>
        <w:t>Öğretimden yararlanma</w:t>
      </w:r>
    </w:p>
    <w:p w:rsidR="000F0AA7" w:rsidRPr="00B25443" w:rsidRDefault="000F0AA7" w:rsidP="00B25443">
      <w:pPr>
        <w:pStyle w:val="ListeParagraf"/>
        <w:numPr>
          <w:ilvl w:val="0"/>
          <w:numId w:val="20"/>
        </w:numPr>
        <w:spacing w:before="120" w:after="120"/>
        <w:ind w:left="714" w:hanging="357"/>
        <w:contextualSpacing w:val="0"/>
        <w:rPr>
          <w:rFonts w:eastAsia="Times New Roman" w:cs="Times New Roman"/>
          <w:szCs w:val="24"/>
        </w:rPr>
      </w:pPr>
      <w:r w:rsidRPr="00B25443">
        <w:rPr>
          <w:rFonts w:eastAsia="Times New Roman" w:cs="Times New Roman"/>
          <w:szCs w:val="24"/>
        </w:rPr>
        <w:t>Beden eğitimi</w:t>
      </w:r>
    </w:p>
    <w:p w:rsidR="000F0AA7" w:rsidRPr="00B25443" w:rsidRDefault="000F0AA7" w:rsidP="00B25443">
      <w:pPr>
        <w:pStyle w:val="ListeParagraf"/>
        <w:numPr>
          <w:ilvl w:val="0"/>
          <w:numId w:val="20"/>
        </w:numPr>
        <w:spacing w:before="120" w:after="120"/>
        <w:ind w:left="714" w:hanging="357"/>
        <w:contextualSpacing w:val="0"/>
        <w:rPr>
          <w:rFonts w:eastAsia="Times New Roman" w:cs="Times New Roman"/>
          <w:szCs w:val="24"/>
        </w:rPr>
      </w:pPr>
      <w:r w:rsidRPr="00B25443">
        <w:rPr>
          <w:rFonts w:eastAsia="Times New Roman" w:cs="Times New Roman"/>
          <w:szCs w:val="24"/>
        </w:rPr>
        <w:t>Kütüphane ve kurslardan yararlanma</w:t>
      </w:r>
    </w:p>
    <w:p w:rsidR="000F0AA7" w:rsidRPr="00B25443" w:rsidRDefault="000F0AA7" w:rsidP="00B25443">
      <w:pPr>
        <w:pStyle w:val="ListeParagraf"/>
        <w:numPr>
          <w:ilvl w:val="0"/>
          <w:numId w:val="20"/>
        </w:numPr>
        <w:spacing w:before="120" w:after="120"/>
        <w:ind w:left="714" w:hanging="357"/>
        <w:contextualSpacing w:val="0"/>
        <w:rPr>
          <w:rFonts w:eastAsia="Times New Roman" w:cs="Times New Roman"/>
          <w:szCs w:val="24"/>
        </w:rPr>
      </w:pPr>
      <w:r w:rsidRPr="00B25443">
        <w:rPr>
          <w:rFonts w:eastAsia="Times New Roman" w:cs="Times New Roman"/>
          <w:szCs w:val="24"/>
        </w:rPr>
        <w:t>Hükümlüye iş bulmada yardım</w:t>
      </w:r>
    </w:p>
    <w:p w:rsidR="000F0AA7" w:rsidRPr="00B25443" w:rsidRDefault="000F0AA7" w:rsidP="00B25443">
      <w:pPr>
        <w:pStyle w:val="ListeParagraf"/>
        <w:numPr>
          <w:ilvl w:val="0"/>
          <w:numId w:val="20"/>
        </w:numPr>
        <w:spacing w:before="120" w:after="120"/>
        <w:ind w:left="714" w:hanging="357"/>
        <w:contextualSpacing w:val="0"/>
        <w:rPr>
          <w:rFonts w:eastAsia="Times New Roman" w:cs="Times New Roman"/>
          <w:szCs w:val="24"/>
        </w:rPr>
      </w:pPr>
      <w:r w:rsidRPr="00B25443">
        <w:rPr>
          <w:rFonts w:eastAsia="Times New Roman" w:cs="Times New Roman"/>
          <w:szCs w:val="24"/>
        </w:rPr>
        <w:t>İş arama izni</w:t>
      </w:r>
    </w:p>
    <w:p w:rsidR="000F0AA7" w:rsidRPr="00B25443" w:rsidRDefault="000F0AA7" w:rsidP="00B25443">
      <w:pPr>
        <w:pStyle w:val="ListeParagraf"/>
        <w:numPr>
          <w:ilvl w:val="0"/>
          <w:numId w:val="20"/>
        </w:numPr>
        <w:spacing w:before="120" w:after="120"/>
        <w:ind w:left="714" w:hanging="357"/>
        <w:contextualSpacing w:val="0"/>
        <w:rPr>
          <w:rFonts w:eastAsia="Times New Roman" w:cs="Times New Roman"/>
          <w:szCs w:val="24"/>
        </w:rPr>
      </w:pPr>
      <w:r w:rsidRPr="00B25443">
        <w:rPr>
          <w:rFonts w:eastAsia="Times New Roman" w:cs="Times New Roman"/>
          <w:szCs w:val="24"/>
        </w:rPr>
        <w:t>Hükümlüler arası yardımlaşma</w:t>
      </w:r>
    </w:p>
    <w:p w:rsidR="00960C4C" w:rsidRPr="00B25443" w:rsidRDefault="000F0AA7" w:rsidP="00B25443">
      <w:pPr>
        <w:pStyle w:val="ListeParagraf"/>
        <w:numPr>
          <w:ilvl w:val="0"/>
          <w:numId w:val="20"/>
        </w:numPr>
        <w:spacing w:before="120" w:after="120"/>
        <w:ind w:left="714" w:hanging="357"/>
        <w:contextualSpacing w:val="0"/>
        <w:rPr>
          <w:rFonts w:eastAsia="Times New Roman" w:cs="Times New Roman"/>
          <w:szCs w:val="24"/>
        </w:rPr>
      </w:pPr>
      <w:r w:rsidRPr="00B25443">
        <w:rPr>
          <w:rFonts w:eastAsia="Times New Roman" w:cs="Times New Roman"/>
          <w:szCs w:val="24"/>
        </w:rPr>
        <w:t>Madde başlıkları ile göze çarpmaktadır.</w:t>
      </w:r>
    </w:p>
    <w:p w:rsidR="00960C4C" w:rsidRPr="00960C4C" w:rsidRDefault="00960C4C" w:rsidP="00B25443">
      <w:pPr>
        <w:spacing w:before="240"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Mahkumun kişisel özellikleri, gereksinimleri ya da daha genel bir ifadeyle somut olayın özelliklerine göre çözümler geliştirilebilmesi adına 5275 sayılı Kanun’da topluma kazandırma tedbirlerine yalnızca genel bir çerçeve çizilmiş, içinin doldurulması ise uygulayıcılara bırakılmıştır</w:t>
      </w:r>
      <w:r w:rsidR="00BB1FBA">
        <w:rPr>
          <w:rFonts w:ascii="Times New Roman" w:eastAsia="Times New Roman" w:hAnsi="Times New Roman" w:cs="Times New Roman"/>
          <w:sz w:val="24"/>
          <w:szCs w:val="24"/>
        </w:rPr>
        <w:t>.</w:t>
      </w:r>
      <w:r w:rsidR="005E19F3">
        <w:rPr>
          <w:rStyle w:val="DipnotBavurusu"/>
          <w:rFonts w:ascii="Times New Roman" w:eastAsia="Times New Roman" w:hAnsi="Times New Roman" w:cs="Times New Roman"/>
          <w:sz w:val="24"/>
          <w:szCs w:val="24"/>
        </w:rPr>
        <w:footnoteReference w:id="243"/>
      </w:r>
      <w:r w:rsidRPr="00960C4C">
        <w:rPr>
          <w:rFonts w:ascii="Times New Roman" w:eastAsia="Times New Roman" w:hAnsi="Times New Roman" w:cs="Times New Roman"/>
          <w:sz w:val="24"/>
          <w:szCs w:val="24"/>
        </w:rPr>
        <w:t xml:space="preserve"> Fakat pozitif hukuk normları ne kadar mükemmel olurlarsa olsun hayata geçirilmediği sürece hiçbir anlamı bulunmamaktadır. 5275 sayılı Kanun’da yer verilen bu düzenlemeler de mahkumun topluma kazandırılması için oldukça önemli olsalar da, gerek uygulayıcılardan gerekse mahkumlardan kaynaklı çeşitli sebeplerden ötürü gerçek hayatta istenilen seviyede karşılık bulamamıştır. Cezaevlerinin kapasitelerinin dahi üstünde mahkumla dolu olması, cezaevi yönetimlerinin bu tür faaliyetler konusunda çaba gösterme noktasında istekli olmaması vs gibi farklı nedenlerle ülkemizde hapishaneler, topluma kazandırma fonksiyonundan ziyade mahkumun işlemiş olduğu suça karşılık bedelini ödediği yerler olarak karşımızda durmaktadır.</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Burada değinilmesi gereken bir diğer düzenleme de 2003 yılında yürürlüğe girmiş olan 4959 sayılı Topluma Kazandırma Kanunu’dur. Söz konusu Kanun’un ilk maddesinde amacın siyasî ve ideolojik amaçla suç işlemek için kurulmuş terör örgütleri mensuplarının topluma yeniden kazandırılması düzenlenmiş, 5. maddesinde de bu kapsamda bu kişilerin topluma kazandırılması için gereksinim duyulan tedbirlerin İç İşleri Bakanlığı tarafından alınacağı ifade edilmiştir. Ancak bu konuda Bakanlık tarafından ortaya konulmuş somut herhangi bir tedbirin olmadığı görülmektedir. 4959 sayılı Kanun incelendiğinde ise, topluma kazandırmadan ziyade etkin pişmanlığın bir </w:t>
      </w:r>
      <w:r w:rsidRPr="00960C4C">
        <w:rPr>
          <w:rFonts w:ascii="Times New Roman" w:eastAsia="Times New Roman" w:hAnsi="Times New Roman" w:cs="Times New Roman"/>
          <w:sz w:val="24"/>
          <w:szCs w:val="24"/>
        </w:rPr>
        <w:lastRenderedPageBreak/>
        <w:t>hali olarak bu konunun ele alındığı görülmektedir. Dolayısıyla bu Kanun’da yer verilen topluma kazandırma ibaresinin, Kanun kapsamında olan kişilerin toplum hayatına uyum sağlamasına yönelik faaliyetler olarak ifade edebileceğimiz teknik anlamıyla kullanılmadığını belirtmek gerekir.</w:t>
      </w:r>
    </w:p>
    <w:p w:rsidR="00960C4C" w:rsidRDefault="00B07966" w:rsidP="00B25443">
      <w:pPr>
        <w:pStyle w:val="55555"/>
      </w:pPr>
      <w:bookmarkStart w:id="84" w:name="_Toc24724793"/>
      <w:r>
        <w:t xml:space="preserve">ee. </w:t>
      </w:r>
      <w:r w:rsidR="00960C4C" w:rsidRPr="0061187A">
        <w:t xml:space="preserve">Topluma Kazandırma Kavramına Yöneltilen Eleştiriler ve </w:t>
      </w:r>
      <w:r w:rsidR="00C1376D">
        <w:t xml:space="preserve">Tespit Edilen </w:t>
      </w:r>
      <w:r w:rsidR="00960C4C" w:rsidRPr="0061187A">
        <w:t>Sorunlar</w:t>
      </w:r>
      <w:bookmarkEnd w:id="84"/>
      <w:r w:rsidR="00960C4C" w:rsidRPr="0061187A">
        <w:t xml:space="preserve"> </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Mahkumun topluma kazandırılması ile ilgili getirilen eleştirilerin başında süre konusuna ilişkin belirsizlik vardır</w:t>
      </w:r>
      <w:r w:rsidR="00BB1FBA">
        <w:rPr>
          <w:rFonts w:ascii="Times New Roman" w:eastAsia="Times New Roman" w:hAnsi="Times New Roman" w:cs="Times New Roman"/>
          <w:sz w:val="24"/>
          <w:szCs w:val="24"/>
        </w:rPr>
        <w:t>.</w:t>
      </w:r>
      <w:r w:rsidR="005E19F3">
        <w:rPr>
          <w:rStyle w:val="DipnotBavurusu"/>
          <w:rFonts w:ascii="Times New Roman" w:eastAsia="Times New Roman" w:hAnsi="Times New Roman" w:cs="Times New Roman"/>
          <w:sz w:val="24"/>
          <w:szCs w:val="24"/>
        </w:rPr>
        <w:footnoteReference w:id="244"/>
      </w:r>
      <w:r w:rsidRPr="00960C4C">
        <w:rPr>
          <w:rFonts w:ascii="Times New Roman" w:eastAsia="Times New Roman" w:hAnsi="Times New Roman" w:cs="Times New Roman"/>
          <w:sz w:val="24"/>
          <w:szCs w:val="24"/>
        </w:rPr>
        <w:t xml:space="preserve"> Mahkumun yeniden topluma dönebilecek duruma gelip gelmediğini ölçebilmek veya önceden kestirebilmek mümkün değildir. Ayrıca mahkumun ne kadar sürede topluma uyum sağlayabileceği süre bazı hallerde mahkumiyet süresinden daha fazla bir zaman gerektirebilir ki bunu kab</w:t>
      </w:r>
      <w:r w:rsidR="00BB1FBA">
        <w:rPr>
          <w:rFonts w:ascii="Times New Roman" w:eastAsia="Times New Roman" w:hAnsi="Times New Roman" w:cs="Times New Roman"/>
          <w:sz w:val="24"/>
          <w:szCs w:val="24"/>
        </w:rPr>
        <w:t>ul edebilmek de mümkün değildir.</w:t>
      </w:r>
      <w:r w:rsidRPr="00960C4C">
        <w:rPr>
          <w:rFonts w:ascii="Times New Roman" w:eastAsia="Times New Roman" w:hAnsi="Times New Roman" w:cs="Times New Roman"/>
          <w:sz w:val="24"/>
          <w:szCs w:val="24"/>
        </w:rPr>
        <w:t xml:space="preserve"> </w:t>
      </w:r>
      <w:r w:rsidR="005E19F3">
        <w:rPr>
          <w:rStyle w:val="DipnotBavurusu"/>
          <w:rFonts w:ascii="Times New Roman" w:eastAsia="Times New Roman" w:hAnsi="Times New Roman" w:cs="Times New Roman"/>
          <w:sz w:val="24"/>
          <w:szCs w:val="24"/>
        </w:rPr>
        <w:footnoteReference w:id="245"/>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Cezaevlerinin aşırı kalabalık olması topluma kazandırma programlarının uygulanmasının önünde büyük bir engel teşkil etmektedir. Cezaevlerinin nüfusunun artmasına karşın cezaevlerine ayrılan bütçenin aynı kalması ya da daha da azalması neticesinde hem cezaevi personelinde hem de topluma kazandırma faaliyetlerinde sınırlamaya gidilmektedir. Kalabalık ve teknik yetersizliğe cezaevi yönetimlerinin de ilgisizliği eklenince hem mahkumun topluma yeniden kazandırılmasına ilişkin yeterince çalışma yürütülmemekte hem de mahkumun gerçekten topluma karışmaya hazır olup olmadığı gözlemlenememektedir. Dolayısıyla öğretide topluma kazandırmaya dair hukuki düzenlemelerin realist olmadığı belirtilmektedir</w:t>
      </w:r>
      <w:r w:rsidR="00BB1FBA">
        <w:rPr>
          <w:rFonts w:ascii="Times New Roman" w:eastAsia="Times New Roman" w:hAnsi="Times New Roman" w:cs="Times New Roman"/>
          <w:sz w:val="24"/>
          <w:szCs w:val="24"/>
        </w:rPr>
        <w:t>.</w:t>
      </w:r>
      <w:r w:rsidR="005E19F3">
        <w:rPr>
          <w:rStyle w:val="DipnotBavurusu"/>
          <w:rFonts w:ascii="Times New Roman" w:eastAsia="Times New Roman" w:hAnsi="Times New Roman" w:cs="Times New Roman"/>
          <w:sz w:val="24"/>
          <w:szCs w:val="24"/>
        </w:rPr>
        <w:footnoteReference w:id="246"/>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Mahkumun topluma kazandırılmasına engel olan diğer bir husus da mahkumun cezaevi alt kültürüne entegre olmasıdır. Cezaevilileşme olarak ifade edilen bu hususta mahkum cezaevi alt kültürüne uyum sağlayarak bu yaşam tarzına alıştığı ölçüde, tahliye sonrası hayata uyum sağlamakta zorlanmaktadır</w:t>
      </w:r>
      <w:r w:rsidR="00BB1FBA">
        <w:rPr>
          <w:rFonts w:ascii="Times New Roman" w:eastAsia="Times New Roman" w:hAnsi="Times New Roman" w:cs="Times New Roman"/>
          <w:sz w:val="24"/>
          <w:szCs w:val="24"/>
        </w:rPr>
        <w:t>.</w:t>
      </w:r>
      <w:r w:rsidR="00C871DE">
        <w:rPr>
          <w:rStyle w:val="DipnotBavurusu"/>
          <w:rFonts w:ascii="Times New Roman" w:eastAsia="Times New Roman" w:hAnsi="Times New Roman" w:cs="Times New Roman"/>
          <w:sz w:val="24"/>
          <w:szCs w:val="24"/>
        </w:rPr>
        <w:footnoteReference w:id="247"/>
      </w:r>
      <w:r w:rsidR="00BB1FBA">
        <w:rPr>
          <w:rFonts w:ascii="Times New Roman" w:eastAsia="Times New Roman" w:hAnsi="Times New Roman" w:cs="Times New Roman"/>
          <w:sz w:val="24"/>
          <w:szCs w:val="24"/>
        </w:rPr>
        <w:t xml:space="preserve"> </w:t>
      </w:r>
      <w:r w:rsidR="00BB1FBA">
        <w:rPr>
          <w:rStyle w:val="DipnotBavurusu"/>
          <w:rFonts w:ascii="Times New Roman" w:eastAsia="Times New Roman" w:hAnsi="Times New Roman" w:cs="Times New Roman"/>
          <w:sz w:val="24"/>
          <w:szCs w:val="24"/>
        </w:rPr>
        <w:footnoteReference w:id="248"/>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Hiç şüphesiz mahkumu tamamen cezaevi kültüründen ayrık tutmak mümkün değildir fakat etkilerini en aza indirmeye çalışılabilir. Bunun için öncelikle mahkumun dışarıda olan yakınlarıyla iletişim kurmasına ve bu kişilerle olan bağlarını güçlendirmesine yardım edilmelidir. Zira dışarıdaki yaşamla bağı kopmayan mahkum, bir gün oraya geri döneceği düşüncesiyle cezaevi alt kültürüne uyum sağlamayacak, böylelikle tahliye olduğunda toplumsal hayata daha kolay adapte olacaktır</w:t>
      </w:r>
      <w:r w:rsidR="00BB1FBA">
        <w:rPr>
          <w:rFonts w:ascii="Times New Roman" w:eastAsia="Times New Roman" w:hAnsi="Times New Roman" w:cs="Times New Roman"/>
          <w:sz w:val="24"/>
          <w:szCs w:val="24"/>
        </w:rPr>
        <w:t>.</w:t>
      </w:r>
      <w:r w:rsidR="00C871DE">
        <w:rPr>
          <w:rStyle w:val="DipnotBavurusu"/>
          <w:rFonts w:ascii="Times New Roman" w:eastAsia="Times New Roman" w:hAnsi="Times New Roman" w:cs="Times New Roman"/>
          <w:sz w:val="24"/>
          <w:szCs w:val="24"/>
        </w:rPr>
        <w:footnoteReference w:id="249"/>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İkinci olarak da cezaevlerinde sıkça gündeme gelen kötü muamele ve işkence konularına özel önem verilmesidir. Mahkumlara kötü muamelede bulunulması, cezaevi alt kültüründe yoğun bir şekilde görülen dayanışma kültürünü pekiştirmekte, bu da mahkumun topluma kazandırılmasını engellemektedir. Bu sebeple kötü muamele yasağının yalnızca hukuk normlarında yer verilen bir husus olmaktan çıkarılıp, cezaevlerinde ciddi denetimler yapılması, kötü muamelenin olduğu yerlerde personele müsamaha gösterilmemesi ve infaz personelinin nitelikli kimselerden seçilmesi gibi yollarla hayata geçirilmesi gerekmektedir.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Denetimli serbestlikte mahkum, denetim süresince kendisinden istenmiş olan bazı yükümlülükleri yerine getirerek toplumsal kaynaklara erişme hakkına sahip olmaktadır. Bir yönüyle cezasını çekerken, diğer yönüyle de mahkumun toplumla bağları tamamen koparılmayarak topluma uyum sağlaması amaçlanmaktadır. Denetimli Serbestlik Hizmetleri Yönetmeliği’nin 34. maddesinde denetimli serbestlikten yaralanmasına karar verilen mahkum bakımından risk ve ihtiyaçların belirlenmesinden bahsedilmişse de, pratikte böyle bir belirlemenin yapılmaması ve tabiri caizse süre şartını sağlayan mahkumun doğrudan denetimli serbestlikten yararlandırılması yönünde otomatik bir sistemin geliştirilmiş olması topluma kazandırma gibi bir gayretin olmadığını gözler önüne sermektedir. Buna mahkumların işbirliği yapmaması ve yalnızca denetimli serbestlikten faydalanabilmek için uyumlu davranması eklenince denetimli serbestlik her iki taraf açısından da rutin bir faaliyet haline gelmiştir.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Ülkemizde 2005 yılında uygulanmaya başlayan denetimli serbestliğin uygulanmasında yoğun bir şekilde görülen artış da göz önünde bulundurulursa, sistemin etkin bir işleyişe kavuşturulması topluma kazandırmada önemli bir mesafe kat edilebilir. Bu bağlamda </w:t>
      </w:r>
      <w:r w:rsidRPr="00960C4C">
        <w:rPr>
          <w:rFonts w:ascii="Times New Roman" w:eastAsia="Times New Roman" w:hAnsi="Times New Roman" w:cs="Times New Roman"/>
          <w:sz w:val="24"/>
          <w:szCs w:val="24"/>
        </w:rPr>
        <w:lastRenderedPageBreak/>
        <w:t>öncelikle her bir mahkumun tek tek ele alınması, cezaevlerinde bulunan uzmanların mahkumlarla doğrudan iletişim kurması ve robotlaşmış bir biçimde değil fakat mahkumla geliştirilen ilişkiler neticesinde denetimli serbestliğe başvurmaları gereklidir. Bunun yanında mahkumların birçoğunda bulunan denetimli serbestliğin bir nevi af niteliğinde olduğu, dolayısıyla kendilerine yüklenen yükümlülüklerin bu aftan yararlanabilmek için katlanılması gereken şeyler olduğu düşüncesinin ortadan kaldırılması gerekir</w:t>
      </w:r>
      <w:r w:rsidR="00BB1FBA">
        <w:rPr>
          <w:rFonts w:ascii="Times New Roman" w:eastAsia="Times New Roman" w:hAnsi="Times New Roman" w:cs="Times New Roman"/>
          <w:sz w:val="24"/>
          <w:szCs w:val="24"/>
        </w:rPr>
        <w:t>.</w:t>
      </w:r>
      <w:r w:rsidR="00C871DE">
        <w:rPr>
          <w:rStyle w:val="DipnotBavurusu"/>
          <w:rFonts w:ascii="Times New Roman" w:eastAsia="Times New Roman" w:hAnsi="Times New Roman" w:cs="Times New Roman"/>
          <w:sz w:val="24"/>
          <w:szCs w:val="24"/>
        </w:rPr>
        <w:footnoteReference w:id="250"/>
      </w:r>
      <w:r w:rsidRPr="00960C4C">
        <w:rPr>
          <w:rFonts w:ascii="Times New Roman" w:eastAsia="Times New Roman" w:hAnsi="Times New Roman" w:cs="Times New Roman"/>
          <w:sz w:val="24"/>
          <w:szCs w:val="24"/>
        </w:rPr>
        <w:t xml:space="preserve"> Zira denetimli serbestlikten yararlanacak olan kimselerin, bu sistemden ne anladıkları, sistemin amacına ulaşması açısından önem arz etmektedir.</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Topluma kazandırmanın en önemli boyutlarından birini teşkil eden meslek edinimi ve bu anlamda mahkumların çalışması konusuna da değinmek gerekmektedir. Zira mahkumların cezaevinden çıktıktan sonraki hayatlarına uyum sağlayabilmelerini en önemli basamağı iş bulmaktır. Cezaevlerinde meslek edindirme faaliyetleri el işi, temizlik işi vs. gibi sınırlı alanlarla uygulanmaktadır. Bunlara ek olarak mahkumlara yukarıda da bahsedildiği üzere çalışmalarının karşılığı verilmemektedir. Oysa Anayasa’nın 18. maddesinde yer alan angarya yasağının mahkumlar bakımından istisnası söz konusu değildir. Çalışma zorunluluğu istisnai olarak uygulanmak yerine, hasta, zayıf ve yaşlılar dışındaki mahkumların hepsi bakımından zorunlu hale getirilebilir fakat bu husus angarya kabilinden değil en azından asgari ücretle karşılığı verilmelidir</w:t>
      </w:r>
      <w:r w:rsidR="00BB1FBA">
        <w:rPr>
          <w:rFonts w:ascii="Times New Roman" w:eastAsia="Times New Roman" w:hAnsi="Times New Roman" w:cs="Times New Roman"/>
          <w:sz w:val="24"/>
          <w:szCs w:val="24"/>
        </w:rPr>
        <w:t>.</w:t>
      </w:r>
      <w:r w:rsidR="00C871DE">
        <w:rPr>
          <w:rStyle w:val="DipnotBavurusu"/>
          <w:rFonts w:ascii="Times New Roman" w:eastAsia="Times New Roman" w:hAnsi="Times New Roman" w:cs="Times New Roman"/>
          <w:sz w:val="24"/>
          <w:szCs w:val="24"/>
        </w:rPr>
        <w:footnoteReference w:id="251"/>
      </w:r>
      <w:r w:rsidRPr="00960C4C">
        <w:rPr>
          <w:rFonts w:ascii="Times New Roman" w:eastAsia="Times New Roman" w:hAnsi="Times New Roman" w:cs="Times New Roman"/>
          <w:sz w:val="24"/>
          <w:szCs w:val="24"/>
        </w:rPr>
        <w:t>Böylelikle hem çalışma neticesinde ekonomik kazanç sağlayan mahkum çalışmaya özendirilecek hem de cezaevi alt kültürüne uyum sağlayarak tembelleşmesinin önü alınmış olacaktır.</w:t>
      </w:r>
    </w:p>
    <w:p w:rsidR="00960C4C" w:rsidRDefault="00B07966" w:rsidP="00B25443">
      <w:pPr>
        <w:pStyle w:val="33333"/>
      </w:pPr>
      <w:bookmarkStart w:id="85" w:name="_Toc24724794"/>
      <w:r>
        <w:t xml:space="preserve">C. </w:t>
      </w:r>
      <w:r w:rsidR="00960C4C" w:rsidRPr="0061187A">
        <w:t>Mükerrer Suçluluğun Önlenmesi İlkesi</w:t>
      </w:r>
      <w:bookmarkEnd w:id="85"/>
      <w:r w:rsidR="00960C4C" w:rsidRPr="0061187A">
        <w:t xml:space="preserve"> </w:t>
      </w:r>
    </w:p>
    <w:p w:rsidR="00960C4C" w:rsidRDefault="00B07966" w:rsidP="00B25443">
      <w:pPr>
        <w:pStyle w:val="44444"/>
      </w:pPr>
      <w:bookmarkStart w:id="86" w:name="_Toc24724795"/>
      <w:r>
        <w:t xml:space="preserve">a. </w:t>
      </w:r>
      <w:r w:rsidR="00960C4C" w:rsidRPr="0061187A">
        <w:t>Kavram</w:t>
      </w:r>
      <w:bookmarkEnd w:id="86"/>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Kriminologlar tarafından yapılan ayrımda cezalandırmanın özel önleme amacı suçlunun yeniden suç işlememesi olarak belirtilmektedir. Basit bir yönlendirmeye dayanan bu düşünceye göre, birey istenmeyen bir davranışı gerçekleştirdiği takdirde cezalandırılırsa, bu, o bireyin bir daha suç işleme cesareti gösterememesini </w:t>
      </w:r>
      <w:r w:rsidRPr="00960C4C">
        <w:rPr>
          <w:rFonts w:ascii="Times New Roman" w:eastAsia="Times New Roman" w:hAnsi="Times New Roman" w:cs="Times New Roman"/>
          <w:sz w:val="24"/>
          <w:szCs w:val="24"/>
        </w:rPr>
        <w:lastRenderedPageBreak/>
        <w:t>sağlayacaktır</w:t>
      </w:r>
      <w:r w:rsidR="00BB1FBA">
        <w:rPr>
          <w:rFonts w:ascii="Times New Roman" w:eastAsia="Times New Roman" w:hAnsi="Times New Roman" w:cs="Times New Roman"/>
          <w:sz w:val="24"/>
          <w:szCs w:val="24"/>
        </w:rPr>
        <w:t>.</w:t>
      </w:r>
      <w:r w:rsidR="00C871DE">
        <w:rPr>
          <w:rStyle w:val="DipnotBavurusu"/>
          <w:rFonts w:ascii="Times New Roman" w:eastAsia="Times New Roman" w:hAnsi="Times New Roman" w:cs="Times New Roman"/>
          <w:sz w:val="24"/>
          <w:szCs w:val="24"/>
        </w:rPr>
        <w:footnoteReference w:id="252"/>
      </w:r>
      <w:r w:rsidRPr="00960C4C">
        <w:rPr>
          <w:rFonts w:ascii="Times New Roman" w:eastAsia="Times New Roman" w:hAnsi="Times New Roman" w:cs="Times New Roman"/>
          <w:sz w:val="24"/>
          <w:szCs w:val="24"/>
        </w:rPr>
        <w:t xml:space="preserve"> Buna göre özel önleme yaklaşımı, istenmeyen ya da suç olarak belirlenen davranışı gerçekleştiren bireyin cezalandırılması halinde, söz konusu bireylerin yeniden suça yönelmeyecekleri varsayımına dayanmaktadır. </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Ancak birkaç yüzyıldır uygulanan ve günümüzde de ceza adaletinin bel kemiğini oluşturan hapis cezasının mükerrer suçluluğu engellemede istenilen sonuçları vermediği gözlemlenmiştir. Araştırmalar göstermektedir ki tüm dünyada artan hapishane nüfusuna paralel olarak tekerrür de devamlı biçimde artış göstermektedir ve tek başına hapis cezası suçluluğu önlemede önemsiz denecek boyutta etkiye sahiptir</w:t>
      </w:r>
      <w:r w:rsidR="00BB1FBA">
        <w:rPr>
          <w:rFonts w:ascii="Times New Roman" w:eastAsia="Times New Roman" w:hAnsi="Times New Roman" w:cs="Times New Roman"/>
          <w:sz w:val="24"/>
          <w:szCs w:val="24"/>
        </w:rPr>
        <w:t>.</w:t>
      </w:r>
      <w:r w:rsidR="003B502F">
        <w:rPr>
          <w:rStyle w:val="DipnotBavurusu"/>
          <w:rFonts w:ascii="Times New Roman" w:eastAsia="Times New Roman" w:hAnsi="Times New Roman" w:cs="Times New Roman"/>
          <w:sz w:val="24"/>
          <w:szCs w:val="24"/>
        </w:rPr>
        <w:footnoteReference w:id="253"/>
      </w:r>
      <w:r w:rsidRPr="00960C4C">
        <w:rPr>
          <w:rFonts w:ascii="Times New Roman" w:eastAsia="Times New Roman" w:hAnsi="Times New Roman" w:cs="Times New Roman"/>
          <w:sz w:val="24"/>
          <w:szCs w:val="24"/>
        </w:rPr>
        <w:t xml:space="preserve"> Bu sebeple hapis cezasının mahkumun sorumluluk sahibi olmak suretiyle yeniden suç işlemesinin önüne geçecek şekilde infaz edilmesi gereklidir.</w:t>
      </w:r>
      <w:r w:rsidR="003B502F">
        <w:rPr>
          <w:rStyle w:val="DipnotBavurusu"/>
          <w:rFonts w:ascii="Times New Roman" w:eastAsia="Times New Roman" w:hAnsi="Times New Roman" w:cs="Times New Roman"/>
          <w:sz w:val="24"/>
          <w:szCs w:val="24"/>
        </w:rPr>
        <w:footnoteReference w:id="254"/>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Mükerrer suçluluğun önlenmesi için gereken infaz yöntemleri, büyük ölçüde topluma kazandırmada bahsedilenlerle benzer olduğundan tekrara düşmemek adına burada yeniden ele alınmayacaktır.</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Çağdaş ceza hukuklarının neredeyse hemen hepsinde görülen tekerrür müess</w:t>
      </w:r>
      <w:r w:rsidR="00857D65">
        <w:rPr>
          <w:rFonts w:ascii="Times New Roman" w:eastAsia="Times New Roman" w:hAnsi="Times New Roman" w:cs="Times New Roman"/>
          <w:sz w:val="24"/>
          <w:szCs w:val="24"/>
        </w:rPr>
        <w:t>esesi</w:t>
      </w:r>
      <w:r w:rsidR="007B0928">
        <w:rPr>
          <w:rFonts w:ascii="Times New Roman" w:eastAsia="Times New Roman" w:hAnsi="Times New Roman" w:cs="Times New Roman"/>
          <w:sz w:val="24"/>
          <w:szCs w:val="24"/>
        </w:rPr>
        <w:t>ne</w:t>
      </w:r>
      <w:r w:rsidRPr="00960C4C">
        <w:rPr>
          <w:rFonts w:ascii="Times New Roman" w:eastAsia="Times New Roman" w:hAnsi="Times New Roman" w:cs="Times New Roman"/>
          <w:sz w:val="24"/>
          <w:szCs w:val="24"/>
        </w:rPr>
        <w:t xml:space="preserve"> burada değinmek yerinde olacaktır. Tekerrür uygulaması, ilk defa suç işleyen bireyle, suçu alışkanlık haline getiren ve devamlı biçimde suç işleyen bireylerin aynı olmamasından hareketle ortaya çıkmıştır. Tekerrür uygulamasının aleyhinde olan yazarların ileri sürdüğü en önemli argüman, bu uygulamanın, bir suçtan dolayı yalnızca bir kez ceza verilebileceği yönündeki temel ceza hukuku ilkesine aykırılık teşkil etmesidir</w:t>
      </w:r>
      <w:r w:rsidR="00BB1FBA">
        <w:rPr>
          <w:rFonts w:ascii="Times New Roman" w:eastAsia="Times New Roman" w:hAnsi="Times New Roman" w:cs="Times New Roman"/>
          <w:sz w:val="24"/>
          <w:szCs w:val="24"/>
        </w:rPr>
        <w:t>.</w:t>
      </w:r>
      <w:r w:rsidR="00BF6E14">
        <w:rPr>
          <w:rStyle w:val="DipnotBavurusu"/>
          <w:rFonts w:ascii="Times New Roman" w:eastAsia="Times New Roman" w:hAnsi="Times New Roman" w:cs="Times New Roman"/>
          <w:sz w:val="24"/>
          <w:szCs w:val="24"/>
        </w:rPr>
        <w:footnoteReference w:id="255"/>
      </w:r>
      <w:r w:rsidRPr="00960C4C">
        <w:rPr>
          <w:rFonts w:ascii="Times New Roman" w:eastAsia="Times New Roman" w:hAnsi="Times New Roman" w:cs="Times New Roman"/>
          <w:sz w:val="24"/>
          <w:szCs w:val="24"/>
        </w:rPr>
        <w:t xml:space="preserve"> </w:t>
      </w:r>
      <w:r w:rsidR="00BB1FBA">
        <w:rPr>
          <w:rFonts w:ascii="Times New Roman" w:eastAsia="Times New Roman" w:hAnsi="Times New Roman" w:cs="Times New Roman"/>
          <w:sz w:val="24"/>
          <w:szCs w:val="24"/>
        </w:rPr>
        <w:t xml:space="preserve"> </w:t>
      </w:r>
      <w:r w:rsidR="00BB1FBA">
        <w:rPr>
          <w:rStyle w:val="DipnotBavurusu"/>
          <w:rFonts w:ascii="Times New Roman" w:eastAsia="Times New Roman" w:hAnsi="Times New Roman" w:cs="Times New Roman"/>
          <w:sz w:val="24"/>
          <w:szCs w:val="24"/>
        </w:rPr>
        <w:footnoteReference w:id="256"/>
      </w:r>
      <w:r w:rsidRPr="00960C4C">
        <w:rPr>
          <w:rFonts w:ascii="Times New Roman" w:eastAsia="Times New Roman" w:hAnsi="Times New Roman" w:cs="Times New Roman"/>
          <w:sz w:val="24"/>
          <w:szCs w:val="24"/>
        </w:rPr>
        <w:t>Diğer taraftan, mükerrer suçluların daha önce de istenmeyen davranışı gerçekleştirdiği için cezaya maruz kaldığı fakat buna rağmen yeniden suç işleyerek ıslah olmadığını ortaya koymuştur. Bu nedenle bu kişilere tekerrüre ilişkin esasların uygulanması gerekmektedir</w:t>
      </w:r>
      <w:r w:rsidR="00A83ED2">
        <w:rPr>
          <w:rFonts w:ascii="Times New Roman" w:eastAsia="Times New Roman" w:hAnsi="Times New Roman" w:cs="Times New Roman"/>
          <w:sz w:val="24"/>
          <w:szCs w:val="24"/>
        </w:rPr>
        <w:t>.</w:t>
      </w:r>
      <w:r w:rsidR="00A83ED2">
        <w:rPr>
          <w:rStyle w:val="DipnotBavurusu"/>
          <w:rFonts w:ascii="Times New Roman" w:eastAsia="Times New Roman" w:hAnsi="Times New Roman" w:cs="Times New Roman"/>
          <w:sz w:val="24"/>
          <w:szCs w:val="24"/>
        </w:rPr>
        <w:footnoteReference w:id="257"/>
      </w:r>
    </w:p>
    <w:p w:rsidR="00E27419" w:rsidRDefault="00E27419">
      <w:pPr>
        <w:spacing w:after="200"/>
        <w:rPr>
          <w:rFonts w:ascii="Times New Roman" w:eastAsia="Times New Roman" w:hAnsi="Times New Roman" w:cs="Times New Roman"/>
          <w:b/>
          <w:sz w:val="24"/>
          <w:szCs w:val="24"/>
        </w:rPr>
      </w:pPr>
      <w:r>
        <w:br w:type="page"/>
      </w:r>
    </w:p>
    <w:p w:rsidR="00960C4C" w:rsidRDefault="00B07966" w:rsidP="00E27419">
      <w:pPr>
        <w:pStyle w:val="44444"/>
      </w:pPr>
      <w:bookmarkStart w:id="87" w:name="_Toc24724796"/>
      <w:r>
        <w:lastRenderedPageBreak/>
        <w:t>b.</w:t>
      </w:r>
      <w:r w:rsidR="006A388A">
        <w:t xml:space="preserve"> </w:t>
      </w:r>
      <w:r w:rsidR="00960C4C" w:rsidRPr="0061187A">
        <w:t>Tehlikeli Suçlu</w:t>
      </w:r>
      <w:bookmarkEnd w:id="87"/>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Cezalandırmanın toplumsal kazandırma amacını eleştirenlerin öne sürdükleri husus bazı mahkumların hiçbir şekilde topluma kazandırılamayacağıdır. İşte bu mahkumlar tehlikeli suçlular olarak adlandırılmaktadır.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Tehlikeli suçluların kimler olduğu hususu zaman ve mekana göre değişiklik göstermektedir. Bazı ülkelerde cinsel suçları işleyenler, bazılarında siyasi suçlular diğer bir kısmındaysa ekonomik suçlular ya da çevreye karşı suç işleyen kişilerin tehlikeli suçlu kategorisinde olduğu ifade edilmektedir</w:t>
      </w:r>
      <w:r w:rsidR="00A83ED2">
        <w:rPr>
          <w:rFonts w:ascii="Times New Roman" w:eastAsia="Times New Roman" w:hAnsi="Times New Roman" w:cs="Times New Roman"/>
          <w:sz w:val="24"/>
          <w:szCs w:val="24"/>
        </w:rPr>
        <w:t>.</w:t>
      </w:r>
      <w:r w:rsidR="00BF6E14">
        <w:rPr>
          <w:rStyle w:val="DipnotBavurusu"/>
          <w:rFonts w:ascii="Times New Roman" w:eastAsia="Times New Roman" w:hAnsi="Times New Roman" w:cs="Times New Roman"/>
          <w:sz w:val="24"/>
          <w:szCs w:val="24"/>
        </w:rPr>
        <w:footnoteReference w:id="258"/>
      </w:r>
      <w:r w:rsidRPr="00960C4C">
        <w:rPr>
          <w:rFonts w:ascii="Times New Roman" w:eastAsia="Times New Roman" w:hAnsi="Times New Roman" w:cs="Times New Roman"/>
          <w:sz w:val="24"/>
          <w:szCs w:val="24"/>
        </w:rPr>
        <w:t xml:space="preserve"> Kimi yazarlara göre ise şiddete meyilli, hapishaneden kaçmaya teşebbüs etmiş ve tekrar suç işleyen kimseler tehlikeli suçlu olarak kabul edilmektedir</w:t>
      </w:r>
      <w:r w:rsidR="00A83ED2">
        <w:rPr>
          <w:rFonts w:ascii="Times New Roman" w:eastAsia="Times New Roman" w:hAnsi="Times New Roman" w:cs="Times New Roman"/>
          <w:sz w:val="24"/>
          <w:szCs w:val="24"/>
        </w:rPr>
        <w:t>.</w:t>
      </w:r>
      <w:r w:rsidR="00BF6E14">
        <w:rPr>
          <w:rStyle w:val="DipnotBavurusu"/>
          <w:rFonts w:ascii="Times New Roman" w:eastAsia="Times New Roman" w:hAnsi="Times New Roman" w:cs="Times New Roman"/>
          <w:sz w:val="24"/>
          <w:szCs w:val="24"/>
        </w:rPr>
        <w:footnoteReference w:id="259"/>
      </w:r>
      <w:r w:rsidRPr="00960C4C">
        <w:rPr>
          <w:rFonts w:ascii="Times New Roman" w:eastAsia="Times New Roman" w:hAnsi="Times New Roman" w:cs="Times New Roman"/>
          <w:sz w:val="24"/>
          <w:szCs w:val="24"/>
        </w:rPr>
        <w:t xml:space="preserve"> Kişinin tehlikeli suçlu olup olmadığı hususunda işlediği suç tek başına yeterli bir değerlendirme unsuru olmayıp, kişinin geçmiş yaşantısı</w:t>
      </w:r>
      <w:r w:rsidR="007B0928">
        <w:rPr>
          <w:rFonts w:ascii="Times New Roman" w:eastAsia="Times New Roman" w:hAnsi="Times New Roman" w:cs="Times New Roman"/>
          <w:sz w:val="24"/>
          <w:szCs w:val="24"/>
        </w:rPr>
        <w:t>nda karıştığı suçların niteliği</w:t>
      </w:r>
      <w:r w:rsidRPr="00960C4C">
        <w:rPr>
          <w:rFonts w:ascii="Times New Roman" w:eastAsia="Times New Roman" w:hAnsi="Times New Roman" w:cs="Times New Roman"/>
          <w:sz w:val="24"/>
          <w:szCs w:val="24"/>
        </w:rPr>
        <w:t xml:space="preserve"> ve </w:t>
      </w:r>
      <w:r w:rsidR="007B0928">
        <w:rPr>
          <w:rFonts w:ascii="Times New Roman" w:eastAsia="Times New Roman" w:hAnsi="Times New Roman" w:cs="Times New Roman"/>
          <w:sz w:val="24"/>
          <w:szCs w:val="24"/>
        </w:rPr>
        <w:t>adli sicili</w:t>
      </w:r>
      <w:r w:rsidRPr="00960C4C">
        <w:rPr>
          <w:rFonts w:ascii="Times New Roman" w:eastAsia="Times New Roman" w:hAnsi="Times New Roman" w:cs="Times New Roman"/>
          <w:sz w:val="24"/>
          <w:szCs w:val="24"/>
        </w:rPr>
        <w:t>, yaşı, cinsiyeti, medeni hali, fiziksel ya da psikolojik çeşitli rahatsızlıklarının olup olmadığı gibi çeşitli kriterler göz önünde bulundurularak bir so</w:t>
      </w:r>
      <w:r w:rsidR="00A83ED2">
        <w:rPr>
          <w:rFonts w:ascii="Times New Roman" w:eastAsia="Times New Roman" w:hAnsi="Times New Roman" w:cs="Times New Roman"/>
          <w:sz w:val="24"/>
          <w:szCs w:val="24"/>
        </w:rPr>
        <w:t>nuca varılmaya çalışılmaktadır .</w:t>
      </w:r>
      <w:r w:rsidR="00BF6E14">
        <w:rPr>
          <w:rStyle w:val="DipnotBavurusu"/>
          <w:rFonts w:ascii="Times New Roman" w:eastAsia="Times New Roman" w:hAnsi="Times New Roman" w:cs="Times New Roman"/>
          <w:sz w:val="24"/>
          <w:szCs w:val="24"/>
        </w:rPr>
        <w:footnoteReference w:id="260"/>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Karşılaştırmalı hukukta tehlikeli suçluların uzun süreli hapis cezalarına mahkum edildiği ve bu cezaların yüksek güvenlikli hapishanelerde infaz edildiği görülmektedir. Oysa “Avrupa Konseyi Bakanlar Komitesi'nin Üye Devletlere Tehlikeli Tutuklu Ve Hükümlülerin Hapsedilmesi Ve İyileştirilmesi Hakkında 17 Sayılı Tavsiye Kararı” ile tehlikeli suçluların da mümkün olduğunca normal hapishanelere konulması ve gerektiği ölçüde güvenlik tedbirine başvurulması tavsiye edilmiştir. Zira bu kimselerin tehlikeli bir suçtan hüküm giymiş olmaları, infaz esnasında da tehlikeli olacakları anlamına gelmemektedir. Dolayısıyla Avrupa’nın çeşitli ülkelerinde görülen tehlikeli suçlu kabul edilenlerin doğrudan farklı cezaevlerine konulması uygulamasının adi</w:t>
      </w:r>
      <w:r w:rsidR="00A83ED2">
        <w:rPr>
          <w:rFonts w:ascii="Times New Roman" w:eastAsia="Times New Roman" w:hAnsi="Times New Roman" w:cs="Times New Roman"/>
          <w:sz w:val="24"/>
          <w:szCs w:val="24"/>
        </w:rPr>
        <w:t>l olmadığı ileri sürülmektedir .</w:t>
      </w:r>
      <w:r w:rsidR="00BF6E14">
        <w:rPr>
          <w:rStyle w:val="DipnotBavurusu"/>
          <w:rFonts w:ascii="Times New Roman" w:eastAsia="Times New Roman" w:hAnsi="Times New Roman" w:cs="Times New Roman"/>
          <w:sz w:val="24"/>
          <w:szCs w:val="24"/>
        </w:rPr>
        <w:footnoteReference w:id="261"/>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Karşılaştırmalı hukukta tehlikeli suçluluk bakımından örgüt üyeliği üzerinde yoğun bir şekilde durulmaktadır. Özellikle terör örgütünün söz konusu olduğu durumlarda çeşitli </w:t>
      </w:r>
      <w:r w:rsidRPr="00960C4C">
        <w:rPr>
          <w:rFonts w:ascii="Times New Roman" w:eastAsia="Times New Roman" w:hAnsi="Times New Roman" w:cs="Times New Roman"/>
          <w:sz w:val="24"/>
          <w:szCs w:val="24"/>
        </w:rPr>
        <w:lastRenderedPageBreak/>
        <w:t>tartışmalar söz konusudur</w:t>
      </w:r>
      <w:r w:rsidR="00A83ED2">
        <w:rPr>
          <w:rFonts w:ascii="Times New Roman" w:eastAsia="Times New Roman" w:hAnsi="Times New Roman" w:cs="Times New Roman"/>
          <w:sz w:val="24"/>
          <w:szCs w:val="24"/>
        </w:rPr>
        <w:t>.</w:t>
      </w:r>
      <w:r w:rsidR="00BF6E14">
        <w:rPr>
          <w:rStyle w:val="DipnotBavurusu"/>
          <w:rFonts w:ascii="Times New Roman" w:eastAsia="Times New Roman" w:hAnsi="Times New Roman" w:cs="Times New Roman"/>
          <w:sz w:val="24"/>
          <w:szCs w:val="24"/>
        </w:rPr>
        <w:footnoteReference w:id="262"/>
      </w:r>
      <w:r w:rsidRPr="00960C4C">
        <w:rPr>
          <w:rFonts w:ascii="Times New Roman" w:eastAsia="Times New Roman" w:hAnsi="Times New Roman" w:cs="Times New Roman"/>
          <w:sz w:val="24"/>
          <w:szCs w:val="24"/>
        </w:rPr>
        <w:t xml:space="preserve"> Örgüt mensupları kendilerinin kutsal bir gayeye hizmet ettiğini düşündüklerinden, kader mahkumu olarak değil fakat tutsak olarak görmektedir. Bunun bir yansıması olarak da cezaevlerinde ortaya konulan topluma kazandırma faaliyetlerine katılmayarak tutsak edilmelerine reaksiyon göstermektedir. Çoğu kez üyesi oldukları örgütün baskısını cezaevinde de üzerinde hisseden mahkumlar, ellerinden geldiğince sistem dışında kalmaya özen göstermektedir. Böylelikle özünü muhafaza eden örgüt üyeleri yüksek olasılıkla tahliyelerinin ardından örgüte dönüp faaliyetlerine devam edecektir. Bu sebeplerle bu kimselerin topluma kazandırılma ihtimallerinin yok denecek kadar az olduğu düşünülmektedir. Fakat örgütten ayrılmış veya bağı kopmuş olan mahkumların yukarıda bahsi geçen üyelerden ayrı bir konumda olduğu aşikardır. Her ne saikle olmuş olursa olsun örgütten kopmuş olan mahkumların topluma kazandırılması her daim mümkündür ve bunun için çaba gösterilmelidir. Bununla birlikte bu kimselere yönelik faaliyetlerde oldukça dikkatli davranılmalıdır. Zira bu kişileri belli bir şekilde düşünmeye zorlama hem hukuka aykırılık teşkil eder hem de ters tepkiye neden olma olasılığı bir hayli yüksektir</w:t>
      </w:r>
      <w:r w:rsidR="00A83ED2">
        <w:rPr>
          <w:rFonts w:ascii="Times New Roman" w:eastAsia="Times New Roman" w:hAnsi="Times New Roman" w:cs="Times New Roman"/>
          <w:sz w:val="24"/>
          <w:szCs w:val="24"/>
        </w:rPr>
        <w:t>.</w:t>
      </w:r>
      <w:r w:rsidR="00BF6E14">
        <w:rPr>
          <w:rStyle w:val="DipnotBavurusu"/>
          <w:rFonts w:ascii="Times New Roman" w:eastAsia="Times New Roman" w:hAnsi="Times New Roman" w:cs="Times New Roman"/>
          <w:sz w:val="24"/>
          <w:szCs w:val="24"/>
        </w:rPr>
        <w:footnoteReference w:id="263"/>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Tehlikeli suçlulara ilişkin son dönemde ortaya atılan diğer bir düşünce de bu kişiler bakımından düşman ceza hukukunun uygulanmasıdır. Almanya’da ortaya çıkan ve ülkemizde de tartışmaya açılan düşman ceza hukukunda, tehlikeli suçlular bir düşman kabul edilmeli ve buna göre muamele edilmelidir. Yani doğuştan gelen ve anayasalarla koruma altına alınan her türlü hakkı minimum düzeye indirilmelidir. Ancak hiç şüphesiz Guantanamo gibi bir felaket meydana getirecek bu sistem bir hayli eleştirilmiştir</w:t>
      </w:r>
      <w:r w:rsidR="00A83ED2">
        <w:rPr>
          <w:rFonts w:ascii="Times New Roman" w:eastAsia="Times New Roman" w:hAnsi="Times New Roman" w:cs="Times New Roman"/>
          <w:sz w:val="24"/>
          <w:szCs w:val="24"/>
        </w:rPr>
        <w:t>.</w:t>
      </w:r>
      <w:r w:rsidR="00BF6E14">
        <w:rPr>
          <w:rStyle w:val="DipnotBavurusu"/>
          <w:rFonts w:ascii="Times New Roman" w:eastAsia="Times New Roman" w:hAnsi="Times New Roman" w:cs="Times New Roman"/>
          <w:sz w:val="24"/>
          <w:szCs w:val="24"/>
        </w:rPr>
        <w:footnoteReference w:id="264"/>
      </w:r>
      <w:r w:rsidRPr="00960C4C">
        <w:rPr>
          <w:rFonts w:ascii="Times New Roman" w:eastAsia="Times New Roman" w:hAnsi="Times New Roman" w:cs="Times New Roman"/>
          <w:sz w:val="24"/>
          <w:szCs w:val="24"/>
        </w:rPr>
        <w:t xml:space="preserve"> Zira işlenen suç ne olursa olsun insan onuru her şeyin üzerindedir ve hiç kimseye hiçbir sebeple insan onuruna aykırı muamele edilmesi kabul edilemez. Kaldı ki böyle yapılması topluma kazandırılması bağlamında en azından bir umut olan kimselerin, tamamıyla kaybedileceği ve uygulamanın faydasından çok zararının dokunacağı ortadadır.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Türk hukuku bakımından tehlikeli suçlulara bakılacak olursa; 5237 sayılı Türk Ceza Kanunu’nun “Suçta Tekerrür ve Özel Tehlikeli Suçlular” başlıklı 58. maddesinde itiyadi </w:t>
      </w:r>
      <w:r w:rsidRPr="00960C4C">
        <w:rPr>
          <w:rFonts w:ascii="Times New Roman" w:eastAsia="Times New Roman" w:hAnsi="Times New Roman" w:cs="Times New Roman"/>
          <w:sz w:val="24"/>
          <w:szCs w:val="24"/>
        </w:rPr>
        <w:lastRenderedPageBreak/>
        <w:t>suçlu, suçu meslek edinen kişi veya örgüt mensubu kişiler tehlikeli suçlu kategorisinde kabul edilerek, bu kişilere tekerrür hükümlerinin uygulanacağı düzenlenmiştir. TCK’nın dışında 5275 sayılı İnfaz Kanunu’nda da bazı kimselerin tehlikeli suçlu olduğu hüküm altına alınmış ve bu kimselere de mükerrirlere özgü infaz rejiminin uygulanacağı düzenlenmiştir. Farklı bir tehlikeli suçlu kategorisi olan bu kimseler; cinsel suç ve uyuşturucu veya uyarıcı madde imal ve ticareti suçunu işleyenlerdir.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Suçlunun tehlikeliliği, mevzuatta infazda şartlı tahliye müessesesinden yararlanması için gereken süreyi etkileyen bir sebep olarak düzenlenmiştir. 5275 sayılı Kanun’un 108. maddesinde mükerrir suçluların şartlı tahliyeden faydalanabilmesi için cezaevinde geçirmesi gereken en az süre, ilk defa suç işleyenlerinkinden daha fazladır. Hatta ikinci defa tekerrür hükümleri uygulanan kişiye şartlı tahliye müessesesinde faydalanma imkanı tanınmamıştır.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Şartlı tahliye hükümlerinden yararlanamayacağı öngörülen bir diğer tehlikeli suçlu kategorisi de 3713 sayılı Terörle Mücadele Kanunu’nda yer almaktadır. TMK’nun 17. maddesinde yer alan bu kişiler “tutuklu veya hükümlü iken firar veya ayaklanma suçundan mahkûm edilmiş bulunanlar”, “sonrasında disiplin cezaları kaldırılmış olsa bile, disiplin cezası olarak üç defa hücre hapsi cezası almış olanlar”, ve “TMK kapsamına giren suçlardan mahkûm olup, hükümlerinin kesinleşme tarihinden sonra TMK kapsamına giren bir suçu işleyenler”dir.</w:t>
      </w:r>
    </w:p>
    <w:p w:rsidR="00857D65"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Dolayısıyla Türk hukuku bakımından tehlikeli suçlulara yönelik getirilen çözümün şartlı tahliyeden yararlanmak için cezaevinde yatılması gereken sürenin uzatılması veya tamamen bu imkandan mahrum bırakılması olduğu görülmektedir. </w:t>
      </w:r>
    </w:p>
    <w:p w:rsidR="00960C4C" w:rsidRDefault="00C1376D" w:rsidP="002A6A2E">
      <w:pPr>
        <w:pStyle w:val="33333"/>
      </w:pPr>
      <w:bookmarkStart w:id="88" w:name="_Toc24724797"/>
      <w:r>
        <w:t>D. Ceza İnfaz Sisteminin Sorunları</w:t>
      </w:r>
      <w:bookmarkEnd w:id="88"/>
    </w:p>
    <w:p w:rsidR="00960C4C" w:rsidRDefault="00C1376D" w:rsidP="002A6A2E">
      <w:pPr>
        <w:pStyle w:val="44444"/>
      </w:pPr>
      <w:bookmarkStart w:id="89" w:name="_Toc24724798"/>
      <w:r>
        <w:t>a</w:t>
      </w:r>
      <w:r w:rsidR="00B07966">
        <w:t xml:space="preserve">. </w:t>
      </w:r>
      <w:r w:rsidR="00960C4C" w:rsidRPr="0061187A">
        <w:t>Hürriyeti Bağlayıcı Ceza ve Islah Sorunu</w:t>
      </w:r>
      <w:bookmarkEnd w:id="89"/>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Suçun ve suçlunun cezalandırılmasında öç alma ve bedel ödetme esasından suçluların ıslah edilerek topluma yeniden kazandırılması aşamasına gelinmiştir. Hapis cezasının hükümlüleri ıslah edeceği düşüncesi, bedene yönelik fiziki işkencelerin ve hatta ölüm cezasının alternatifi olarak ortaya çıkmış olmasından kaynaklanmaktadır. Çağdaş infaz </w:t>
      </w:r>
      <w:r w:rsidRPr="00960C4C">
        <w:rPr>
          <w:rFonts w:ascii="Times New Roman" w:eastAsia="Times New Roman" w:hAnsi="Times New Roman" w:cs="Times New Roman"/>
          <w:sz w:val="24"/>
          <w:szCs w:val="24"/>
        </w:rPr>
        <w:lastRenderedPageBreak/>
        <w:t>hukukunda da hürriyeti bağlayıcı ceza veya hapis cezası ile bireylerin özgürlüğünün kısıtlanması suretiyle ıslah edilmesi ve toplumla yeniden bütünleştirilmesi amaçlanmaktadır.</w:t>
      </w:r>
      <w:r w:rsidR="00260651">
        <w:rPr>
          <w:rStyle w:val="DipnotBavurusu"/>
          <w:rFonts w:ascii="Times New Roman" w:eastAsia="Times New Roman" w:hAnsi="Times New Roman" w:cs="Times New Roman"/>
          <w:sz w:val="24"/>
          <w:szCs w:val="24"/>
        </w:rPr>
        <w:footnoteReference w:id="265"/>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Islah, insan onuru esas alınarak suçluyu suça iten sebeplerin araştırılması, bunlara çözüm bulunması ve sonunda suçlunun sorumluluk sahibi ve bilinçli bir birey olarak topluma geri dönmesi sürecinin bütünüdür. Burada yalnızca kapalı bir alana kapatılmak suretiyle özgürlüklerinden mahrum bırakmadan değil, bir tedavi ya da sağaltım sürecinden bahsedilmektedir. Tedavi üç aşamalıdır; suçun önlenmesi, kontrol altına alınması ve tedavi edilmesidir</w:t>
      </w:r>
      <w:r w:rsidR="00A83ED2">
        <w:rPr>
          <w:rFonts w:ascii="Times New Roman" w:eastAsia="Times New Roman" w:hAnsi="Times New Roman" w:cs="Times New Roman"/>
          <w:sz w:val="24"/>
          <w:szCs w:val="24"/>
        </w:rPr>
        <w:t>.</w:t>
      </w:r>
      <w:r w:rsidR="00260651">
        <w:rPr>
          <w:rStyle w:val="DipnotBavurusu"/>
          <w:rFonts w:ascii="Times New Roman" w:eastAsia="Times New Roman" w:hAnsi="Times New Roman" w:cs="Times New Roman"/>
          <w:sz w:val="24"/>
          <w:szCs w:val="24"/>
        </w:rPr>
        <w:footnoteReference w:id="266"/>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Fakat hapishanelerin ıslah gayesiyle kullanıldığı zamandan yaklaşık olarak yüz yıl kadar sonra gelinen noktada hapis cezasının, bu gayeyi netice verecek yapıya sahip olmadığı anlaşılmıştır. Buna neden olarak gösterilen hususlar ise şunlardır</w:t>
      </w:r>
      <w:r w:rsidR="00A83ED2">
        <w:rPr>
          <w:rFonts w:ascii="Times New Roman" w:eastAsia="Times New Roman" w:hAnsi="Times New Roman" w:cs="Times New Roman"/>
          <w:sz w:val="24"/>
          <w:szCs w:val="24"/>
        </w:rPr>
        <w:t>.</w:t>
      </w:r>
      <w:r w:rsidRPr="00960C4C">
        <w:rPr>
          <w:rFonts w:ascii="Times New Roman" w:eastAsia="Times New Roman" w:hAnsi="Times New Roman" w:cs="Times New Roman"/>
          <w:sz w:val="24"/>
          <w:szCs w:val="24"/>
        </w:rPr>
        <w:t>:</w:t>
      </w:r>
      <w:r w:rsidR="00260651">
        <w:rPr>
          <w:rStyle w:val="DipnotBavurusu"/>
          <w:rFonts w:ascii="Times New Roman" w:eastAsia="Times New Roman" w:hAnsi="Times New Roman" w:cs="Times New Roman"/>
          <w:sz w:val="24"/>
          <w:szCs w:val="24"/>
        </w:rPr>
        <w:footnoteReference w:id="267"/>
      </w:r>
    </w:p>
    <w:p w:rsidR="00960C4C" w:rsidRPr="002A6A2E" w:rsidRDefault="00960C4C" w:rsidP="002A6A2E">
      <w:pPr>
        <w:pStyle w:val="ListeParagraf"/>
        <w:numPr>
          <w:ilvl w:val="0"/>
          <w:numId w:val="21"/>
        </w:numPr>
        <w:spacing w:before="120" w:after="120"/>
        <w:ind w:left="709" w:hanging="357"/>
        <w:contextualSpacing w:val="0"/>
        <w:rPr>
          <w:rFonts w:eastAsia="Times New Roman" w:cs="Times New Roman"/>
          <w:szCs w:val="24"/>
        </w:rPr>
      </w:pPr>
      <w:r w:rsidRPr="002A6A2E">
        <w:rPr>
          <w:rFonts w:eastAsia="Times New Roman" w:cs="Times New Roman"/>
          <w:szCs w:val="24"/>
        </w:rPr>
        <w:t>Maddi ve idari infaz hukukundaki düzenlemelerin yetersiz olması,</w:t>
      </w:r>
    </w:p>
    <w:p w:rsidR="00960C4C" w:rsidRPr="002A6A2E" w:rsidRDefault="00960C4C" w:rsidP="002A6A2E">
      <w:pPr>
        <w:pStyle w:val="ListeParagraf"/>
        <w:numPr>
          <w:ilvl w:val="0"/>
          <w:numId w:val="21"/>
        </w:numPr>
        <w:spacing w:before="120" w:after="120"/>
        <w:ind w:left="709" w:hanging="357"/>
        <w:contextualSpacing w:val="0"/>
        <w:rPr>
          <w:rFonts w:eastAsia="Times New Roman" w:cs="Times New Roman"/>
          <w:szCs w:val="24"/>
        </w:rPr>
      </w:pPr>
      <w:r w:rsidRPr="002A6A2E">
        <w:rPr>
          <w:rFonts w:eastAsia="Times New Roman" w:cs="Times New Roman"/>
          <w:szCs w:val="24"/>
        </w:rPr>
        <w:t>Fiziki altyapının yetersiz olması,</w:t>
      </w:r>
    </w:p>
    <w:p w:rsidR="00960C4C" w:rsidRPr="002A6A2E" w:rsidRDefault="00960C4C" w:rsidP="002A6A2E">
      <w:pPr>
        <w:pStyle w:val="ListeParagraf"/>
        <w:numPr>
          <w:ilvl w:val="0"/>
          <w:numId w:val="21"/>
        </w:numPr>
        <w:spacing w:before="120" w:after="120"/>
        <w:ind w:left="709" w:hanging="357"/>
        <w:contextualSpacing w:val="0"/>
        <w:rPr>
          <w:rFonts w:eastAsia="Times New Roman" w:cs="Times New Roman"/>
          <w:szCs w:val="24"/>
        </w:rPr>
      </w:pPr>
      <w:r w:rsidRPr="002A6A2E">
        <w:rPr>
          <w:rFonts w:eastAsia="Times New Roman" w:cs="Times New Roman"/>
          <w:szCs w:val="24"/>
        </w:rPr>
        <w:t>İnfaz personelinin nitelik ve nicelik bakımından yetersiz olması,</w:t>
      </w:r>
    </w:p>
    <w:p w:rsidR="00960C4C" w:rsidRPr="002A6A2E" w:rsidRDefault="00960C4C" w:rsidP="002A6A2E">
      <w:pPr>
        <w:pStyle w:val="ListeParagraf"/>
        <w:numPr>
          <w:ilvl w:val="0"/>
          <w:numId w:val="21"/>
        </w:numPr>
        <w:spacing w:before="120" w:after="120"/>
        <w:ind w:left="709" w:hanging="357"/>
        <w:contextualSpacing w:val="0"/>
        <w:rPr>
          <w:rFonts w:eastAsia="Times New Roman" w:cs="Times New Roman"/>
          <w:szCs w:val="24"/>
        </w:rPr>
      </w:pPr>
      <w:r w:rsidRPr="002A6A2E">
        <w:rPr>
          <w:rFonts w:eastAsia="Times New Roman" w:cs="Times New Roman"/>
          <w:szCs w:val="24"/>
        </w:rPr>
        <w:t>Mali kaynakların yetersiz olması.</w:t>
      </w:r>
    </w:p>
    <w:p w:rsidR="00960C4C" w:rsidRDefault="00960C4C" w:rsidP="002A6A2E">
      <w:pPr>
        <w:spacing w:before="240"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Hapishanelerin mahkumlar üzerindeki olumsuz etkilerinin ayrı bir başlık altında incelenecek olmasından ötürü burada daha fazla ayrıntıya girilmeyecektir.</w:t>
      </w:r>
    </w:p>
    <w:p w:rsidR="00303841" w:rsidRPr="0051256B" w:rsidRDefault="00303841" w:rsidP="00890344">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51256B">
        <w:rPr>
          <w:rFonts w:ascii="Times New Roman" w:eastAsia="Calibri" w:hAnsi="Times New Roman" w:cs="Times New Roman"/>
          <w:bCs/>
          <w:sz w:val="24"/>
          <w:szCs w:val="24"/>
          <w:lang w:val="tr-TR" w:eastAsia="en-US"/>
        </w:rPr>
        <w:t>Hapis cezaları açısından bakıldığında, hapis cezasının neden kötü bir sistem olabileceği hususu tarih boyunca tartışılmıştır. Bu konuda birtakım deneyler de yapılmış olup, bilimsel araştırmalar hapis cezasının sağlıklı bir ceza olmadığını ortaya koymuştur. Bu deneylerin en ünlüsü, Stanford Hapishanesi deneyidir</w:t>
      </w:r>
      <w:r w:rsidRPr="0051256B">
        <w:rPr>
          <w:rFonts w:ascii="Times New Roman" w:eastAsia="Calibri" w:hAnsi="Times New Roman" w:cs="Times New Roman"/>
          <w:bCs/>
          <w:sz w:val="24"/>
          <w:szCs w:val="24"/>
          <w:vertAlign w:val="superscript"/>
          <w:lang w:val="tr-TR" w:eastAsia="en-US"/>
        </w:rPr>
        <w:footnoteReference w:id="268"/>
      </w:r>
      <w:r w:rsidRPr="0051256B">
        <w:rPr>
          <w:rFonts w:ascii="Times New Roman" w:eastAsia="Calibri" w:hAnsi="Times New Roman" w:cs="Times New Roman"/>
          <w:bCs/>
          <w:sz w:val="24"/>
          <w:szCs w:val="24"/>
          <w:lang w:val="tr-TR" w:eastAsia="en-US"/>
        </w:rPr>
        <w:t xml:space="preserve"> Bu deneyde, deneye katılmaya kabul eden öğrenciler iki gruba ayrılmış ve bir kısmı mahkum, bir kısmı ise gardiyan olmuşlardır. Hapishane ortamına çevrilen bir bodrum katında yapılan deneyde, </w:t>
      </w:r>
      <w:r w:rsidRPr="0051256B">
        <w:rPr>
          <w:rFonts w:ascii="Times New Roman" w:eastAsia="Calibri" w:hAnsi="Times New Roman" w:cs="Times New Roman"/>
          <w:bCs/>
          <w:sz w:val="24"/>
          <w:szCs w:val="24"/>
          <w:lang w:val="tr-TR" w:eastAsia="en-US"/>
        </w:rPr>
        <w:lastRenderedPageBreak/>
        <w:t>gardiyanların eline birer sopa verilmiş, göz temasına engel olmak amacıyla da aynalı gözlük kullanmaları istenmiştir. Mahkumlar ise mahkum kıyafeti giyerek bileklerine birer zincir vurulmuştur. Bu deneyin birkaç hafta sürmesi planlanmışken, bir hafta dolmadan deney bitirilmek zorunda kalmıştır çünkü gardiyanlar otoriteyi ellerine geçirmelerinden itibaren zalimce davranışlar göstermişlerdir. Hatta deney bittiğinde gardiyan rolünü oynayan insanların çoğu bu deneyin bitmesinden ötürü rahatsızdır. Gardiyanlar yine bu deneyde kendi sadizmlerine karşı birlik olan denekleri birbirinden ayırmak, onları bölmek ve aralarında nifak çıkarmak için refleks davranışlar geliştirmişlerdir. Bu deney, cezaevlerinin otoriteyi elinde bulunduran insanlarca tamamen masumca kullanılamayacağının en tipik göstergelerinden biridir.</w:t>
      </w:r>
    </w:p>
    <w:p w:rsidR="00303841" w:rsidRPr="0051256B" w:rsidRDefault="00303841" w:rsidP="00890344">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51256B">
        <w:rPr>
          <w:rFonts w:ascii="Times New Roman" w:eastAsia="Calibri" w:hAnsi="Times New Roman" w:cs="Times New Roman"/>
          <w:bCs/>
          <w:sz w:val="24"/>
          <w:szCs w:val="24"/>
          <w:lang w:val="tr-TR" w:eastAsia="en-US"/>
        </w:rPr>
        <w:t xml:space="preserve">Yine benzer bir deney </w:t>
      </w:r>
      <w:r w:rsidRPr="0051256B">
        <w:rPr>
          <w:rFonts w:ascii="Times New Roman" w:eastAsia="Calibri" w:hAnsi="Times New Roman" w:cs="Times New Roman"/>
          <w:bCs/>
          <w:sz w:val="24"/>
          <w:szCs w:val="24"/>
          <w:vertAlign w:val="superscript"/>
          <w:lang w:val="tr-TR" w:eastAsia="en-US"/>
        </w:rPr>
        <w:footnoteReference w:id="269"/>
      </w:r>
      <w:r w:rsidRPr="0051256B">
        <w:rPr>
          <w:rFonts w:ascii="Times New Roman" w:eastAsia="Calibri" w:hAnsi="Times New Roman" w:cs="Times New Roman"/>
          <w:bCs/>
          <w:sz w:val="24"/>
          <w:szCs w:val="24"/>
          <w:lang w:val="tr-TR" w:eastAsia="en-US"/>
        </w:rPr>
        <w:t xml:space="preserve"> 4-8 yaş arası çocuklar arasında yapılmış, çocuklara iki başka çocuktan bahsedilmiş. İlk çocuğun kardeşine elma koparmak için ağaca çıktığı, öbür çocuğun ise kardeşine elma fırlatmak için ağaca çıktığı söylenmiştir. Çocuklar bu deneyde, kötü niyetli çocuğun düşmesini, iyi niyetli çocuğun düşmesine göre sevinçle karşılaşmışlardır. Bu deney, toplumu oluşturan insanların, suç işleyen veya suç işleme eğilimi gösteren kişilerin acılarına ne kadar duyarsız olduklarını ve bu duyarsızlığın insan doğasına bağlı olarak çocukluktan geldiğini göstermektedir. Adeta çocuklar, “bir başkasının acısından zevk” duymuşlardır.</w:t>
      </w:r>
    </w:p>
    <w:p w:rsidR="00303841" w:rsidRPr="0051256B" w:rsidRDefault="00303841" w:rsidP="00890344">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51256B">
        <w:rPr>
          <w:rFonts w:ascii="Times New Roman" w:eastAsia="Calibri" w:hAnsi="Times New Roman" w:cs="Times New Roman"/>
          <w:bCs/>
          <w:sz w:val="24"/>
          <w:szCs w:val="24"/>
          <w:lang w:val="tr-TR" w:eastAsia="en-US"/>
        </w:rPr>
        <w:t>28 Mart 2018 tarihinde yayınlanmış olan bir makalede ise</w:t>
      </w:r>
      <w:r w:rsidRPr="0051256B">
        <w:rPr>
          <w:rFonts w:ascii="Times New Roman" w:eastAsia="Calibri" w:hAnsi="Times New Roman" w:cs="Times New Roman"/>
          <w:bCs/>
          <w:sz w:val="24"/>
          <w:szCs w:val="24"/>
          <w:vertAlign w:val="superscript"/>
          <w:lang w:val="tr-TR" w:eastAsia="en-US"/>
        </w:rPr>
        <w:footnoteReference w:id="270"/>
      </w:r>
      <w:r w:rsidRPr="0051256B">
        <w:rPr>
          <w:rFonts w:ascii="Times New Roman" w:eastAsia="Calibri" w:hAnsi="Times New Roman" w:cs="Times New Roman"/>
          <w:bCs/>
          <w:sz w:val="24"/>
          <w:szCs w:val="24"/>
          <w:lang w:val="tr-TR" w:eastAsia="en-US"/>
        </w:rPr>
        <w:t xml:space="preserve"> 6 yaşındaki 4 çocuk üzerinde bir deney yapılmış, deneklere kendilerine gösterilen kuklanın anti sosyal davranışlar gösterdiğine dair bilgilendirme yapılmıştır. Bu çocukların hepsi kuklanın cezalandırılmasını istemiştir. İşin esasına geldiğimizde, yıllarca hapishanede kalan bir birey toplumun gözünde anti sosyal bir varlıktır ve infazı bittiğinde toplumda yaşadığı bütün zorluklar yine insanın homo sapiens doğasından gelmektedir. İnsan zihni, sosyal toplum içinde yaşamayan bireyleri ekonomik, maddi veya manevi bir şekilde cezalandırarak onları ıslah etmek, diğer bireylere de böyle davranışlar göstermemeleri hususunda tedbir aldırmak niyetindedir. Çünkü insan özünde nesil olarak hayatta kalmayı amaçlar, bu amacın en önemli parçası da sosyallik ve bu şekilde “birlikte </w:t>
      </w:r>
      <w:r w:rsidRPr="0051256B">
        <w:rPr>
          <w:rFonts w:ascii="Times New Roman" w:eastAsia="Calibri" w:hAnsi="Times New Roman" w:cs="Times New Roman"/>
          <w:bCs/>
          <w:sz w:val="24"/>
          <w:szCs w:val="24"/>
          <w:lang w:val="tr-TR" w:eastAsia="en-US"/>
        </w:rPr>
        <w:lastRenderedPageBreak/>
        <w:t>hayatta kalma becerilerini arttırma”dan geçer. Bu nedenledir ki hayatta kalma becerilerine etki eden her davranış ve düşünceyi bir sonraki nesle genler yolu ile aktarır. Çocukların, anti sosyal davranışlara karşı tepkisinin buradan geldiği sonucuna varılmıştır.</w:t>
      </w:r>
      <w:r>
        <w:rPr>
          <w:rFonts w:ascii="Times New Roman" w:eastAsia="Calibri" w:hAnsi="Times New Roman" w:cs="Times New Roman"/>
          <w:bCs/>
          <w:sz w:val="24"/>
          <w:szCs w:val="24"/>
          <w:lang w:val="tr-TR" w:eastAsia="en-US"/>
        </w:rPr>
        <w:tab/>
      </w:r>
    </w:p>
    <w:p w:rsidR="00303841" w:rsidRDefault="00303841" w:rsidP="00890344">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51256B">
        <w:rPr>
          <w:rFonts w:ascii="Times New Roman" w:eastAsia="Calibri" w:hAnsi="Times New Roman" w:cs="Times New Roman"/>
          <w:bCs/>
          <w:sz w:val="24"/>
          <w:szCs w:val="24"/>
          <w:lang w:val="tr-TR" w:eastAsia="en-US"/>
        </w:rPr>
        <w:t>Bu konu ile ilgili çocuklar üzerinde yapılan bir diğer incelemede</w:t>
      </w:r>
      <w:r w:rsidRPr="0051256B">
        <w:rPr>
          <w:rFonts w:ascii="Times New Roman" w:eastAsia="Calibri" w:hAnsi="Times New Roman" w:cs="Times New Roman"/>
          <w:bCs/>
          <w:sz w:val="24"/>
          <w:szCs w:val="24"/>
          <w:vertAlign w:val="superscript"/>
          <w:lang w:val="tr-TR" w:eastAsia="en-US"/>
        </w:rPr>
        <w:footnoteReference w:id="271"/>
      </w:r>
      <w:r w:rsidRPr="0051256B">
        <w:rPr>
          <w:rFonts w:ascii="Times New Roman" w:eastAsia="Calibri" w:hAnsi="Times New Roman" w:cs="Times New Roman"/>
          <w:bCs/>
          <w:sz w:val="24"/>
          <w:szCs w:val="24"/>
          <w:lang w:val="tr-TR" w:eastAsia="en-US"/>
        </w:rPr>
        <w:t xml:space="preserve"> çocukların karmaya ve dolayısıyla iyilik yapanın iyilik, kötülük yapanın kötülük bulacağı ve bulması gerektiği düşüncesine inanıp inanmadıkları incelenmiştir. İlgili deneyde, 4-6 yaşında çocukların bu düşünceye doğuştan itibaren sahip oldukları, ailelerinin düşüncelerinden etkilenmeden bu hissi taşıdıkları öğrenilmiştir. Suçlu olan kişilere, henüz suç işlememiş kişilerin duymakta zorlandığı empati de buradan kaynaklanmaktadır. Yine aynı sebepten, hapishaneler kişilerin alnında kara bir leke olarak kalmaktadır. Burada asıl değişmesi gereken şey, kişilerin sosyalliklerini zedelemeden, gerekli tedavileri yapılarak ve suça teşvik eden sosyolojik ve psikolojik etmenlerin belirlenmesidir. Uygulanması gereken infaz tipi de, pozitif infaz tipi olmalıdır. </w:t>
      </w:r>
    </w:p>
    <w:p w:rsidR="00960C4C" w:rsidRDefault="00B07966" w:rsidP="002A6A2E">
      <w:pPr>
        <w:pStyle w:val="33333"/>
      </w:pPr>
      <w:bookmarkStart w:id="90" w:name="_Toc24724799"/>
      <w:r>
        <w:t xml:space="preserve">B. </w:t>
      </w:r>
      <w:r w:rsidR="00960C4C" w:rsidRPr="0061187A">
        <w:t>Damgalanma Olgusu</w:t>
      </w:r>
      <w:bookmarkEnd w:id="90"/>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1938 yılında Frank Tannenbaum’un kurucusu olduğu kabul edilen damgalama teorisi, 1960’lı yıllarda Amerika Birleşik Devletleri’nde şu anki haline dönüşmüştür. Tannenbaum, bireyin yargılanması ve tutuklanmasını kamusal bir tanıma işlemi olarak değerlendirerek, böylelikle söz konusu bireye toplum tarafından suçlu olduğunu gösteren bir etiket yapıştırıldığını ileri sürer</w:t>
      </w:r>
      <w:r w:rsidR="00A83ED2">
        <w:rPr>
          <w:rFonts w:ascii="Times New Roman" w:eastAsia="Times New Roman" w:hAnsi="Times New Roman" w:cs="Times New Roman"/>
          <w:sz w:val="24"/>
          <w:szCs w:val="24"/>
        </w:rPr>
        <w:t>.</w:t>
      </w:r>
      <w:r w:rsidR="00A83ED2">
        <w:rPr>
          <w:rStyle w:val="DipnotBavurusu"/>
          <w:rFonts w:ascii="Times New Roman" w:eastAsia="Times New Roman" w:hAnsi="Times New Roman" w:cs="Times New Roman"/>
          <w:sz w:val="24"/>
          <w:szCs w:val="24"/>
        </w:rPr>
        <w:footnoteReference w:id="272"/>
      </w:r>
      <w:r w:rsidRPr="00960C4C">
        <w:rPr>
          <w:rFonts w:ascii="Times New Roman" w:eastAsia="Times New Roman" w:hAnsi="Times New Roman" w:cs="Times New Roman"/>
          <w:sz w:val="24"/>
          <w:szCs w:val="24"/>
        </w:rPr>
        <w:t xml:space="preserve"> Damgalama teorisini savunanlar suçluyu ya da neden suç işlendiğini değil, suçluya verilen toplumsal reaksiyona ya da diğer bir deyişle damgalamayı</w:t>
      </w:r>
      <w:r w:rsidR="00782D99">
        <w:rPr>
          <w:rFonts w:ascii="Times New Roman" w:eastAsia="Times New Roman" w:hAnsi="Times New Roman" w:cs="Times New Roman"/>
          <w:sz w:val="24"/>
          <w:szCs w:val="24"/>
        </w:rPr>
        <w:t xml:space="preserve"> esas almaktadır</w:t>
      </w:r>
      <w:r w:rsidRPr="00960C4C">
        <w:rPr>
          <w:rFonts w:ascii="Times New Roman" w:eastAsia="Times New Roman" w:hAnsi="Times New Roman" w:cs="Times New Roman"/>
          <w:sz w:val="24"/>
          <w:szCs w:val="24"/>
        </w:rPr>
        <w:t>.</w:t>
      </w:r>
      <w:r w:rsidR="00A83ED2">
        <w:rPr>
          <w:rStyle w:val="DipnotBavurusu"/>
          <w:rFonts w:ascii="Times New Roman" w:eastAsia="Times New Roman" w:hAnsi="Times New Roman" w:cs="Times New Roman"/>
          <w:sz w:val="24"/>
          <w:szCs w:val="24"/>
        </w:rPr>
        <w:footnoteReference w:id="273"/>
      </w:r>
      <w:r w:rsidRPr="00960C4C">
        <w:rPr>
          <w:rFonts w:ascii="Times New Roman" w:eastAsia="Times New Roman" w:hAnsi="Times New Roman" w:cs="Times New Roman"/>
          <w:sz w:val="24"/>
          <w:szCs w:val="24"/>
        </w:rPr>
        <w:t xml:space="preserve"> Buna göre bireyler, çevrelerindeki insanlar kendilerini suçlu gördükleri ve damgaladıkları için suçludur.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Damgalama teorisinin ünlü savunucularından Becker bu hususu şu şekilde ifade etmektedir: "Diğer tanımlamalar yapılmadan önce kişinin davranıştan saptığı belirlenir. Şu soru yöneltilir: Böyle önemli bir toplumsal kuralı kim ihlal edebilir? ve cevabı verilir: Bu kimse bizlerden farklı olan bir kimsedir. O kimse ahlaklı bir insan gibi </w:t>
      </w:r>
      <w:r w:rsidRPr="00960C4C">
        <w:rPr>
          <w:rFonts w:ascii="Times New Roman" w:eastAsia="Times New Roman" w:hAnsi="Times New Roman" w:cs="Times New Roman"/>
          <w:sz w:val="24"/>
          <w:szCs w:val="24"/>
        </w:rPr>
        <w:lastRenderedPageBreak/>
        <w:t>davranamaz ve bu yüzden başka önemli kuralları da ihlal edebilir. Böylelikle davranış sapması kont</w:t>
      </w:r>
      <w:r w:rsidR="00A83ED2">
        <w:rPr>
          <w:rFonts w:ascii="Times New Roman" w:eastAsia="Times New Roman" w:hAnsi="Times New Roman" w:cs="Times New Roman"/>
          <w:sz w:val="24"/>
          <w:szCs w:val="24"/>
        </w:rPr>
        <w:t>rol edilen bir duruma getirilir’’.</w:t>
      </w:r>
      <w:r w:rsidR="00D81BBC">
        <w:rPr>
          <w:rStyle w:val="DipnotBavurusu"/>
          <w:rFonts w:ascii="Times New Roman" w:eastAsia="Times New Roman" w:hAnsi="Times New Roman" w:cs="Times New Roman"/>
          <w:sz w:val="24"/>
          <w:szCs w:val="24"/>
        </w:rPr>
        <w:footnoteReference w:id="274"/>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Zamanla yaygınlaşan teoriye göre, her ne saikle olursa olsun suç işleyen kimsenin bütün benliği ve sosyal hayatı toplum tarafından olumsuz olarak değerlendirilmekte, başka bir ifadeyle damgalanmakta; suçlu kimse de bu damgalamaya tepki olarak yeniden suç işlemeye yönelmektedir. Ayrıca istenmeyen sapıcı davranışı gerçekleştiren birey, dışarıdakilerin kendisini damgalamasına paralel olarak suçlu psikolojisine girebilir, kendisini kavramlaştırarak suçlu olarak görmeye başlayabilir. Bunun neticesinde de ikinci bir sapmaya yönelerek tekrar suç işleyebilir.</w:t>
      </w:r>
      <w:r w:rsidR="00D81BBC">
        <w:rPr>
          <w:rStyle w:val="DipnotBavurusu"/>
          <w:rFonts w:ascii="Times New Roman" w:eastAsia="Times New Roman" w:hAnsi="Times New Roman" w:cs="Times New Roman"/>
          <w:sz w:val="24"/>
          <w:szCs w:val="24"/>
        </w:rPr>
        <w:footnoteReference w:id="275"/>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Damgalanma teorisi bilimsel araştırma metotlarına uygun olmadığı, suçun neden meydana geldiği konusunda bir açıklama getiremediği, suça yönelik toplumsal bir tepkinin oluşmadığı durumlarda örneğin gizli bir şekilde normlara aykırı hareket edildiğinde suçun meydana gelmediği gibi bir sonuca varılması gibi çeşitli sebeplerden ötürü oldukça eleştiriye maruz kalmıştır. Fakat bu teoriye çağdaş infaz sistemi açısından bakıldığında bazı noktalarda doğruluk payının olduğu da görülecektir.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Çağdaş infaz sisteminde amacın, suçlunun topluma kazandırılması, bunun için gerekli ıslah çalışmalarının yapılması olduğunu ifade etmiştik. Ancak damgalama nedeniyle bu çalışmaların çoğu istenen sonucu vermemektedir. 5352 sayılı Adli Sicil Kanunu gereğince kesinleşen ceza ve güvenlik tedbirleri mahkumiyetleri belirli bir sistemde toplanmaktadır ve gerektiğinde ilgili kurumlara bu bilgiler verilmektedir. Bu şekilde damgalanan kimseler cezaları infaz edildikten sonra tekrar suç işlememe düşüncesinde olsalar dahi,  yaygın adıyla sabıka kayıtları dolayısıyla topluma karışmakta oldukça güçlük çekmektedir. Özellikle iş bulmak bu kişiler için neredeyse imkansıza yakındır</w:t>
      </w:r>
      <w:r w:rsidR="00A83ED2">
        <w:rPr>
          <w:rFonts w:ascii="Times New Roman" w:eastAsia="Times New Roman" w:hAnsi="Times New Roman" w:cs="Times New Roman"/>
          <w:sz w:val="24"/>
          <w:szCs w:val="24"/>
        </w:rPr>
        <w:t>.</w:t>
      </w:r>
      <w:r w:rsidR="00D81BBC">
        <w:rPr>
          <w:rStyle w:val="DipnotBavurusu"/>
          <w:rFonts w:ascii="Times New Roman" w:eastAsia="Times New Roman" w:hAnsi="Times New Roman" w:cs="Times New Roman"/>
          <w:sz w:val="24"/>
          <w:szCs w:val="24"/>
        </w:rPr>
        <w:footnoteReference w:id="276"/>
      </w:r>
      <w:r w:rsidRPr="00960C4C">
        <w:rPr>
          <w:rFonts w:ascii="Times New Roman" w:eastAsia="Times New Roman" w:hAnsi="Times New Roman" w:cs="Times New Roman"/>
          <w:sz w:val="24"/>
          <w:szCs w:val="24"/>
        </w:rPr>
        <w:t xml:space="preserve"> Halbuki bu kişilerin hayat tutunabilmeleri ve tekrar suç işlemekten uzak durabilmeleri için en önemli gereksinim çalışarak hem maddi ihtiyaçlarını gidermesi hem de mental olarak suçtan uzak durmasıdır. </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İş bulamamanın yanı sıra suç işlemiş olan kişi sosyal hayattan da dışlanmaktadır. Toplum istenmeyen davranışı gerçekleştiren kimseyi tekrar arasına almakta oldukça katı </w:t>
      </w:r>
      <w:r w:rsidRPr="00960C4C">
        <w:rPr>
          <w:rFonts w:ascii="Times New Roman" w:eastAsia="Times New Roman" w:hAnsi="Times New Roman" w:cs="Times New Roman"/>
          <w:sz w:val="24"/>
          <w:szCs w:val="24"/>
        </w:rPr>
        <w:lastRenderedPageBreak/>
        <w:t>davranmaktadır. Kişi bir kez suç işleyerek kirlendiği takdirde, cezasını çekmiş olsa bile, artık o kişi uzak durulması gerekendir. Hal böyle olunca damgalanan bireyler ya kendilerini kimsenin tanımadığı bir yerde sıfırdan hayata başlamak zorunda kalmaktadır, bunu yapamayanlar ise sosyal ve ekonomik dışlanmışlığın bir neticesi olarak tekrar suça bulaşmaktadır.</w:t>
      </w:r>
    </w:p>
    <w:p w:rsidR="0061187A"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İşte damgalama olgusundan dolayı, yargılama neticesinde kendileri hakkında verilen ceza ya da güvenlik tedbiri infaz edilmiş olsa da suç işleyen kimseler için yeniden topluma uyum sağlamak oldukça zor görünmektedir. Bir kişinin, bir suçtan ötürü yalnızca bir kez cezalandırılabileceği yönündeki temel ceza hukuku ilkesi ne yazık ki burada işlevsiz kalmakta ve suçunun cezasını çekse dahi geçmişte gerçekleştirmiş olduğu istenmeyen davranış, suçlunun hayatının sonuna kadar kendisini takip eden bir gölgesi olmaktadır. </w:t>
      </w:r>
    </w:p>
    <w:p w:rsidR="00960C4C" w:rsidRDefault="00C1376D" w:rsidP="00EA449B">
      <w:pPr>
        <w:pStyle w:val="44444"/>
      </w:pPr>
      <w:bookmarkStart w:id="91" w:name="_Toc24724800"/>
      <w:r>
        <w:t>c</w:t>
      </w:r>
      <w:r w:rsidR="00B07966">
        <w:t xml:space="preserve">. </w:t>
      </w:r>
      <w:r w:rsidR="00960C4C" w:rsidRPr="0061187A">
        <w:t>Cezaevleri</w:t>
      </w:r>
      <w:bookmarkEnd w:id="91"/>
      <w:r w:rsidR="00960C4C" w:rsidRPr="0061187A">
        <w:t xml:space="preserve"> </w:t>
      </w:r>
    </w:p>
    <w:p w:rsidR="00960C4C" w:rsidRDefault="00B07966" w:rsidP="00EA449B">
      <w:pPr>
        <w:pStyle w:val="55555"/>
      </w:pPr>
      <w:bookmarkStart w:id="92" w:name="_Toc24724801"/>
      <w:r>
        <w:t>a</w:t>
      </w:r>
      <w:r w:rsidR="00C1376D">
        <w:t>a</w:t>
      </w:r>
      <w:r>
        <w:t xml:space="preserve">. </w:t>
      </w:r>
      <w:r w:rsidR="00960C4C" w:rsidRPr="0061187A">
        <w:t>Büyüyen Bir Endüstri Olarak Cezaevleri</w:t>
      </w:r>
      <w:bookmarkEnd w:id="92"/>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20. yüzyılın ikinci yarısında yükselişe geçen küreselleşme döneminin muhafazakar neo-liberal anlayışının en önemli ayaklarından birini cezaevi endüstrisinin oluşturduğu ifade edilmektedir. Cezaevi endüstrisi denildiğinde yalnızca mahkumların emeğinin kullanıldığı alan değil, aynı zamanda kamuya ait olan hapishanelere mal ve hizmet tedarik eden kurum ve kuruluşlar da kastedilmektedir. Söz konusu kurum ve kuruluşlar genel itibariyle, cezaevleriyle mahkumun emeğini konu alan sözleşmeleri imzalayanlar, cezaevi inşa edenler, cezaevlerinin güvenliği için gereken teknolojiyi veya yemek, sağlık gibi temel hizmetleri sağlayanlar gibi çeşitli grupları içinde barındırmaktadır. Dolayısıyla cezaevi endüstrisi kavramı ile, çoğunlukla, suç ve suçlu oranlarını düşürmekten, mahkumları ıslah etmekten veya yalnızca suçluların cezalandırılmasından ziyade, kar amacı güden kimseler arasındaki ilişkiye atıf yapılmaktadır.</w:t>
      </w:r>
      <w:r w:rsidR="00D81BBC">
        <w:rPr>
          <w:rStyle w:val="DipnotBavurusu"/>
          <w:rFonts w:ascii="Times New Roman" w:eastAsia="Times New Roman" w:hAnsi="Times New Roman" w:cs="Times New Roman"/>
          <w:sz w:val="24"/>
          <w:szCs w:val="24"/>
        </w:rPr>
        <w:footnoteReference w:id="277"/>
      </w:r>
    </w:p>
    <w:p w:rsidR="0061187A" w:rsidRDefault="0061187A" w:rsidP="00890344">
      <w:pPr>
        <w:spacing w:after="240" w:line="360" w:lineRule="auto"/>
        <w:jc w:val="both"/>
        <w:rPr>
          <w:rFonts w:ascii="Times New Roman" w:eastAsia="Times New Roman" w:hAnsi="Times New Roman" w:cs="Times New Roman"/>
          <w:sz w:val="24"/>
          <w:szCs w:val="24"/>
        </w:rPr>
      </w:pP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Söz konusu aktörlerin amaçladığı karı elde edebilmesinin yolu cezaevi nüfusunun artışından geçmektedir. Hapis cezasından az ya da çok bir şekilde kazanç sağlayan bu kimselerin zenginleşme yolunun doğrudan doğruya mahkum sayısına bağlı olması da cezaevi sisteminin büyümesiyle büyük ölçüde alakadar olmalarına neden olmaktadır</w:t>
      </w:r>
      <w:r w:rsidR="00763C8F">
        <w:rPr>
          <w:rFonts w:ascii="Times New Roman" w:eastAsia="Times New Roman" w:hAnsi="Times New Roman" w:cs="Times New Roman"/>
          <w:sz w:val="24"/>
          <w:szCs w:val="24"/>
        </w:rPr>
        <w:t>.</w:t>
      </w:r>
      <w:r w:rsidR="00D81BBC">
        <w:rPr>
          <w:rStyle w:val="DipnotBavurusu"/>
          <w:rFonts w:ascii="Times New Roman" w:eastAsia="Times New Roman" w:hAnsi="Times New Roman" w:cs="Times New Roman"/>
          <w:sz w:val="24"/>
          <w:szCs w:val="24"/>
        </w:rPr>
        <w:footnoteReference w:id="278"/>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Cezaevi endüstrisinin en çok eleştirilen bir diğer yönü mahkumların emeklerinin istismar ediliyor olmasıdır. Mahkum emeğinden kasıt, cezaevinde ya da özel olarak kapatılmış bir yerde kurulmuş olan atölyelerde, yargılama sonucunda hüküm giymiş olan kimselerin çalışmak suretiyle harcadıkları emektir. Eleştiriler, mahkumların yoğun emek isteyen işlerde dahi ücretsiz ya da çok düşük ücretler verilerek, sigorta yapılmaksızın, istisnasız bir şekilde tam zamanlı çalıştırılmaları noktalarında toplanmaktadır.</w:t>
      </w:r>
      <w:r w:rsidR="00D81BBC">
        <w:rPr>
          <w:rStyle w:val="DipnotBavurusu"/>
          <w:rFonts w:ascii="Times New Roman" w:eastAsia="Times New Roman" w:hAnsi="Times New Roman" w:cs="Times New Roman"/>
          <w:sz w:val="24"/>
          <w:szCs w:val="24"/>
        </w:rPr>
        <w:footnoteReference w:id="279"/>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Uluslararası Çalışma Örgütü’nün (ILO) 2012 yılında yayınlamış olduğu rapora göre dünya genelinde herhangi bir sebeple zorunlu olarak çalışan 20.9 milyon kişinin yüzde onunu devlet tarafından uygulanan zorunlu çalışma alanları</w:t>
      </w:r>
      <w:r w:rsidR="0061187A">
        <w:rPr>
          <w:rFonts w:ascii="Times New Roman" w:eastAsia="Times New Roman" w:hAnsi="Times New Roman" w:cs="Times New Roman"/>
          <w:sz w:val="24"/>
          <w:szCs w:val="24"/>
        </w:rPr>
        <w:t xml:space="preserve">ndaki kişiler oluşturmaktadır. </w:t>
      </w:r>
      <w:r w:rsidRPr="00960C4C">
        <w:rPr>
          <w:rFonts w:ascii="Times New Roman" w:eastAsia="Times New Roman" w:hAnsi="Times New Roman" w:cs="Times New Roman"/>
          <w:sz w:val="24"/>
          <w:szCs w:val="24"/>
        </w:rPr>
        <w:t>Mahkumların çalıştırılması da bu kapsamda olup sayının ne kadar yüksek olduğu ortadadır. İş</w:t>
      </w:r>
      <w:r w:rsidR="0061187A">
        <w:rPr>
          <w:rFonts w:ascii="Times New Roman" w:eastAsia="Times New Roman" w:hAnsi="Times New Roman" w:cs="Times New Roman"/>
          <w:sz w:val="24"/>
          <w:szCs w:val="24"/>
        </w:rPr>
        <w:t xml:space="preserve"> </w:t>
      </w:r>
      <w:r w:rsidR="00857D65">
        <w:rPr>
          <w:rFonts w:ascii="Times New Roman" w:eastAsia="Times New Roman" w:hAnsi="Times New Roman" w:cs="Times New Roman"/>
          <w:sz w:val="24"/>
          <w:szCs w:val="24"/>
        </w:rPr>
        <w:t>Y</w:t>
      </w:r>
      <w:r w:rsidRPr="00960C4C">
        <w:rPr>
          <w:rFonts w:ascii="Times New Roman" w:eastAsia="Times New Roman" w:hAnsi="Times New Roman" w:cs="Times New Roman"/>
          <w:sz w:val="24"/>
          <w:szCs w:val="24"/>
        </w:rPr>
        <w:t>urtları Kurumu Daire Başkanlığı verilerine göre ise Türkiye’de 2018 yılında 58.595 hükümlü iş yurtlarında çalıştırılmıştır . Söz konusu verinin yer aldığı performans raporunda, çalıştırılan işçi sayısı ile mahkumların çalışmasına yönelik özel sektörle yapılan işbirliği sayısının arttırılmasının ana hedefler arasında olduğu görülmektedir. Yaptığımız araştırmalarda Adalet Bakanı tarafından mahkumlara çalışmalarının karşılığında bir üc</w:t>
      </w:r>
      <w:r w:rsidR="0061187A">
        <w:rPr>
          <w:rFonts w:ascii="Times New Roman" w:eastAsia="Times New Roman" w:hAnsi="Times New Roman" w:cs="Times New Roman"/>
          <w:sz w:val="24"/>
          <w:szCs w:val="24"/>
        </w:rPr>
        <w:t>ret ödendiği beyan edilmişse de</w:t>
      </w:r>
      <w:r w:rsidRPr="00960C4C">
        <w:rPr>
          <w:rFonts w:ascii="Times New Roman" w:eastAsia="Times New Roman" w:hAnsi="Times New Roman" w:cs="Times New Roman"/>
          <w:sz w:val="24"/>
          <w:szCs w:val="24"/>
        </w:rPr>
        <w:t>, bu ücretin ne kadar olduğuna ilişkin resmi bir açıklama bulunamamıştır. Ancak bazı mahkumlardan edinilen bilgiler mahkumların günlük altı lira ila on</w:t>
      </w:r>
      <w:r w:rsidR="0061187A">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dört lira arasın</w:t>
      </w:r>
      <w:r w:rsidR="0061187A">
        <w:rPr>
          <w:rFonts w:ascii="Times New Roman" w:eastAsia="Times New Roman" w:hAnsi="Times New Roman" w:cs="Times New Roman"/>
          <w:sz w:val="24"/>
          <w:szCs w:val="24"/>
        </w:rPr>
        <w:t>da yevmiye aldıkları yönündedir</w:t>
      </w:r>
      <w:r w:rsidRPr="00960C4C">
        <w:rPr>
          <w:rFonts w:ascii="Times New Roman" w:eastAsia="Times New Roman" w:hAnsi="Times New Roman" w:cs="Times New Roman"/>
          <w:sz w:val="24"/>
          <w:szCs w:val="24"/>
        </w:rPr>
        <w:t>. Bu durum hiç şüphesiz kapitalist sistemin, gelişmesine özel önem verdiği iddia edilen cezaevi endüstrisinin mahkumun emeğini sömürdüğü yönündeki eleştirilerin haklılığını ortaya koymaktadır.</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Çalışmanın birçok yerinde ifade ettiğimiz mahkumun topluma kazandırılmasında en önemli araçlardan biri, mahkumun cezaevinden çıktıktan sonra iş bulmakta güçlük </w:t>
      </w:r>
      <w:r w:rsidRPr="00960C4C">
        <w:rPr>
          <w:rFonts w:ascii="Times New Roman" w:eastAsia="Times New Roman" w:hAnsi="Times New Roman" w:cs="Times New Roman"/>
          <w:sz w:val="24"/>
          <w:szCs w:val="24"/>
        </w:rPr>
        <w:lastRenderedPageBreak/>
        <w:t xml:space="preserve">çekmemesi adına bir mesleğe sahip olmasıdır. Bu anlamda mahkuma mesleki eğitim verilmesi ve çalıştırılması elbette önemli bir gereksinimdir. Fakat mahkumların zenginlerin daha çok zengin olması için ucuz birer araç olarak görülmesi ve emeğinin yok pahasına kullanılıyor olması, topluma kazandırma amacına değil tam tersi mahkumun toplumdan daha çok soyutlanmasına ve kendisinin emeğini sömüren insanlara ve devlete karşı daha fazla bilenmesine hizmet edecektir. </w:t>
      </w:r>
    </w:p>
    <w:p w:rsidR="00960C4C" w:rsidRDefault="00B07966" w:rsidP="00EA449B">
      <w:pPr>
        <w:pStyle w:val="55555"/>
      </w:pPr>
      <w:bookmarkStart w:id="93" w:name="_Toc24724802"/>
      <w:r>
        <w:t>b</w:t>
      </w:r>
      <w:r w:rsidR="00C1376D">
        <w:t>b</w:t>
      </w:r>
      <w:r>
        <w:t xml:space="preserve">. </w:t>
      </w:r>
      <w:r w:rsidR="00960C4C" w:rsidRPr="0061187A">
        <w:t>Cezaevlerinin Olumsuz Etkileri</w:t>
      </w:r>
      <w:r w:rsidR="00C1376D">
        <w:t xml:space="preserve"> ve Hükümlünün Psikolojik Durumu</w:t>
      </w:r>
      <w:bookmarkEnd w:id="93"/>
    </w:p>
    <w:p w:rsidR="0061187A"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Hürriyeti bağlayıcı cezaların ortaya çıkmasının en önemli sebebi cezalandırmada öç alma anlayışından suçlunun ıslah edilmesi ve topluma kazandırılması anlayışına geçilmesi olmuştur. Fakat genel önleme yani toplumun suç işlemesini engelleme amacında kısmen başarılı olsa da,  hapis cezasının özel önleme amacı olan suçlunun tekrar suç işlemesini önleme ve sorumluluk sahibi bir birey olarak toplumsal hayatla bütünleşmesini sağlamada pek başarılı olduğu söylenememektedir</w:t>
      </w:r>
      <w:r w:rsidR="00763C8F">
        <w:rPr>
          <w:rFonts w:ascii="Times New Roman" w:eastAsia="Times New Roman" w:hAnsi="Times New Roman" w:cs="Times New Roman"/>
          <w:sz w:val="24"/>
          <w:szCs w:val="24"/>
        </w:rPr>
        <w:t>.</w:t>
      </w:r>
      <w:r w:rsidR="00763C8F">
        <w:rPr>
          <w:rStyle w:val="DipnotBavurusu"/>
          <w:rFonts w:ascii="Times New Roman" w:eastAsia="Times New Roman" w:hAnsi="Times New Roman" w:cs="Times New Roman"/>
          <w:sz w:val="24"/>
          <w:szCs w:val="24"/>
        </w:rPr>
        <w:footnoteReference w:id="280"/>
      </w:r>
      <w:r w:rsidRPr="00960C4C">
        <w:rPr>
          <w:rFonts w:ascii="Times New Roman" w:eastAsia="Times New Roman" w:hAnsi="Times New Roman" w:cs="Times New Roman"/>
          <w:sz w:val="24"/>
          <w:szCs w:val="24"/>
        </w:rPr>
        <w:t xml:space="preserve"> Bunun ise aşağıda anlatılacağı üzere birçok sebebi bulunmaktadır.</w:t>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Hürriyeti bağlayıcı cezaların, şartları ne kadar iyi olursa olsun kapalı bir mekanda kalmanın hükümlülerde birçok psikolojik sorunlara yol açığı tartışmasız bir gerçektir. New Jersey Devlet Hapishanesi’nde araştırma yapan Sykes, mahkumların katlanmak zorunda oldukları beş temel yoksunluktan bahsetmektedir</w:t>
      </w:r>
      <w:r w:rsidR="00763C8F">
        <w:rPr>
          <w:rFonts w:ascii="Times New Roman" w:eastAsia="Times New Roman" w:hAnsi="Times New Roman" w:cs="Times New Roman"/>
          <w:sz w:val="24"/>
          <w:szCs w:val="24"/>
        </w:rPr>
        <w:t>.</w:t>
      </w:r>
      <w:r w:rsidR="00763C8F">
        <w:rPr>
          <w:rStyle w:val="DipnotBavurusu"/>
          <w:rFonts w:ascii="Times New Roman" w:eastAsia="Times New Roman" w:hAnsi="Times New Roman" w:cs="Times New Roman"/>
          <w:sz w:val="24"/>
          <w:szCs w:val="24"/>
        </w:rPr>
        <w:footnoteReference w:id="281"/>
      </w:r>
    </w:p>
    <w:p w:rsidR="00960C4C" w:rsidRDefault="00EA449B" w:rsidP="0089034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Özgürlükten yoksun kalma: Mahkum neredeyse bütün temel hak ve özgürlüklerinin kısıtlanmasıyla karşı karşıya kalmaktadır. Sosyal yaşamından koparılan ve ailesi, arkadaşları ve tüm çevresi ile görüşmesi sınırlanan mahkum, yalnızlık çekmekte ve bunun neticesinde de depresyon gibi çeşitli ruhsal hastalıklara.</w:t>
      </w:r>
      <w:r w:rsidR="00763C8F">
        <w:rPr>
          <w:rStyle w:val="DipnotBavurusu"/>
          <w:rFonts w:ascii="Times New Roman" w:eastAsia="Times New Roman" w:hAnsi="Times New Roman" w:cs="Times New Roman"/>
          <w:sz w:val="24"/>
          <w:szCs w:val="24"/>
        </w:rPr>
        <w:footnoteReference w:id="282"/>
      </w:r>
    </w:p>
    <w:p w:rsidR="00960C4C" w:rsidRPr="00960C4C" w:rsidRDefault="00EA449B" w:rsidP="0089034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 xml:space="preserve">Eşya ve hizmetlerden yoksun kalma: Günümüzde her alanda, özellikle de teknolojide çok çeşitli imkanların olduğu bir dünya söz konusudur. Cezaevine girmeden önce bu anlamda belli bir yaşam standardına sahip olan mahkumların bu eşya ve </w:t>
      </w:r>
      <w:r w:rsidR="00960C4C" w:rsidRPr="00960C4C">
        <w:rPr>
          <w:rFonts w:ascii="Times New Roman" w:eastAsia="Times New Roman" w:hAnsi="Times New Roman" w:cs="Times New Roman"/>
          <w:sz w:val="24"/>
          <w:szCs w:val="24"/>
        </w:rPr>
        <w:lastRenderedPageBreak/>
        <w:t>hizmetlerden yoksun kalması büyük travmalara sebep olabilmektedir. Bunun yanında mahkumların eğitim, sağlık gibi temel hizmetlerden de belli ölçülerde yoksun kalması, sözgelimi her kitabın cezaevine alınmaması ya da mahkumların hasta olmasının genelde numaradan olduğuna inanılması ve bu sebeple revire çıkma şartlarının güçleştirilmesi gibi, mahkumların fizyolojik ve psikolojik olarak kötüleşmesine sebep olabilmektedir.</w:t>
      </w:r>
    </w:p>
    <w:p w:rsidR="00960C4C" w:rsidRDefault="00EA449B" w:rsidP="0089034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Karşı cinsle ilişkiden yoksun kalma: Mahkumların cinsel ilişkiden mahrum bırakılmasının önemli sorunlara yol açtığı düşünülmektedir. Bunlardan ilki mahkumların agresif bir ruh haline bürünmesi, diğeri ise cinsel tatmin sağlamak isteyen bazı mahkumların güçsüz olan diğer bazı mahkumları cinsel açıdan istismar etmesidir.</w:t>
      </w:r>
      <w:r w:rsidR="00763C8F">
        <w:rPr>
          <w:rStyle w:val="DipnotBavurusu"/>
          <w:rFonts w:ascii="Times New Roman" w:eastAsia="Times New Roman" w:hAnsi="Times New Roman" w:cs="Times New Roman"/>
          <w:sz w:val="24"/>
          <w:szCs w:val="24"/>
        </w:rPr>
        <w:footnoteReference w:id="283"/>
      </w:r>
    </w:p>
    <w:p w:rsidR="00960C4C" w:rsidRDefault="00EA449B" w:rsidP="0089034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Bireysel özerklikten yoksun kalma: Güvenlik gerekçesiyle mahkumların 7/24 takip altında olması ve birçok insanla bir arada yaşamak mecburiyeti, bir süre sonra mahkumlarda kişisel otonominin kaybolması sonucunu meydana getirmektedir. Bu durum ise, mahkumun hem özgüven ve özsaygısını yitirmesine hem de tahliye edildikten sonra sosyal ilişkilerinde zorlanmasına neden olmaktadır.</w:t>
      </w:r>
    </w:p>
    <w:p w:rsidR="00960C4C" w:rsidRDefault="00EA449B" w:rsidP="00890344">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C4C" w:rsidRPr="00960C4C">
        <w:rPr>
          <w:rFonts w:ascii="Times New Roman" w:eastAsia="Times New Roman" w:hAnsi="Times New Roman" w:cs="Times New Roman"/>
          <w:sz w:val="24"/>
          <w:szCs w:val="24"/>
        </w:rPr>
        <w:t>Bireysel güvenlikten yoksun kalma: Yapılma amacı suçu azaltmak olmasına rağmen cezaevlerinde mahkumların bireysel güvenliklerinden fazlaca endişe ettikleri görülmektedir. Bu güvenlik endişesi bazen diğer mahkumlardan bazen ise hapishane personelinden kaynaklanabilmektedir.</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Sykes’ın yapmış olduğu araştırma neticesinde ortaya koymuş olduğu bu yoksunluklar mahkumun psikolojisini önemli ölçüde olumsuz olarak etkilemektedir. Dolayısıyla cezalandırmadan beklenen suçluları yeniden topluma kazandırma amacından uzaklaşılmakta, ve tam aksine hapis cezası ile mahkum daha fazla yalnızlığa ve toplumdan uzaklaşmaya sevk edilmektedir.</w:t>
      </w:r>
    </w:p>
    <w:p w:rsidR="00960C4C" w:rsidRDefault="00C1376D" w:rsidP="00EA449B">
      <w:pPr>
        <w:pStyle w:val="44444"/>
      </w:pPr>
      <w:bookmarkStart w:id="94" w:name="_Toc24724803"/>
      <w:r>
        <w:t>d</w:t>
      </w:r>
      <w:r w:rsidR="00B07966">
        <w:t xml:space="preserve">. </w:t>
      </w:r>
      <w:r w:rsidR="00960C4C" w:rsidRPr="0061187A">
        <w:t>Alt Kültür</w:t>
      </w:r>
      <w:bookmarkEnd w:id="94"/>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Mahkumların bir arada oldukları cezaevlerinde, kendilerine has şartları nedeniyle farklı bir alt kültürün oluştuğu kabul edilmektedir. Cezaevindeki davranış kalıplarını </w:t>
      </w:r>
      <w:r w:rsidRPr="00960C4C">
        <w:rPr>
          <w:rFonts w:ascii="Times New Roman" w:eastAsia="Times New Roman" w:hAnsi="Times New Roman" w:cs="Times New Roman"/>
          <w:sz w:val="24"/>
          <w:szCs w:val="24"/>
        </w:rPr>
        <w:lastRenderedPageBreak/>
        <w:t>düzenleyen bu kültürde mahkumların birbirleri ile ve cezaevi yönetimi ile ilişkilerinden problemlerin üstesinden nasıl geleceklerine, günlerini nasıl geçireceklerinden sorumluluk paylaşımına kadar pek çok alana dair kurallar geliştirilmiştir. Bu sebeple cezaevleri bir yönüyle kendilerine özgü dili, kuralları, adet ve rolleri olan sosyal birimler olarak tanımlanmaktadır.</w:t>
      </w:r>
      <w:r w:rsidR="00D3757D">
        <w:rPr>
          <w:rStyle w:val="DipnotBavurusu"/>
          <w:rFonts w:ascii="Times New Roman" w:eastAsia="Times New Roman" w:hAnsi="Times New Roman" w:cs="Times New Roman"/>
          <w:sz w:val="24"/>
          <w:szCs w:val="24"/>
        </w:rPr>
        <w:footnoteReference w:id="284"/>
      </w:r>
    </w:p>
    <w:p w:rsidR="00960C4C" w:rsidRP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Cezaevine giren mahkumun bir müddet sonra cezaevi alt kültürüne uyum sağladığı, bu içselleştirmenin yoğunluğu ölçüsünde de mahkumun toplumsal hayata adapte olmasının zorlaştığı ifade edi</w:t>
      </w:r>
      <w:r w:rsidR="00D3757D">
        <w:rPr>
          <w:rFonts w:ascii="Times New Roman" w:eastAsia="Times New Roman" w:hAnsi="Times New Roman" w:cs="Times New Roman"/>
          <w:sz w:val="24"/>
          <w:szCs w:val="24"/>
        </w:rPr>
        <w:t xml:space="preserve">lmektedir </w:t>
      </w:r>
      <w:r w:rsidR="00D3757D">
        <w:rPr>
          <w:rStyle w:val="DipnotBavurusu"/>
          <w:rFonts w:ascii="Times New Roman" w:eastAsia="Times New Roman" w:hAnsi="Times New Roman" w:cs="Times New Roman"/>
          <w:sz w:val="24"/>
          <w:szCs w:val="24"/>
        </w:rPr>
        <w:footnoteReference w:id="285"/>
      </w:r>
      <w:r w:rsidRPr="00960C4C">
        <w:rPr>
          <w:rFonts w:ascii="Times New Roman" w:eastAsia="Times New Roman" w:hAnsi="Times New Roman" w:cs="Times New Roman"/>
          <w:sz w:val="24"/>
          <w:szCs w:val="24"/>
        </w:rPr>
        <w:t>. Zira cezaevinde çeşitli suçlardan ötürü bir araya gelmiş olan mahkumlar, alt kültürün etkisiyle dayanışma içinde hareket etmekte, birbirlerine suça ilişkin deneyimlerini aktarmakta ve birbirlerini suça teşvik etmektedir</w:t>
      </w:r>
      <w:r w:rsidR="00D3757D">
        <w:rPr>
          <w:rStyle w:val="DipnotBavurusu"/>
          <w:rFonts w:ascii="Times New Roman" w:eastAsia="Times New Roman" w:hAnsi="Times New Roman" w:cs="Times New Roman"/>
          <w:sz w:val="24"/>
          <w:szCs w:val="24"/>
        </w:rPr>
        <w:footnoteReference w:id="286"/>
      </w:r>
      <w:r w:rsidRPr="00960C4C">
        <w:rPr>
          <w:rFonts w:ascii="Times New Roman" w:eastAsia="Times New Roman" w:hAnsi="Times New Roman" w:cs="Times New Roman"/>
          <w:sz w:val="24"/>
          <w:szCs w:val="24"/>
        </w:rPr>
        <w:t>. Yapılan araştırmalarda bazı mahkumların suça olan eğiliminin cezaevi ortamında pekiştiği gözlemlenmektedir. Mahkumlaşma veya cezaevilileşme kavramlarıyla ortaya konulan işte bu alt kültüre uyum sağlamanın yoğunluğu, cezalandırmada mahkumun topluma kazandırılması yönündeki özel önleme amacını önemli ölçüde zayıflatmaktadır.</w:t>
      </w:r>
    </w:p>
    <w:p w:rsidR="00960C4C"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Suçla olan ilişkisinin artmasının yanında mahkumun, cezaevi alt kültürüne uyum sağlayarak topluma yabancılaşması sonucu da meydana gelmektedir</w:t>
      </w:r>
      <w:r w:rsidR="00D3757D">
        <w:rPr>
          <w:rStyle w:val="DipnotBavurusu"/>
          <w:rFonts w:ascii="Times New Roman" w:eastAsia="Times New Roman" w:hAnsi="Times New Roman" w:cs="Times New Roman"/>
          <w:sz w:val="24"/>
          <w:szCs w:val="24"/>
        </w:rPr>
        <w:footnoteReference w:id="287"/>
      </w:r>
      <w:r w:rsidRPr="00960C4C">
        <w:rPr>
          <w:rFonts w:ascii="Times New Roman" w:eastAsia="Times New Roman" w:hAnsi="Times New Roman" w:cs="Times New Roman"/>
          <w:sz w:val="24"/>
          <w:szCs w:val="24"/>
        </w:rPr>
        <w:t>. Cezaevinin aileyle, arkadaşlarla ve cezaevi dışındaki toplumsal yaşamla ilişkiyi yok etmesi, mahkumu cezaevinde her daim yanında bulunan diğer suçlulara yöneltmektedir.  Buna ek olarak cezaevinin sert yapısı, mahkumları daha saldırgan ve acımasız bir hale getirebilmektedir. Diğer mahkumlarla olan ilişkinin artmasıyla beraber cezaevi alt kültürüne uyum sağlama ölçüsünde de mahkum, cezaevi dışındaki hayata, insanlara yabancılaşmakta ve toplumsal hayata kazandırılması olasılığı düşmektedir</w:t>
      </w:r>
      <w:r w:rsidR="00D3757D">
        <w:rPr>
          <w:rStyle w:val="DipnotBavurusu"/>
          <w:rFonts w:ascii="Times New Roman" w:eastAsia="Times New Roman" w:hAnsi="Times New Roman" w:cs="Times New Roman"/>
          <w:sz w:val="24"/>
          <w:szCs w:val="24"/>
        </w:rPr>
        <w:footnoteReference w:id="288"/>
      </w:r>
      <w:r w:rsidRPr="00960C4C">
        <w:rPr>
          <w:rFonts w:ascii="Times New Roman" w:eastAsia="Times New Roman" w:hAnsi="Times New Roman" w:cs="Times New Roman"/>
          <w:sz w:val="24"/>
          <w:szCs w:val="24"/>
        </w:rPr>
        <w:t xml:space="preserve">. </w:t>
      </w:r>
    </w:p>
    <w:p w:rsidR="00960C4C" w:rsidRDefault="00C1376D" w:rsidP="00EA449B">
      <w:pPr>
        <w:pStyle w:val="44444"/>
      </w:pPr>
      <w:bookmarkStart w:id="95" w:name="_Toc24724804"/>
      <w:r>
        <w:t>e</w:t>
      </w:r>
      <w:r w:rsidR="00B07966">
        <w:t xml:space="preserve">. </w:t>
      </w:r>
      <w:r w:rsidR="00960C4C" w:rsidRPr="0061187A">
        <w:t>Mahpus Umutsuzluğu</w:t>
      </w:r>
      <w:bookmarkEnd w:id="95"/>
    </w:p>
    <w:p w:rsidR="0051256B" w:rsidRDefault="00960C4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Normal şartlar altında insanlar, beklentilerini gerçekleştirmek gayesiyle hayata devam etmeye çalışır. Umutsuzluk durumunda ise, bireyin ileriye yönelik hedeflerine ulaşamayacağına ve başarısız olacağına ilişkin inancı sebebiyle olumsuz bir tavır içinde </w:t>
      </w:r>
      <w:r w:rsidRPr="00960C4C">
        <w:rPr>
          <w:rFonts w:ascii="Times New Roman" w:eastAsia="Times New Roman" w:hAnsi="Times New Roman" w:cs="Times New Roman"/>
          <w:sz w:val="24"/>
          <w:szCs w:val="24"/>
        </w:rPr>
        <w:lastRenderedPageBreak/>
        <w:t>bulunarak geleceğe dair motivasyonunu kaybetmesi söz konusudur</w:t>
      </w:r>
      <w:r w:rsidR="00A83ED2">
        <w:rPr>
          <w:rFonts w:ascii="Times New Roman" w:eastAsia="Times New Roman" w:hAnsi="Times New Roman" w:cs="Times New Roman"/>
          <w:sz w:val="24"/>
          <w:szCs w:val="24"/>
        </w:rPr>
        <w:t>.</w:t>
      </w:r>
      <w:r w:rsidR="00D3757D">
        <w:rPr>
          <w:rStyle w:val="DipnotBavurusu"/>
          <w:rFonts w:ascii="Times New Roman" w:eastAsia="Times New Roman" w:hAnsi="Times New Roman" w:cs="Times New Roman"/>
          <w:sz w:val="24"/>
          <w:szCs w:val="24"/>
        </w:rPr>
        <w:footnoteReference w:id="289"/>
      </w:r>
      <w:r w:rsidRPr="00960C4C">
        <w:rPr>
          <w:rFonts w:ascii="Times New Roman" w:eastAsia="Times New Roman" w:hAnsi="Times New Roman" w:cs="Times New Roman"/>
          <w:sz w:val="24"/>
          <w:szCs w:val="24"/>
        </w:rPr>
        <w:t xml:space="preserve"> Bu şekilde kendine olan saygısını ve güvenini yitiren birey, depresyona girmekte ve dahi intihara yönelebilmektedir.</w:t>
      </w:r>
    </w:p>
    <w:p w:rsidR="00DC172C" w:rsidRDefault="00C1376D" w:rsidP="00EA449B">
      <w:pPr>
        <w:pStyle w:val="44444"/>
      </w:pPr>
      <w:bookmarkStart w:id="96" w:name="_Toc24724805"/>
      <w:r>
        <w:t>f</w:t>
      </w:r>
      <w:r w:rsidR="00DC172C">
        <w:t xml:space="preserve">. </w:t>
      </w:r>
      <w:r w:rsidR="00DC172C" w:rsidRPr="0061187A">
        <w:t>Kuruma Uyum</w:t>
      </w:r>
      <w:bookmarkEnd w:id="96"/>
    </w:p>
    <w:p w:rsidR="00DC172C" w:rsidRPr="00960C4C" w:rsidRDefault="00DC172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Mahkumların cezaevlerine fiziksel ve psikolojik olarak uyum sağlaması oldukça zor bir süreçtir. Psikolojik olarak özellikle ilk kez cezaevine giren kimselerin özgür bir hayattan hiç tanımadığı insanlarla bir arada yaşamak üzere dört duvar arasına konulması, söz konusu mahkumlar üzerinde yıkıcı bir etki meydana getirmektedir. Yalnızlık, korkma ve güvensiz hissetme, kendisini cezalandıranlara duyduğu öfke gibi çeşitli duygular mahkumun cezaevi yaşamına uyum sağlayamamasına neden olmaktadır.</w:t>
      </w:r>
    </w:p>
    <w:p w:rsidR="00DC172C" w:rsidRPr="00960C4C" w:rsidRDefault="00DC172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Bunun yanında sınırlı bir alanda sınırlı imkanlarla hareket etmek zorunda kalmak da mahkumun fizyolojik açıdan cezaevine uyum sağlamasına engel teşkil etmektedir. Psikolojik olarak içinde bulunduğu durumdan hoşnut olmaması mahkumu iyice hareketsizliğe sevk etmekte, bunun sonucunda da vücudu tembelliğe alışmaktadır. Ayrıca hassas bir vücut yapısına sahip olan özellikle kadın ve çocuk mahkumların sık sık hastalanmaları, hatta kronik hastalıklara maruz kaldıkları görülmektedir. Hal böyle olunca kuruma uyum sağlayamayan mahkumlar tahliye olduktan sonra da gerek vücudun tembelliğe alışması gerekse hastalıklar dolayısıyla toplumsal hayata da uyum sağlamakta zorlanmaktadır.</w:t>
      </w:r>
    </w:p>
    <w:p w:rsidR="00DC172C" w:rsidRPr="0061187A" w:rsidRDefault="00C1376D" w:rsidP="00EA449B">
      <w:pPr>
        <w:pStyle w:val="44444"/>
      </w:pPr>
      <w:bookmarkStart w:id="97" w:name="_Toc24724806"/>
      <w:r>
        <w:t>g</w:t>
      </w:r>
      <w:r w:rsidR="00DC172C">
        <w:t xml:space="preserve">. </w:t>
      </w:r>
      <w:r w:rsidR="00DC172C" w:rsidRPr="0061187A">
        <w:t>İntihar</w:t>
      </w:r>
      <w:bookmarkEnd w:id="97"/>
    </w:p>
    <w:p w:rsidR="00DC172C" w:rsidRPr="00960C4C" w:rsidRDefault="00DC172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 xml:space="preserve">İnsanlarda içsel olarak bulunan yaşama isteğine aykırı olarak, bazı bireylerde intihar düşüncesiyle yoğun bir şekilde karşılaşılmaktadır. İşte insanları intihara yönelten risk faktörleri içerisinde sayılan en önemli durumlardan birinin cezaevine düşmek olduğu ifade edilmektedir. Zira cezaevinde olmak, mahkumları toplumdan soyutlayan ve topluma karşı yabancılaşmasına neden olan bir yapıya sahiptir. Bu yapısından ötürü cezaevleri başlı başına bir stres kaynağıdır. Bu stres ile suçtan kaynaklı olarak duygu, davranış ya da düşünce bozukluğu veya ruhi bunalım hali birleştiğinde mahkumların </w:t>
      </w:r>
      <w:r w:rsidRPr="00960C4C">
        <w:rPr>
          <w:rFonts w:ascii="Times New Roman" w:eastAsia="Times New Roman" w:hAnsi="Times New Roman" w:cs="Times New Roman"/>
          <w:sz w:val="24"/>
          <w:szCs w:val="24"/>
        </w:rPr>
        <w:lastRenderedPageBreak/>
        <w:t>pek çok ruhsal problem yaşadığı, bu problemlerinin üstesinden gelmek için de birçok mahkumun intihara meylettiği görülmektedir</w:t>
      </w:r>
      <w:r w:rsidR="00730C35">
        <w:rPr>
          <w:rStyle w:val="DipnotBavurusu"/>
          <w:rFonts w:ascii="Times New Roman" w:eastAsia="Times New Roman" w:hAnsi="Times New Roman" w:cs="Times New Roman"/>
          <w:sz w:val="24"/>
          <w:szCs w:val="24"/>
        </w:rPr>
        <w:footnoteReference w:id="290"/>
      </w:r>
      <w:r w:rsidR="00730C35">
        <w:rPr>
          <w:rFonts w:ascii="Times New Roman" w:eastAsia="Times New Roman" w:hAnsi="Times New Roman" w:cs="Times New Roman"/>
          <w:sz w:val="24"/>
          <w:szCs w:val="24"/>
        </w:rPr>
        <w:t>.</w:t>
      </w:r>
    </w:p>
    <w:p w:rsidR="00DC172C" w:rsidRDefault="00DC172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Güçlükler karşısında pes etmenin bir dışavurumu olan intiharın mahkumlar arasında görülme oranının yüzde 3.2 olduğu ülkemizde Adalet Bakanlığı’nın verdiği bilgiye göre 2006 ila 2016 yılları arası</w:t>
      </w:r>
      <w:r w:rsidR="00730C35">
        <w:rPr>
          <w:rFonts w:ascii="Times New Roman" w:eastAsia="Times New Roman" w:hAnsi="Times New Roman" w:cs="Times New Roman"/>
          <w:sz w:val="24"/>
          <w:szCs w:val="24"/>
        </w:rPr>
        <w:t>nda 420 mahkum intihar etmiştir</w:t>
      </w:r>
      <w:r w:rsidRPr="00960C4C">
        <w:rPr>
          <w:rFonts w:ascii="Times New Roman" w:eastAsia="Times New Roman" w:hAnsi="Times New Roman" w:cs="Times New Roman"/>
          <w:sz w:val="24"/>
          <w:szCs w:val="24"/>
        </w:rPr>
        <w:t>. 2016 yılının ilk altı ayında 30 mahkum intihar ederken, 306 mahkumun da intihar girişim</w:t>
      </w:r>
      <w:r w:rsidR="00730C35">
        <w:rPr>
          <w:rFonts w:ascii="Times New Roman" w:eastAsia="Times New Roman" w:hAnsi="Times New Roman" w:cs="Times New Roman"/>
          <w:sz w:val="24"/>
          <w:szCs w:val="24"/>
        </w:rPr>
        <w:t>inde bulunduğu ifade edilmiştir</w:t>
      </w:r>
      <w:r w:rsidRPr="00960C4C">
        <w:rPr>
          <w:rFonts w:ascii="Times New Roman" w:eastAsia="Times New Roman" w:hAnsi="Times New Roman" w:cs="Times New Roman"/>
          <w:sz w:val="24"/>
          <w:szCs w:val="24"/>
        </w:rPr>
        <w:t>. Avrupa’da ise bu oran daha yüksektir. Avrupa Birliği’nin yayınlamış olduğu rapora göre Avrupa’daki cezaevlerinde görülen intihar oranı ortalaması her o</w:t>
      </w:r>
      <w:r>
        <w:rPr>
          <w:rFonts w:ascii="Times New Roman" w:eastAsia="Times New Roman" w:hAnsi="Times New Roman" w:cs="Times New Roman"/>
          <w:sz w:val="24"/>
          <w:szCs w:val="24"/>
        </w:rPr>
        <w:t>n bin mahkum için yüzde yedidir</w:t>
      </w:r>
      <w:r w:rsidRPr="00960C4C">
        <w:rPr>
          <w:rFonts w:ascii="Times New Roman" w:eastAsia="Times New Roman" w:hAnsi="Times New Roman" w:cs="Times New Roman"/>
          <w:sz w:val="24"/>
          <w:szCs w:val="24"/>
        </w:rPr>
        <w:t>.</w:t>
      </w:r>
    </w:p>
    <w:p w:rsidR="00DC172C" w:rsidRDefault="00C1376D" w:rsidP="00EA449B">
      <w:pPr>
        <w:pStyle w:val="44444"/>
      </w:pPr>
      <w:bookmarkStart w:id="98" w:name="_Toc24724807"/>
      <w:r>
        <w:t>h</w:t>
      </w:r>
      <w:r w:rsidR="00DC172C">
        <w:t xml:space="preserve">. </w:t>
      </w:r>
      <w:r w:rsidR="00DC172C" w:rsidRPr="0061187A">
        <w:t>Koğuş Sistemi</w:t>
      </w:r>
      <w:bookmarkEnd w:id="98"/>
    </w:p>
    <w:p w:rsidR="00DC172C" w:rsidRPr="00960C4C" w:rsidRDefault="00DC172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Koğuş sisteminin mahkumun yalnızlık çekmemesi adına faydalı bir uygulama olduğu savunulabilirse de birçok yönden zararlı olduğu ifade edilmektedir. Öncelikle koğuş sistemi güvenlik açısından büyük bir zafiyet meydana getirmektedir. Adam öldürme veya yaralama, cinsel saldırı, uyuşturucu madde alıp satma, isyan, firar gibi çeşitli olumsuz durumların meydana gelmesine ek olarak, koğuş sisteminde denetim yapılması da bir hayli zordur. Kalabalık olmanın bir getirisi olarak eşyalar da çok olmakta, bunun sonucunda da cezaevinde bulundurulması yasak olan şeylerin saklanması kolayl</w:t>
      </w:r>
      <w:r w:rsidR="00730C35">
        <w:rPr>
          <w:rFonts w:ascii="Times New Roman" w:eastAsia="Times New Roman" w:hAnsi="Times New Roman" w:cs="Times New Roman"/>
          <w:sz w:val="24"/>
          <w:szCs w:val="24"/>
        </w:rPr>
        <w:t>aşmaktadır</w:t>
      </w:r>
      <w:r w:rsidR="00782D99">
        <w:rPr>
          <w:rStyle w:val="DipnotBavurusu"/>
          <w:rFonts w:ascii="Times New Roman" w:eastAsia="Times New Roman" w:hAnsi="Times New Roman" w:cs="Times New Roman"/>
          <w:sz w:val="24"/>
          <w:szCs w:val="24"/>
        </w:rPr>
        <w:footnoteReference w:id="291"/>
      </w:r>
      <w:r w:rsidRPr="00960C4C">
        <w:rPr>
          <w:rFonts w:ascii="Times New Roman" w:eastAsia="Times New Roman" w:hAnsi="Times New Roman" w:cs="Times New Roman"/>
          <w:sz w:val="24"/>
          <w:szCs w:val="24"/>
        </w:rPr>
        <w:t xml:space="preserve">. </w:t>
      </w:r>
    </w:p>
    <w:p w:rsidR="00DC172C" w:rsidRDefault="00DC172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t>Koğuş sisteminin bünyesinde barındırdığı bir diğer problem ise, farklı kültür seviyesindeki mahkumların bir arada bulunmasıdır. Bu halde bazı mahkumlar cezaevine uyum problemi yaşamakta, hayatını devam ettirmekte güçlük çekmektedir. Öte taraftan mahkumların bir arada bulunması cezaevi alt kültürünün oluşmasına sebebiyet vermekte, mahkumlar arasında olumsuz yönde bir dayanışma ve suça ilişkin bilgi aktarımı durumu ortaya çıkmaktadır. Bu da ilgili mahkumu toplum kazandırmaya değil daha büyük bir suçlu haline g</w:t>
      </w:r>
      <w:r w:rsidR="00730C35">
        <w:rPr>
          <w:rFonts w:ascii="Times New Roman" w:eastAsia="Times New Roman" w:hAnsi="Times New Roman" w:cs="Times New Roman"/>
          <w:sz w:val="24"/>
          <w:szCs w:val="24"/>
        </w:rPr>
        <w:t>elmesine sebebiyet vermektedir.</w:t>
      </w:r>
    </w:p>
    <w:p w:rsidR="00DC172C" w:rsidRDefault="00DC172C" w:rsidP="00890344">
      <w:pPr>
        <w:spacing w:after="240" w:line="360" w:lineRule="auto"/>
        <w:jc w:val="both"/>
        <w:rPr>
          <w:rFonts w:ascii="Times New Roman" w:eastAsia="Times New Roman" w:hAnsi="Times New Roman" w:cs="Times New Roman"/>
          <w:sz w:val="24"/>
          <w:szCs w:val="24"/>
        </w:rPr>
      </w:pPr>
      <w:r w:rsidRPr="00960C4C">
        <w:rPr>
          <w:rFonts w:ascii="Times New Roman" w:eastAsia="Times New Roman" w:hAnsi="Times New Roman" w:cs="Times New Roman"/>
          <w:sz w:val="24"/>
          <w:szCs w:val="24"/>
        </w:rPr>
        <w:lastRenderedPageBreak/>
        <w:t>Koğuş sisteminin en büyük problemlerinden biri de, nerdeyse günümüzdeki hapishane anlayışının doğduğu dönemden bu yana görülen koğuş ağalığı ya da liderliğidir</w:t>
      </w:r>
      <w:r w:rsidR="00730C35">
        <w:rPr>
          <w:rStyle w:val="DipnotBavurusu"/>
          <w:rFonts w:ascii="Times New Roman" w:eastAsia="Times New Roman" w:hAnsi="Times New Roman" w:cs="Times New Roman"/>
          <w:sz w:val="24"/>
          <w:szCs w:val="24"/>
        </w:rPr>
        <w:footnoteReference w:id="292"/>
      </w:r>
      <w:r w:rsidR="00730C35">
        <w:rPr>
          <w:rFonts w:ascii="Times New Roman" w:eastAsia="Times New Roman" w:hAnsi="Times New Roman" w:cs="Times New Roman"/>
          <w:sz w:val="24"/>
          <w:szCs w:val="24"/>
        </w:rPr>
        <w:t xml:space="preserve">. </w:t>
      </w:r>
      <w:r w:rsidRPr="00960C4C">
        <w:rPr>
          <w:rFonts w:ascii="Times New Roman" w:eastAsia="Times New Roman" w:hAnsi="Times New Roman" w:cs="Times New Roman"/>
          <w:sz w:val="24"/>
          <w:szCs w:val="24"/>
        </w:rPr>
        <w:t xml:space="preserve">Ekonomik veya fiziksel açıdan güçlü olan mahkumların, diğer mahkumlar üzerinde baskı kurması suretiyle meydana gelen bu halde, koğuş ağası baskı altında tuttuğu mahkumları çeşitli işlerinde araç olarak kullanmaktadır. Bu anlamda koğuş ağası bu kişileri suç işlemeye de azmettirebilmektedir. Hiyerarşik bir düzenin oluştuğu bu sistemde güçlü olanın ayakta kalması, zayıf olanın ise güçlü olanların her istediğini yapmak zorunda kalması gibi oldukça önemli bir sorun ortaya çıkmaktadır. </w:t>
      </w:r>
    </w:p>
    <w:p w:rsidR="00C1376D" w:rsidRDefault="00C1376D" w:rsidP="00523D74">
      <w:pPr>
        <w:spacing w:line="360" w:lineRule="auto"/>
        <w:jc w:val="both"/>
        <w:rPr>
          <w:rFonts w:ascii="Times New Roman" w:eastAsia="Times New Roman" w:hAnsi="Times New Roman" w:cs="Times New Roman"/>
          <w:b/>
          <w:sz w:val="24"/>
          <w:szCs w:val="24"/>
        </w:rPr>
      </w:pPr>
    </w:p>
    <w:p w:rsidR="00890344" w:rsidRDefault="00890344">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1256B" w:rsidRDefault="00C1376D" w:rsidP="00EA449B">
      <w:pPr>
        <w:pStyle w:val="11111"/>
        <w:spacing w:after="480"/>
        <w:jc w:val="left"/>
        <w:rPr>
          <w:lang w:val="tr-TR" w:eastAsia="en-US"/>
        </w:rPr>
      </w:pPr>
      <w:bookmarkStart w:id="99" w:name="_Toc24724808"/>
      <w:r>
        <w:rPr>
          <w:rFonts w:eastAsia="Times New Roman"/>
        </w:rPr>
        <w:lastRenderedPageBreak/>
        <w:t>III</w:t>
      </w:r>
      <w:r w:rsidR="00D428C8" w:rsidRPr="00D428C8">
        <w:rPr>
          <w:rFonts w:eastAsia="Times New Roman"/>
        </w:rPr>
        <w:t>.</w:t>
      </w:r>
      <w:r w:rsidR="00D428C8">
        <w:rPr>
          <w:rFonts w:eastAsia="Times New Roman"/>
        </w:rPr>
        <w:t xml:space="preserve"> </w:t>
      </w:r>
      <w:r w:rsidR="00EA449B" w:rsidRPr="0051256B">
        <w:rPr>
          <w:lang w:val="tr-TR" w:eastAsia="en-US"/>
        </w:rPr>
        <w:t>HÜRRİYETİ BAĞLAYICI CEZALARIN AZALTILMASI VE ALTERNATİF YÖNTEMLERE GEÇİŞ</w:t>
      </w:r>
      <w:bookmarkEnd w:id="99"/>
      <w:r w:rsidR="00EA449B" w:rsidRPr="0051256B">
        <w:rPr>
          <w:lang w:val="tr-TR" w:eastAsia="en-US"/>
        </w:rPr>
        <w:t xml:space="preserve"> </w:t>
      </w:r>
    </w:p>
    <w:p w:rsidR="00C1376D" w:rsidRDefault="00C1376D" w:rsidP="00EA449B">
      <w:pPr>
        <w:pStyle w:val="22222"/>
        <w:rPr>
          <w:rFonts w:eastAsia="Calibri"/>
          <w:lang w:val="tr-TR" w:eastAsia="en-US"/>
        </w:rPr>
      </w:pPr>
      <w:bookmarkStart w:id="100" w:name="_Toc24724809"/>
      <w:r>
        <w:rPr>
          <w:rFonts w:eastAsia="Calibri"/>
          <w:lang w:val="tr-TR" w:eastAsia="en-US"/>
        </w:rPr>
        <w:t>1. GENEL OLARAK</w:t>
      </w:r>
      <w:bookmarkEnd w:id="100"/>
    </w:p>
    <w:p w:rsidR="0051256B" w:rsidRDefault="00D428C8" w:rsidP="00EA449B">
      <w:pPr>
        <w:pStyle w:val="33333"/>
        <w:rPr>
          <w:rFonts w:eastAsia="Calibri"/>
          <w:lang w:val="tr-TR" w:eastAsia="en-US"/>
        </w:rPr>
      </w:pPr>
      <w:bookmarkStart w:id="101" w:name="_Toc24724810"/>
      <w:r>
        <w:rPr>
          <w:rFonts w:eastAsia="Calibri"/>
          <w:lang w:val="tr-TR" w:eastAsia="en-US"/>
        </w:rPr>
        <w:t xml:space="preserve">A. </w:t>
      </w:r>
      <w:r w:rsidR="0051256B" w:rsidRPr="0051256B">
        <w:rPr>
          <w:rFonts w:eastAsia="Calibri"/>
          <w:lang w:val="tr-TR" w:eastAsia="en-US"/>
        </w:rPr>
        <w:t>Kanuni Tanımlar ve Kanunun Olması Gereken Olarak Öngördükleri</w:t>
      </w:r>
      <w:bookmarkEnd w:id="101"/>
    </w:p>
    <w:p w:rsidR="0051256B" w:rsidRPr="00730C35" w:rsidRDefault="0051256B" w:rsidP="00EA449B">
      <w:pPr>
        <w:spacing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Ülkemiz 5</w:t>
      </w:r>
      <w:r w:rsidR="009F01EE">
        <w:rPr>
          <w:rFonts w:ascii="Times New Roman" w:eastAsia="Calibri" w:hAnsi="Times New Roman" w:cs="Times New Roman"/>
          <w:sz w:val="24"/>
          <w:szCs w:val="24"/>
          <w:lang w:val="tr-TR" w:eastAsia="en-US"/>
        </w:rPr>
        <w:t>275</w:t>
      </w:r>
      <w:r w:rsidRPr="0051256B">
        <w:rPr>
          <w:rFonts w:ascii="Times New Roman" w:eastAsia="Calibri" w:hAnsi="Times New Roman" w:cs="Times New Roman"/>
          <w:sz w:val="24"/>
          <w:szCs w:val="24"/>
          <w:lang w:val="tr-TR" w:eastAsia="en-US"/>
        </w:rPr>
        <w:t xml:space="preserve"> sayılı </w:t>
      </w:r>
      <w:r w:rsidR="009F01EE" w:rsidRPr="009F01EE">
        <w:rPr>
          <w:rFonts w:ascii="Times New Roman" w:eastAsia="Calibri" w:hAnsi="Times New Roman" w:cs="Times New Roman"/>
          <w:sz w:val="24"/>
          <w:szCs w:val="24"/>
          <w:lang w:eastAsia="en-US"/>
        </w:rPr>
        <w:t>Ceza ve Güvenlik Tedbirlerinin İnfazı Hakkında Kanun</w:t>
      </w:r>
      <w:r w:rsidRPr="0051256B">
        <w:rPr>
          <w:rFonts w:ascii="Times New Roman" w:eastAsia="Calibri" w:hAnsi="Times New Roman" w:cs="Times New Roman"/>
          <w:sz w:val="24"/>
          <w:szCs w:val="24"/>
          <w:lang w:val="tr-TR" w:eastAsia="en-US"/>
        </w:rPr>
        <w:t xml:space="preserve"> Madde 3, infazın amacı ve gerekçesi olarak şundan bah</w:t>
      </w:r>
      <w:r w:rsidR="00730C35">
        <w:rPr>
          <w:rFonts w:ascii="Times New Roman" w:eastAsia="Calibri" w:hAnsi="Times New Roman" w:cs="Times New Roman"/>
          <w:sz w:val="24"/>
          <w:szCs w:val="24"/>
          <w:lang w:val="tr-TR" w:eastAsia="en-US"/>
        </w:rPr>
        <w:t xml:space="preserve">seder: </w:t>
      </w:r>
    </w:p>
    <w:p w:rsidR="0051256B" w:rsidRPr="0051256B" w:rsidRDefault="0051256B" w:rsidP="00EA449B">
      <w:pPr>
        <w:pStyle w:val="Alntlar"/>
        <w:rPr>
          <w:rFonts w:eastAsia="Calibri"/>
          <w:lang w:val="tr-TR" w:eastAsia="en-US"/>
        </w:rPr>
      </w:pPr>
      <w:r w:rsidRPr="0051256B">
        <w:rPr>
          <w:rFonts w:eastAsia="Calibri"/>
          <w:lang w:val="tr-TR" w:eastAsia="en-US"/>
        </w:rPr>
        <w:t xml:space="preserve">“Ceza ve güvenlik tedbirlerinin infazı ile ulaşılmak istenilen temel amaç, öncelikle </w:t>
      </w:r>
      <w:r w:rsidR="00EA449B" w:rsidRPr="0051256B">
        <w:rPr>
          <w:rFonts w:eastAsia="Calibri"/>
          <w:lang w:val="tr-TR" w:eastAsia="en-US"/>
        </w:rPr>
        <w:t>genel ve</w:t>
      </w:r>
      <w:r w:rsidRPr="0051256B">
        <w:rPr>
          <w:rFonts w:eastAsia="Calibri"/>
          <w:lang w:val="tr-TR" w:eastAsia="en-US"/>
        </w:rPr>
        <w:t xml:space="preserve"> özel önlemeyi sağlamak, bu maksatla hükümlünün yeniden suç işlemesini engelleyici etkenleri güçlendirmek, toplumu suça karşı korumak, hükümlünün; yeniden sosyalleşmesini teşvik etmek, üretken ve kanunlara, nizamlara ve toplumsal kurallara saygılı, sorumluluk taşıyan bir yaşam biçimine uyumunu kolaylaştırmaktır.”</w:t>
      </w:r>
      <w:r w:rsidRPr="0051256B">
        <w:rPr>
          <w:rFonts w:eastAsia="Calibri"/>
          <w:vertAlign w:val="superscript"/>
          <w:lang w:val="tr-TR" w:eastAsia="en-US"/>
        </w:rPr>
        <w:footnoteReference w:id="293"/>
      </w:r>
    </w:p>
    <w:p w:rsidR="0051256B" w:rsidRPr="0051256B" w:rsidRDefault="0051256B" w:rsidP="00EA449B">
      <w:pPr>
        <w:spacing w:before="240"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Evrensel normlarla desteklenerek oluşturulmuş bu ifade, aslında bizim infaz ile ilgili varmamız gereken noktayı açıklamaktadır.  “Hükümlünün yeniden suç işlemesini engelleyici etkenleri güçlendirmek” ibaresinin uygulamadaki karşılığı öncelikle yapısal reformlardan geçmektedir.  Bu reformlar, suç işlemeyi önleyici her türlü tedbiri içerir.  Ancak bizim konumuzla olan ilgisi, infaz sistemimizden bir kere olsun geçmiş bir kişinin yeniden suç işlemesini engellemekten geçer. Bu nedenle bu başlığımızda, hapishane reformlarını ve hapishane yerine hangi seçenekleri koyabileceğimizi tartışacağız.</w:t>
      </w:r>
    </w:p>
    <w:p w:rsidR="0051256B" w:rsidRDefault="0051256B" w:rsidP="00EA449B">
      <w:pPr>
        <w:spacing w:after="240" w:line="360" w:lineRule="auto"/>
        <w:jc w:val="both"/>
        <w:rPr>
          <w:rFonts w:ascii="Times New Roman" w:eastAsia="Calibri" w:hAnsi="Times New Roman" w:cs="Times New Roman"/>
          <w:b/>
          <w:sz w:val="24"/>
          <w:szCs w:val="24"/>
          <w:lang w:val="tr-TR" w:eastAsia="en-US"/>
        </w:rPr>
      </w:pPr>
      <w:r w:rsidRPr="0051256B">
        <w:rPr>
          <w:rFonts w:ascii="Times New Roman" w:eastAsia="Calibri" w:hAnsi="Times New Roman" w:cs="Times New Roman"/>
          <w:b/>
          <w:sz w:val="24"/>
          <w:szCs w:val="24"/>
          <w:lang w:val="tr-TR" w:eastAsia="en-US"/>
        </w:rPr>
        <w:t>İnsanlık Onuru Kavramına Bir Bakış</w:t>
      </w:r>
    </w:p>
    <w:p w:rsidR="0051256B" w:rsidRPr="0051256B" w:rsidRDefault="0051256B" w:rsidP="00EA449B">
      <w:pPr>
        <w:spacing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Aynı kanunun, 6.maddesinin B fıkrasında hapishanelerdeki yaşamın tanımı yapılmaktadır.</w:t>
      </w:r>
    </w:p>
    <w:p w:rsidR="0051256B" w:rsidRPr="00D87430" w:rsidRDefault="0051256B" w:rsidP="00EA449B">
      <w:pPr>
        <w:pStyle w:val="Alntlar"/>
        <w:rPr>
          <w:rFonts w:eastAsia="Calibri"/>
          <w:lang w:val="tr-TR" w:eastAsia="en-US"/>
        </w:rPr>
      </w:pPr>
      <w:r w:rsidRPr="00D428C8">
        <w:rPr>
          <w:rFonts w:eastAsia="Calibri"/>
          <w:lang w:val="tr-TR" w:eastAsia="en-US"/>
        </w:rPr>
        <w:t>b) Ceza infaz kurumlarında hükümlülerin düzenli bir yaşam sürdürmeleri sağlanır. Hürriyeti bağlayıcı cezanın zorunlu kıldığı hürriyetten yoksunluk</w:t>
      </w:r>
      <w:r w:rsidRPr="00D428C8">
        <w:rPr>
          <w:rFonts w:eastAsia="Calibri"/>
          <w:b/>
          <w:lang w:val="tr-TR" w:eastAsia="en-US"/>
        </w:rPr>
        <w:t>, insan onuruna saygının korunmasını sağlayan</w:t>
      </w:r>
      <w:r w:rsidRPr="00D428C8">
        <w:rPr>
          <w:rFonts w:eastAsia="Calibri"/>
          <w:lang w:val="tr-TR" w:eastAsia="en-US"/>
        </w:rPr>
        <w:t xml:space="preserve"> maddî ve manevî koşullar altında çektirilir. Hükümlülerin, </w:t>
      </w:r>
      <w:r w:rsidRPr="00D428C8">
        <w:rPr>
          <w:rFonts w:eastAsia="Calibri"/>
          <w:lang w:val="tr-TR" w:eastAsia="en-US"/>
        </w:rPr>
        <w:lastRenderedPageBreak/>
        <w:t>Anayasada yer alan diğer hakları, infazın temel amaçları saklı kalmak üzere, bu Kanunda öngörülen kurallar uyarınca kısıtlanabilir.</w:t>
      </w:r>
      <w:r w:rsidRPr="00D428C8">
        <w:rPr>
          <w:rFonts w:eastAsia="Calibri"/>
          <w:vertAlign w:val="superscript"/>
          <w:lang w:val="tr-TR" w:eastAsia="en-US"/>
        </w:rPr>
        <w:footnoteReference w:id="294"/>
      </w:r>
    </w:p>
    <w:p w:rsidR="0051256B" w:rsidRPr="0051256B" w:rsidRDefault="0051256B" w:rsidP="00EA449B">
      <w:pPr>
        <w:spacing w:before="240"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 xml:space="preserve">İnsan onurunun sözlüklerimizdeki karşılığı, izzetinefis, haysiyet, özsaygı, şeref, erdem, vakar, gurur, saygınlık, kendine saygı duyma ve başkalarını da kendine saygılı kılma olarak belirlenmiştir. </w:t>
      </w:r>
    </w:p>
    <w:p w:rsidR="00EA449B" w:rsidRDefault="0051256B" w:rsidP="00EA449B">
      <w:pPr>
        <w:spacing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 xml:space="preserve">Türk Anayasa Mahkemesi, 28.6.1966 tarih ve 1963/132 esas, 1966/29 karar sayılı kararında ise, insan haysiyetini şöyle tanımlamaktadır: </w:t>
      </w:r>
    </w:p>
    <w:p w:rsidR="0051256B" w:rsidRPr="0051256B" w:rsidRDefault="00EA449B" w:rsidP="00EA449B">
      <w:pPr>
        <w:pStyle w:val="Alntlar"/>
        <w:rPr>
          <w:rFonts w:eastAsia="Calibri"/>
          <w:lang w:val="tr-TR" w:eastAsia="en-US"/>
        </w:rPr>
      </w:pPr>
      <w:r>
        <w:rPr>
          <w:rFonts w:eastAsia="Calibri"/>
          <w:lang w:val="tr-TR" w:eastAsia="en-US"/>
        </w:rPr>
        <w:t>”</w:t>
      </w:r>
      <w:r w:rsidR="0051256B" w:rsidRPr="009F01EE">
        <w:rPr>
          <w:rFonts w:eastAsia="Calibri"/>
          <w:lang w:val="tr-TR" w:eastAsia="en-US"/>
        </w:rPr>
        <w:t>İnsan haysiyeti kavramı, insanın ne durumda, hangi koşullar altında bulunursa bulunsun, salt insan oluşunun kazandırdığı değerin, tanınmasını ve sayılmasını anlatır. Bu öyle bir davranış çizgisidir ki, ondan aşağı düşünce yapılan işlem ona muhatab olanı insan olmaktan çıkarır.”</w:t>
      </w:r>
      <w:r w:rsidR="0051256B" w:rsidRPr="009F01EE">
        <w:rPr>
          <w:rFonts w:eastAsia="Calibri"/>
          <w:vertAlign w:val="superscript"/>
          <w:lang w:val="tr-TR" w:eastAsia="en-US"/>
        </w:rPr>
        <w:footnoteReference w:id="295"/>
      </w:r>
    </w:p>
    <w:p w:rsidR="0051256B" w:rsidRPr="0051256B" w:rsidRDefault="0051256B" w:rsidP="00EA449B">
      <w:pPr>
        <w:tabs>
          <w:tab w:val="left" w:pos="1590"/>
        </w:tabs>
        <w:spacing w:before="240"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 xml:space="preserve">Burada bahsedilen insan onurunun korunması, günümüz hapishanelerinde bize sunulan şart ve imkanlar mıdır, bunu çağımıza göre yorumlamamız gerekir. Günümüz hapishanelerinde, yıllar boyunca sınırlı sağlık ve psikolojik tedavi imkanları arasında, günde yalnızca bir kere sınırlı saatler güneşe çıkarak, her türlü suçlunun bulunduğu koğuşlar içinde yaşamaya zorlanmak; eğer paranız yoksa koğuşunuza televizyon bile alamadığınız, takip etmek istediğiniz gündemden bihaber biçimde yaşamak 21.yy insan onuru ile bağdaşmamaktadır. Her çağın infaz sistemini kendi içinde değerlendirdiğimiz bu çalışmada, 20.yy’da olan biten her şeyi göz önünde bulundurmak zorundayız. Bu yüz yılda insanlık iki büyük dünya savaşı görmüş, ülkemiz ise savaşlara ve darbelere göğüs germek zorunda kalmıştır. İnsanlık, yaşamış olduğu kötü olayları hafızasından kolayca silemez. Bu nedenle onları yeniden yaşamamak için gerekli bütün önlemleri alma eğilimi içerisindedir. Hapishanelerdeki mahkum sayısı bu nedenle nüfus artışından çok daha fazla bir ivme ile artarak devletler, kamu ve toplum düzenine uyan vatandaşlarını “ötekiler”den ayırmak istemişlerdir. </w:t>
      </w:r>
    </w:p>
    <w:p w:rsidR="0051256B" w:rsidRPr="0051256B" w:rsidRDefault="0051256B" w:rsidP="00EA449B">
      <w:pPr>
        <w:spacing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Mahkum sayısının artması ve dolayısıyla hapishane koşullarının kötüleşmesinin bir sebebi de kapitalist ekonomik sistemdir. Kapital</w:t>
      </w:r>
      <w:r w:rsidR="009F01EE">
        <w:rPr>
          <w:rFonts w:ascii="Times New Roman" w:eastAsia="Calibri" w:hAnsi="Times New Roman" w:cs="Times New Roman"/>
          <w:sz w:val="24"/>
          <w:szCs w:val="24"/>
          <w:lang w:val="tr-TR" w:eastAsia="en-US"/>
        </w:rPr>
        <w:t>ist</w:t>
      </w:r>
      <w:r w:rsidRPr="0051256B">
        <w:rPr>
          <w:rFonts w:ascii="Times New Roman" w:eastAsia="Calibri" w:hAnsi="Times New Roman" w:cs="Times New Roman"/>
          <w:sz w:val="24"/>
          <w:szCs w:val="24"/>
          <w:lang w:val="tr-TR" w:eastAsia="en-US"/>
        </w:rPr>
        <w:t xml:space="preserve"> sistem, Avrupa’da tarih boyunca yükselmiş olarak aristokrasi ve burjuvazi ile sermayenin belirli kişilerde toplanması yöntemiyle gelişmiş ve ilkelerini Adam Smith’in Laissez Faire (bırakınız geçsinler) </w:t>
      </w:r>
      <w:r w:rsidRPr="0051256B">
        <w:rPr>
          <w:rFonts w:ascii="Times New Roman" w:eastAsia="Calibri" w:hAnsi="Times New Roman" w:cs="Times New Roman"/>
          <w:sz w:val="24"/>
          <w:szCs w:val="24"/>
          <w:lang w:val="tr-TR" w:eastAsia="en-US"/>
        </w:rPr>
        <w:lastRenderedPageBreak/>
        <w:t>diyerek belirlediği bir ekonomik sistem tipidir. Bugün dünya piyasalarına hakim olan bu sistem, gelişmek isteyen ülkelerden öncelikle ham madde ve üretim beklemektedir ancak bu ikisinin gerçekleşebilmesi için sermaye mutlak gereklidir. İşte kimi zaman yurt içinde bulunamayan sermayenin yurt dışından özel veya tüzel kişilerce temin edilmesi için ülkede huzur, güvenlik ve refah aranmaktadır. Yatırım, her zaman kendini büyütebileceği bir ortama doğru akış gösterir; bu nedenle ülkeler para akışını kendilerine çekebilmek için iç güvenlik konularına, insan haklarına ve siyaset üstü bağımsız denetlenen kurumların özgürce çalışabildiği bir sistem yaratabilmeye özen göstermişlerdir. Bu özen, dolaylı olarak hapishanelerdeki kişi sayısının artmasına yol açmıştır. Bu da insanlık onurunun farkında olmadan ikinci plana atılarak, her konuda gelişme sağlanan günümüzde hapishane sisteminin olduğu gibi kalmasına yol açmıştır.</w:t>
      </w:r>
    </w:p>
    <w:p w:rsidR="0051256B" w:rsidRPr="0051256B" w:rsidRDefault="0051256B" w:rsidP="00EA449B">
      <w:pPr>
        <w:spacing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İnsanlık onuru kavramının temeline indiğimizde bir örnekle açıklamak daha faydalı olacaktır. Fransa’da “cüce fırlatma” denen ve oyuncuların bir cüceyi olabildiğince uzağa fırlatması şeklinde oynanan bir oyun vardır. Cüce, özel giysiler içinde olduğu için yere düştüğünde zarar görmez. Fırlatılan cüce haliyle bu oyundan para kazanır. Morsang-Sur-Orge Belediyesi Başkanı, 1991 yılında, belde sınırları içinde bu oyunun oynanmasını, insan onuruna aykırı olduğu gerekçesiyle bir kolluk işlemiyle yasaklamıştır. Bu yasaklama kararına karşı açılan iptal davasında Versailles İdare Mahkemesi, Belediye Başkanının bu kararını kolluk yetkilerini aşan bir karar olarak görmüş ve iptal etmiştir. Bu kararı temyizen inceleyen ve bozan Fransız Danıştay’ı ise, bu oyunun “insan onuruna aykırı bir pratik olduğuna ve insan onuruna saygının kamu düzeninin unsurlarından biri olduğuna” ve dolayısıyla Belediye Başkanının kolluk yetkisine dayanarak bu oyunu yasaklayabileceğine karar vermiştir”</w:t>
      </w:r>
      <w:r w:rsidRPr="0051256B">
        <w:rPr>
          <w:rFonts w:ascii="Times New Roman" w:eastAsia="Calibri" w:hAnsi="Times New Roman" w:cs="Times New Roman"/>
          <w:sz w:val="24"/>
          <w:szCs w:val="24"/>
          <w:vertAlign w:val="superscript"/>
          <w:lang w:val="tr-TR" w:eastAsia="en-US"/>
        </w:rPr>
        <w:footnoteReference w:id="296"/>
      </w:r>
      <w:r w:rsidRPr="0051256B">
        <w:rPr>
          <w:rFonts w:ascii="Times New Roman" w:eastAsia="Calibri" w:hAnsi="Times New Roman" w:cs="Times New Roman"/>
          <w:sz w:val="24"/>
          <w:szCs w:val="24"/>
          <w:lang w:val="tr-TR" w:eastAsia="en-US"/>
        </w:rPr>
        <w:t xml:space="preserve"> Bu durumda kişilerin kendi istekleriyle bir eyleme izin vermeleri veya bunu bir iş veya günlük yaşamlarının bir parçaları olarak görmelerinin de insan onuru kavramıyla ilgili olmadığı, tanımın uluslararası standartlara göre yapılması ve her insan için eşit derecede geçerli olması gerekmektedir.</w:t>
      </w:r>
    </w:p>
    <w:p w:rsidR="0051256B" w:rsidRPr="0051256B" w:rsidRDefault="0051256B" w:rsidP="00EA449B">
      <w:pPr>
        <w:spacing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 xml:space="preserve">Öztürk ve Erdem ise insan onuru hakkında, “bilinçli olma, kendi kaderini tayin etme ve kendi çevresini şekillendirme yeteneği veren ve kişiliksizliği ortadan kaldıran ruhtur, </w:t>
      </w:r>
      <w:r w:rsidRPr="0051256B">
        <w:rPr>
          <w:rFonts w:ascii="Times New Roman" w:eastAsia="Calibri" w:hAnsi="Times New Roman" w:cs="Times New Roman"/>
          <w:sz w:val="24"/>
          <w:szCs w:val="24"/>
          <w:lang w:val="tr-TR" w:eastAsia="en-US"/>
        </w:rPr>
        <w:lastRenderedPageBreak/>
        <w:t>manevi güçtür”</w:t>
      </w:r>
      <w:r w:rsidRPr="0051256B">
        <w:rPr>
          <w:rFonts w:ascii="Times New Roman" w:eastAsia="Calibri" w:hAnsi="Times New Roman" w:cs="Times New Roman"/>
          <w:sz w:val="24"/>
          <w:szCs w:val="24"/>
          <w:vertAlign w:val="superscript"/>
          <w:lang w:val="tr-TR" w:eastAsia="en-US"/>
        </w:rPr>
        <w:footnoteReference w:id="297"/>
      </w:r>
      <w:r w:rsidRPr="0051256B">
        <w:rPr>
          <w:rFonts w:ascii="Times New Roman" w:eastAsia="Calibri" w:hAnsi="Times New Roman" w:cs="Times New Roman"/>
          <w:sz w:val="24"/>
          <w:szCs w:val="24"/>
          <w:lang w:val="tr-TR" w:eastAsia="en-US"/>
        </w:rPr>
        <w:t xml:space="preserve"> tanımını yapmıştır. Burada bahsedilen “çevresini şekillendirme” yeteneği üzerinde biraz durmak gerekir. İnsanın hayattaki gerçek amacı tarih boyunca üzerinde düşünülmüştür. Ünlü ihtiyaçlar hiyerarşisi tezini ortaya atmış olan Maslow ise bunu şu şekilde açıklar, “kendini gerçekleştirme, organizmada yaratılmış olan ne varsa, onların amaçlarına uygun bir şekilde doğru bir biçimde içsen olarak gerçekleşmesi ve büyümesidir”.  Kendi piramidinde ise ihtiyaçları şu şekilde sıralar:</w:t>
      </w:r>
    </w:p>
    <w:p w:rsidR="00EA449B" w:rsidRDefault="0051256B" w:rsidP="00EA449B">
      <w:pPr>
        <w:pStyle w:val="ListeParagraf"/>
        <w:numPr>
          <w:ilvl w:val="0"/>
          <w:numId w:val="23"/>
        </w:numPr>
        <w:spacing w:before="120" w:after="120"/>
        <w:ind w:left="709" w:hanging="357"/>
        <w:contextualSpacing w:val="0"/>
        <w:rPr>
          <w:rFonts w:eastAsia="Calibri" w:cs="Times New Roman"/>
          <w:szCs w:val="24"/>
        </w:rPr>
      </w:pPr>
      <w:r w:rsidRPr="00EA449B">
        <w:rPr>
          <w:rFonts w:eastAsia="Calibri" w:cs="Times New Roman"/>
          <w:szCs w:val="24"/>
        </w:rPr>
        <w:t>Basamak: Nefes alma, yemek, su, cinsellik, uyuma ve boşaltım.</w:t>
      </w:r>
    </w:p>
    <w:p w:rsidR="00EA449B" w:rsidRDefault="0051256B" w:rsidP="00EA449B">
      <w:pPr>
        <w:pStyle w:val="ListeParagraf"/>
        <w:numPr>
          <w:ilvl w:val="0"/>
          <w:numId w:val="23"/>
        </w:numPr>
        <w:spacing w:before="120" w:after="120"/>
        <w:ind w:left="709" w:hanging="357"/>
        <w:contextualSpacing w:val="0"/>
        <w:rPr>
          <w:rFonts w:eastAsia="Calibri" w:cs="Times New Roman"/>
          <w:szCs w:val="24"/>
        </w:rPr>
      </w:pPr>
      <w:r w:rsidRPr="00EA449B">
        <w:rPr>
          <w:rFonts w:eastAsia="Calibri" w:cs="Times New Roman"/>
          <w:szCs w:val="24"/>
        </w:rPr>
        <w:t>Basamak: Beden, iş, kaynaklar, ahlak, aile, sağlık ve mülkiyet güvenliği</w:t>
      </w:r>
    </w:p>
    <w:p w:rsidR="00EA449B" w:rsidRDefault="0051256B" w:rsidP="00EA449B">
      <w:pPr>
        <w:pStyle w:val="ListeParagraf"/>
        <w:numPr>
          <w:ilvl w:val="0"/>
          <w:numId w:val="23"/>
        </w:numPr>
        <w:spacing w:before="120" w:after="120"/>
        <w:ind w:left="709" w:hanging="357"/>
        <w:contextualSpacing w:val="0"/>
        <w:rPr>
          <w:rFonts w:eastAsia="Calibri" w:cs="Times New Roman"/>
          <w:szCs w:val="24"/>
        </w:rPr>
      </w:pPr>
      <w:r w:rsidRPr="00EA449B">
        <w:rPr>
          <w:rFonts w:eastAsia="Calibri" w:cs="Times New Roman"/>
          <w:szCs w:val="24"/>
        </w:rPr>
        <w:t>Basamak: Arkadaşlık, aile, mahremiyet</w:t>
      </w:r>
    </w:p>
    <w:p w:rsidR="00EA449B" w:rsidRDefault="0051256B" w:rsidP="00EA449B">
      <w:pPr>
        <w:pStyle w:val="ListeParagraf"/>
        <w:numPr>
          <w:ilvl w:val="0"/>
          <w:numId w:val="23"/>
        </w:numPr>
        <w:spacing w:before="120" w:after="120"/>
        <w:ind w:left="709" w:hanging="357"/>
        <w:contextualSpacing w:val="0"/>
        <w:rPr>
          <w:rFonts w:eastAsia="Calibri" w:cs="Times New Roman"/>
          <w:szCs w:val="24"/>
        </w:rPr>
      </w:pPr>
      <w:r w:rsidRPr="00EA449B">
        <w:rPr>
          <w:rFonts w:eastAsia="Calibri" w:cs="Times New Roman"/>
          <w:szCs w:val="24"/>
        </w:rPr>
        <w:t>Basamak: Öz saygı, öz güven, başarı, başkalarına saygı, başkalarından saygı görme</w:t>
      </w:r>
    </w:p>
    <w:p w:rsidR="0051256B" w:rsidRPr="00EA449B" w:rsidRDefault="0051256B" w:rsidP="00EA449B">
      <w:pPr>
        <w:pStyle w:val="ListeParagraf"/>
        <w:numPr>
          <w:ilvl w:val="0"/>
          <w:numId w:val="23"/>
        </w:numPr>
        <w:spacing w:before="120" w:after="120"/>
        <w:ind w:left="709" w:hanging="357"/>
        <w:contextualSpacing w:val="0"/>
        <w:rPr>
          <w:rFonts w:eastAsia="Calibri" w:cs="Times New Roman"/>
          <w:szCs w:val="24"/>
        </w:rPr>
      </w:pPr>
      <w:r w:rsidRPr="00EA449B">
        <w:rPr>
          <w:rFonts w:eastAsia="Calibri" w:cs="Times New Roman"/>
          <w:szCs w:val="24"/>
        </w:rPr>
        <w:t>Basamak: Ahlak, doğallık, yaratıcılık, önyargılı olmama, problem çözme, hakikatin kabulü</w:t>
      </w:r>
    </w:p>
    <w:p w:rsidR="0051256B" w:rsidRPr="0051256B" w:rsidRDefault="0051256B" w:rsidP="00EA449B">
      <w:pPr>
        <w:spacing w:before="240"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 xml:space="preserve">Bu teoriye göre Maslow, insanın “kendini gerçekleştirmesi”nin  5.basamağa adım atıldığı anda başladığını savunur. Bu basamaktan önceki durumlar insanın fiziksel, güvenlik, sevgi ve saygı ihtiyaçlarının karşılanmasıdır. Bu ihtiyaçlar gerek devlet, gerek toplumdaki insanlar gerekse de kişinin kendisi tarafından ortaklaşa karşılanmalıdır. </w:t>
      </w:r>
      <w:r w:rsidRPr="0051256B">
        <w:rPr>
          <w:rFonts w:ascii="Times New Roman" w:eastAsia="Calibri" w:hAnsi="Times New Roman" w:cs="Times New Roman"/>
          <w:sz w:val="24"/>
          <w:szCs w:val="24"/>
          <w:vertAlign w:val="superscript"/>
          <w:lang w:val="tr-TR" w:eastAsia="en-US"/>
        </w:rPr>
        <w:footnoteReference w:id="298"/>
      </w:r>
      <w:r w:rsidRPr="0051256B">
        <w:rPr>
          <w:rFonts w:ascii="Times New Roman" w:eastAsia="Calibri" w:hAnsi="Times New Roman" w:cs="Times New Roman"/>
          <w:sz w:val="24"/>
          <w:szCs w:val="24"/>
          <w:lang w:val="tr-TR" w:eastAsia="en-US"/>
        </w:rPr>
        <w:t xml:space="preserve"> Hapishanenin insan onuru ile bağdaşmayan noktası da tam burada başlar. Hapishane kişilerin aile bağlarına ve arkadaşlıklarına oldukça kötü etki ettiği gibi, öz saygılarını düşürür ve infazları bittikten sonra iş bulmalarını aşırı zorlaştırıcı bir kurumdur. Bir öğrenci bile sınavdan çıktıktan birkaç ay sonra çalıştığı dersleri unutuyorken, meslek sahibi bir insanın dış dünyadan bihaber biçimde yıllarca cezaevinde kaldıktan sonra infaz sonrası günlük yaşama adapte olması, iş becerilerini layıkıyla sergilemesi mümkün olmayacaktır. Bu da hem öz saygısını hem de diğer kişilerin ona olan saygısını zedeleyecektir. </w:t>
      </w:r>
    </w:p>
    <w:p w:rsidR="00584949" w:rsidRDefault="00584949">
      <w:pPr>
        <w:spacing w:after="200"/>
        <w:rPr>
          <w:rFonts w:ascii="Times New Roman" w:eastAsia="Calibri" w:hAnsi="Times New Roman" w:cs="Times New Roman"/>
          <w:b/>
          <w:sz w:val="24"/>
          <w:szCs w:val="24"/>
          <w:lang w:val="tr-TR" w:eastAsia="en-US"/>
        </w:rPr>
      </w:pPr>
      <w:bookmarkStart w:id="102" w:name="_Toc24724811"/>
      <w:r>
        <w:rPr>
          <w:rFonts w:eastAsia="Calibri"/>
          <w:lang w:val="tr-TR" w:eastAsia="en-US"/>
        </w:rPr>
        <w:br w:type="page"/>
      </w:r>
    </w:p>
    <w:p w:rsidR="0051256B" w:rsidRDefault="00D428C8" w:rsidP="00EA449B">
      <w:pPr>
        <w:pStyle w:val="33333"/>
        <w:rPr>
          <w:rFonts w:eastAsia="Calibri"/>
          <w:lang w:val="tr-TR" w:eastAsia="en-US"/>
        </w:rPr>
      </w:pPr>
      <w:r>
        <w:rPr>
          <w:rFonts w:eastAsia="Calibri"/>
          <w:lang w:val="tr-TR" w:eastAsia="en-US"/>
        </w:rPr>
        <w:lastRenderedPageBreak/>
        <w:t xml:space="preserve">B. </w:t>
      </w:r>
      <w:r w:rsidR="0051256B" w:rsidRPr="0051256B">
        <w:rPr>
          <w:rFonts w:eastAsia="Calibri"/>
          <w:lang w:val="tr-TR" w:eastAsia="en-US"/>
        </w:rPr>
        <w:t>Hürriyeti Bağlayıcı Cezaların Azaltılması</w:t>
      </w:r>
      <w:bookmarkEnd w:id="102"/>
    </w:p>
    <w:p w:rsidR="0051256B" w:rsidRPr="00EA449B" w:rsidRDefault="00EA449B" w:rsidP="00EA449B">
      <w:pPr>
        <w:pStyle w:val="44444"/>
        <w:rPr>
          <w:rFonts w:eastAsia="Calibri"/>
        </w:rPr>
      </w:pPr>
      <w:bookmarkStart w:id="103" w:name="_Toc24724812"/>
      <w:r>
        <w:rPr>
          <w:rFonts w:eastAsia="Calibri"/>
          <w:lang w:val="tr-TR"/>
        </w:rPr>
        <w:t xml:space="preserve">a. </w:t>
      </w:r>
      <w:r w:rsidR="0051256B" w:rsidRPr="00EA449B">
        <w:rPr>
          <w:rFonts w:eastAsia="Calibri"/>
        </w:rPr>
        <w:t>Hapishanelerin rasyonel, insani ve uygun mal</w:t>
      </w:r>
      <w:r w:rsidR="00CE5314" w:rsidRPr="00EA449B">
        <w:rPr>
          <w:rFonts w:eastAsia="Calibri"/>
        </w:rPr>
        <w:t>iyetli işleyişi için bilgi sağla</w:t>
      </w:r>
      <w:r w:rsidR="0051256B" w:rsidRPr="00EA449B">
        <w:rPr>
          <w:rFonts w:eastAsia="Calibri"/>
        </w:rPr>
        <w:t>mak adına veri toplanması ve bu verinin kullanımı</w:t>
      </w:r>
      <w:bookmarkEnd w:id="103"/>
    </w:p>
    <w:p w:rsidR="0051256B" w:rsidRDefault="0051256B" w:rsidP="00EA449B">
      <w:pPr>
        <w:spacing w:before="240" w:after="240" w:line="360" w:lineRule="auto"/>
        <w:jc w:val="both"/>
        <w:rPr>
          <w:rFonts w:ascii="Times New Roman" w:eastAsia="Calibri" w:hAnsi="Times New Roman" w:cs="Times New Roman"/>
          <w:b/>
          <w:sz w:val="24"/>
          <w:szCs w:val="24"/>
          <w:lang w:val="tr-TR" w:eastAsia="en-US"/>
        </w:rPr>
      </w:pPr>
      <w:r w:rsidRPr="0051256B">
        <w:rPr>
          <w:rFonts w:ascii="Times New Roman" w:eastAsia="Calibri" w:hAnsi="Times New Roman" w:cs="Times New Roman"/>
          <w:sz w:val="24"/>
          <w:szCs w:val="24"/>
          <w:lang w:val="tr-TR" w:eastAsia="en-US"/>
        </w:rPr>
        <w:t xml:space="preserve"> Hapishaneler suçluların tutulduğu yerler konumundadır. Yine bu hapishanelerde hükümlülerle birlikte tutuklular, yani suç şüphesinin yoğunlaştığı kişiler de bulunmaktadır. Suç işlemek, toplumun bir aynasıdır; toplumun içinde bulunan bütün kötülüğü, kanunlardan ve temsil ettiği halk iradesinin öngördüğü cezalandırma şekillerinden korkmadan veya ondan kaçabileceği saikiyle işleyen kişilerin başvurduğu eylemlerdir. Yani aslında suç işlemiş kişiler, bu işlemiş oldukları suçu keyfi veya rastgele işlemiş olabilecekleri gibi, genellikle suç işleyerek toplumda var olan bir problemi belirginleştirmiş olurlar. Günümüzde çokça artan kadın cinayetleri, dini ve ahlaki gerekçelerle şekillenmiş baskın kültürün, artık değişen global dünyanın evrensel gerçeklerinin hayat pratiğine girdiğinde yarattığı çatışma veya yine kadınlar tarafından yetiştirilmiş erkek nesline kadın sevgi ve saygısının yeterince yerleştirilememiş olması (dolaylı olarak çocuk yetiştiren kadınlara kadınlığın anlamı ve değerinin yeterince anlatılamamış olması, bunun sosyokültürel olarak tercih edilmesi) gibi pek çok alt öğeler içerir. Hapishanelere ve içindeki insanlara dikkatli bakmak, onlarla çalışmalar yapmak, onları belirli bölgesel, çevresel ve sosyolojik istatistiklerin sonucu haline getirmek, ülkemizin kültürel gelişimi ve refahının yükselmesi için doğru bir yol olacaktır. Bir suçlu, suç işleyerek genellikle bozulan ekonomik veya sosyal statüsünü kolay yoldan düzeltmeye çalışır. Suçu önlemenin yolu ise bu statülerin bozulmasında “sosyal sistem” in payını mümkün olduğunca düşürmek, kişilerin kayıplarının yerine eşitlik ve adalet duyguları gözetilerek uygun dağıtımlardan uygun paylar düşürebilmekten geçer.</w:t>
      </w:r>
    </w:p>
    <w:p w:rsidR="0051256B" w:rsidRPr="0051256B" w:rsidRDefault="0051256B" w:rsidP="00EA449B">
      <w:pPr>
        <w:spacing w:after="240" w:line="360" w:lineRule="auto"/>
        <w:jc w:val="both"/>
        <w:rPr>
          <w:rFonts w:ascii="Times New Roman" w:eastAsia="Calibri" w:hAnsi="Times New Roman" w:cs="Times New Roman"/>
          <w:b/>
          <w:sz w:val="24"/>
          <w:szCs w:val="24"/>
          <w:lang w:val="tr-TR" w:eastAsia="en-US"/>
        </w:rPr>
      </w:pPr>
      <w:r w:rsidRPr="0051256B">
        <w:rPr>
          <w:rFonts w:ascii="Times New Roman" w:eastAsia="Calibri" w:hAnsi="Times New Roman" w:cs="Times New Roman"/>
          <w:sz w:val="24"/>
          <w:szCs w:val="24"/>
          <w:lang w:val="tr-TR" w:eastAsia="en-US"/>
        </w:rPr>
        <w:t xml:space="preserve">Hapishanelerdeki yoğun kalabalıklaşmanın önlenmesi, şu an hali hazırda ihtiva ettiği insanlar açısından insan hakları çerçevesinde daha insancıl şartların sağlanması açısından önemlidir. Günümüzde her şeyden önce mahkûmlara aileleriyle ve </w:t>
      </w:r>
      <w:r w:rsidRPr="0051256B">
        <w:rPr>
          <w:rFonts w:ascii="Times New Roman" w:eastAsia="Calibri" w:hAnsi="Times New Roman" w:cs="Times New Roman"/>
          <w:sz w:val="24"/>
          <w:szCs w:val="24"/>
          <w:lang w:val="tr-TR" w:eastAsia="en-US"/>
        </w:rPr>
        <w:lastRenderedPageBreak/>
        <w:t>yakınlarıyla ilişkilerini devam ettirebilme imkânı verilmesi gerektiği düşünülmektedir</w:t>
      </w:r>
      <w:r w:rsidRPr="0051256B">
        <w:rPr>
          <w:rFonts w:ascii="Times New Roman" w:eastAsia="Calibri" w:hAnsi="Times New Roman" w:cs="Times New Roman"/>
          <w:sz w:val="24"/>
          <w:szCs w:val="24"/>
          <w:vertAlign w:val="superscript"/>
          <w:lang w:val="tr-TR" w:eastAsia="en-US"/>
        </w:rPr>
        <w:footnoteReference w:id="299"/>
      </w:r>
      <w:r w:rsidRPr="0051256B">
        <w:rPr>
          <w:rFonts w:ascii="Times New Roman" w:eastAsia="Calibri" w:hAnsi="Times New Roman" w:cs="Times New Roman"/>
          <w:sz w:val="24"/>
          <w:szCs w:val="24"/>
          <w:lang w:val="tr-TR" w:eastAsia="en-US"/>
        </w:rPr>
        <w:t xml:space="preserve"> Bu düşünce kaynağını mahkumları sosyal yaşamdan mahrum bırakmama düşüncesinden alır. Çünkü bugün hapishanede olan bir mahkum yarın orada olmayabilir, sosyal yaşamdan kopmuş birini hapishaneden dışarı salmak ise suç işlemiş birisine hiçbir yaptırım uygulamamaktan daha kötüdür. Çünkü suçun yaptırımı olmazsa kişinin yeniden suç işleyeceği kesin değildir ancak sosyal yaşamdan kopmuş bir birey, kendisi ve diğer insanlar arasındaki empatik ilişkiyi kaybetmiş olacağı için çok daha kolay suç işleyebilecektir.</w:t>
      </w:r>
    </w:p>
    <w:p w:rsidR="0051256B" w:rsidRPr="00D428C8" w:rsidRDefault="00E512D2" w:rsidP="00EA449B">
      <w:pPr>
        <w:pStyle w:val="44444"/>
        <w:rPr>
          <w:rFonts w:eastAsia="Calibri"/>
          <w:lang w:val="tr-TR" w:eastAsia="en-US"/>
        </w:rPr>
      </w:pPr>
      <w:bookmarkStart w:id="104" w:name="_Toc24724813"/>
      <w:r w:rsidRPr="00E512D2">
        <w:rPr>
          <w:rFonts w:eastAsia="Calibri"/>
          <w:lang w:val="tr-TR" w:eastAsia="en-US"/>
        </w:rPr>
        <w:t>b</w:t>
      </w:r>
      <w:r w:rsidR="00D428C8" w:rsidRPr="00E512D2">
        <w:rPr>
          <w:rFonts w:eastAsia="Calibri"/>
          <w:lang w:val="tr-TR" w:eastAsia="en-US"/>
        </w:rPr>
        <w:t>.</w:t>
      </w:r>
      <w:r w:rsidR="00D428C8">
        <w:rPr>
          <w:rFonts w:eastAsia="Calibri"/>
          <w:lang w:val="tr-TR" w:eastAsia="en-US"/>
        </w:rPr>
        <w:t xml:space="preserve"> </w:t>
      </w:r>
      <w:r w:rsidR="00730C35">
        <w:rPr>
          <w:rFonts w:eastAsia="Calibri"/>
          <w:lang w:val="tr-TR" w:eastAsia="en-US"/>
        </w:rPr>
        <w:t>Tutukluluk Sürecinde Adalete ve Dava İdaresine Erişilebilirliğin A</w:t>
      </w:r>
      <w:r w:rsidR="0051256B" w:rsidRPr="00D428C8">
        <w:rPr>
          <w:rFonts w:eastAsia="Calibri"/>
          <w:lang w:val="tr-TR" w:eastAsia="en-US"/>
        </w:rPr>
        <w:t>rttırılması</w:t>
      </w:r>
      <w:bookmarkEnd w:id="104"/>
    </w:p>
    <w:p w:rsidR="00E512D2" w:rsidRPr="0051256B" w:rsidRDefault="00E512D2" w:rsidP="00EA449B">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 xml:space="preserve">Yine 24 Kasım 2018 tarihinde </w:t>
      </w:r>
      <w:r w:rsidR="007B0928">
        <w:rPr>
          <w:rFonts w:ascii="Times New Roman" w:eastAsia="Calibri" w:hAnsi="Times New Roman" w:cs="Times New Roman"/>
          <w:sz w:val="24"/>
          <w:szCs w:val="24"/>
          <w:lang w:val="tr-TR" w:eastAsia="en-US"/>
        </w:rPr>
        <w:t>İstanbul Bilgi Üniversitesi’nde düzenlenen</w:t>
      </w:r>
      <w:r>
        <w:rPr>
          <w:rFonts w:ascii="Times New Roman" w:eastAsia="Calibri" w:hAnsi="Times New Roman" w:cs="Times New Roman"/>
          <w:sz w:val="24"/>
          <w:szCs w:val="24"/>
          <w:lang w:val="tr-TR" w:eastAsia="en-US"/>
        </w:rPr>
        <w:t xml:space="preserve"> “</w:t>
      </w:r>
      <w:r w:rsidR="009F01EE">
        <w:rPr>
          <w:rFonts w:ascii="Times New Roman" w:eastAsia="Calibri" w:hAnsi="Times New Roman" w:cs="Times New Roman"/>
          <w:sz w:val="24"/>
          <w:szCs w:val="24"/>
          <w:lang w:val="tr-TR" w:eastAsia="en-US"/>
        </w:rPr>
        <w:t>Hapsetmenin Alternatifleri Uluslararası Konferans Programı”nda,</w:t>
      </w:r>
      <w:r w:rsidR="009F01EE">
        <w:rPr>
          <w:rStyle w:val="DipnotBavurusu"/>
          <w:rFonts w:ascii="Times New Roman" w:eastAsia="Calibri" w:hAnsi="Times New Roman" w:cs="Times New Roman"/>
          <w:sz w:val="24"/>
          <w:szCs w:val="24"/>
          <w:lang w:val="tr-TR" w:eastAsia="en-US"/>
        </w:rPr>
        <w:footnoteReference w:id="300"/>
      </w:r>
      <w:r>
        <w:rPr>
          <w:rFonts w:ascii="Times New Roman" w:eastAsia="Calibri" w:hAnsi="Times New Roman" w:cs="Times New Roman"/>
          <w:sz w:val="24"/>
          <w:szCs w:val="24"/>
          <w:lang w:val="tr-TR" w:eastAsia="en-US"/>
        </w:rPr>
        <w:t xml:space="preserve"> tutukluluk sürecinin adil yönetimine ilişkin ilkeler belirlenmiştir. Pek çok değerli akademisyen katılımcının üzerinde hemfikir olduğu ilkeler şu şekilde sıralanmıştır:</w:t>
      </w:r>
    </w:p>
    <w:p w:rsidR="00D428C8" w:rsidRDefault="0051256B" w:rsidP="00EA449B">
      <w:pPr>
        <w:numPr>
          <w:ilvl w:val="0"/>
          <w:numId w:val="9"/>
        </w:numPr>
        <w:autoSpaceDE w:val="0"/>
        <w:autoSpaceDN w:val="0"/>
        <w:adjustRightInd w:val="0"/>
        <w:spacing w:before="240" w:after="120" w:line="360" w:lineRule="auto"/>
        <w:ind w:left="714" w:hanging="357"/>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Adli yardım ve desteği arttırmak v</w:t>
      </w:r>
      <w:r w:rsidR="00D428C8">
        <w:rPr>
          <w:rFonts w:ascii="Times New Roman" w:eastAsia="Calibri" w:hAnsi="Times New Roman" w:cs="Times New Roman"/>
          <w:sz w:val="24"/>
          <w:szCs w:val="24"/>
          <w:lang w:val="tr-TR" w:eastAsia="en-US"/>
        </w:rPr>
        <w:t xml:space="preserve">e bunları </w:t>
      </w:r>
      <w:r w:rsidRPr="0051256B">
        <w:rPr>
          <w:rFonts w:ascii="Times New Roman" w:eastAsia="Calibri" w:hAnsi="Times New Roman" w:cs="Times New Roman"/>
          <w:sz w:val="24"/>
          <w:szCs w:val="24"/>
          <w:lang w:val="tr-TR" w:eastAsia="en-US"/>
        </w:rPr>
        <w:t>müdafiilere danışma hizmeti vermesi için</w:t>
      </w:r>
      <w:r w:rsidR="00D428C8">
        <w:rPr>
          <w:rFonts w:ascii="Times New Roman" w:eastAsia="Calibri" w:hAnsi="Times New Roman" w:cs="Times New Roman"/>
          <w:sz w:val="24"/>
          <w:szCs w:val="24"/>
          <w:lang w:val="tr-TR" w:eastAsia="en-US"/>
        </w:rPr>
        <w:t xml:space="preserve"> </w:t>
      </w:r>
      <w:r w:rsidRPr="00D428C8">
        <w:rPr>
          <w:rFonts w:ascii="Times New Roman" w:eastAsia="Calibri" w:hAnsi="Times New Roman" w:cs="Times New Roman"/>
          <w:sz w:val="24"/>
          <w:szCs w:val="24"/>
          <w:lang w:val="tr-TR" w:eastAsia="en-US"/>
        </w:rPr>
        <w:t>paralegallerin kullanımı ile güçlendirmek</w:t>
      </w:r>
    </w:p>
    <w:p w:rsidR="00D428C8" w:rsidRDefault="0051256B" w:rsidP="00EA449B">
      <w:pPr>
        <w:numPr>
          <w:ilvl w:val="0"/>
          <w:numId w:val="9"/>
        </w:numPr>
        <w:autoSpaceDE w:val="0"/>
        <w:autoSpaceDN w:val="0"/>
        <w:adjustRightInd w:val="0"/>
        <w:spacing w:before="120" w:after="120" w:line="360" w:lineRule="auto"/>
        <w:ind w:left="714" w:hanging="357"/>
        <w:jc w:val="both"/>
        <w:rPr>
          <w:rFonts w:ascii="Times New Roman" w:eastAsia="Calibri" w:hAnsi="Times New Roman" w:cs="Times New Roman"/>
          <w:sz w:val="24"/>
          <w:szCs w:val="24"/>
          <w:lang w:val="tr-TR" w:eastAsia="en-US"/>
        </w:rPr>
      </w:pPr>
      <w:r w:rsidRPr="00D428C8">
        <w:rPr>
          <w:rFonts w:ascii="Times New Roman" w:eastAsia="Calibri" w:hAnsi="Times New Roman" w:cs="Times New Roman"/>
          <w:sz w:val="24"/>
          <w:szCs w:val="24"/>
          <w:lang w:val="tr-TR" w:eastAsia="en-US"/>
        </w:rPr>
        <w:t>Ceza yargılamalarında süre sınırı tatbiki</w:t>
      </w:r>
    </w:p>
    <w:p w:rsidR="00D428C8" w:rsidRDefault="0051256B" w:rsidP="00EA449B">
      <w:pPr>
        <w:numPr>
          <w:ilvl w:val="0"/>
          <w:numId w:val="9"/>
        </w:numPr>
        <w:autoSpaceDE w:val="0"/>
        <w:autoSpaceDN w:val="0"/>
        <w:adjustRightInd w:val="0"/>
        <w:spacing w:before="120" w:after="120" w:line="360" w:lineRule="auto"/>
        <w:ind w:left="714" w:hanging="357"/>
        <w:jc w:val="both"/>
        <w:rPr>
          <w:rFonts w:ascii="Times New Roman" w:eastAsia="Calibri" w:hAnsi="Times New Roman" w:cs="Times New Roman"/>
          <w:sz w:val="24"/>
          <w:szCs w:val="24"/>
          <w:lang w:val="tr-TR" w:eastAsia="en-US"/>
        </w:rPr>
      </w:pPr>
      <w:r w:rsidRPr="00D428C8">
        <w:rPr>
          <w:rFonts w:ascii="Times New Roman" w:eastAsia="Calibri" w:hAnsi="Times New Roman" w:cs="Times New Roman"/>
          <w:sz w:val="24"/>
          <w:szCs w:val="24"/>
          <w:lang w:val="tr-TR" w:eastAsia="en-US"/>
        </w:rPr>
        <w:t>Tutukluluğa kefalet ve diğer alternatifleri sunmak</w:t>
      </w:r>
    </w:p>
    <w:p w:rsidR="00D428C8" w:rsidRDefault="0051256B" w:rsidP="00EA449B">
      <w:pPr>
        <w:numPr>
          <w:ilvl w:val="0"/>
          <w:numId w:val="9"/>
        </w:numPr>
        <w:autoSpaceDE w:val="0"/>
        <w:autoSpaceDN w:val="0"/>
        <w:adjustRightInd w:val="0"/>
        <w:spacing w:before="120" w:after="120" w:line="360" w:lineRule="auto"/>
        <w:ind w:left="714" w:hanging="357"/>
        <w:jc w:val="both"/>
        <w:rPr>
          <w:rFonts w:ascii="Times New Roman" w:eastAsia="Calibri" w:hAnsi="Times New Roman" w:cs="Times New Roman"/>
          <w:sz w:val="24"/>
          <w:szCs w:val="24"/>
          <w:lang w:val="tr-TR" w:eastAsia="en-US"/>
        </w:rPr>
      </w:pPr>
      <w:r w:rsidRPr="00D428C8">
        <w:rPr>
          <w:rFonts w:ascii="Times New Roman" w:eastAsia="Calibri" w:hAnsi="Times New Roman" w:cs="Times New Roman"/>
          <w:sz w:val="24"/>
          <w:szCs w:val="24"/>
          <w:lang w:val="tr-TR" w:eastAsia="en-US"/>
        </w:rPr>
        <w:t>Hap</w:t>
      </w:r>
      <w:r w:rsidR="00D428C8">
        <w:rPr>
          <w:rFonts w:ascii="Times New Roman" w:eastAsia="Calibri" w:hAnsi="Times New Roman" w:cs="Times New Roman"/>
          <w:sz w:val="24"/>
          <w:szCs w:val="24"/>
          <w:lang w:val="tr-TR" w:eastAsia="en-US"/>
        </w:rPr>
        <w:t xml:space="preserve">ishanelerde “kampüs mahkemeleri” </w:t>
      </w:r>
      <w:r w:rsidRPr="00D428C8">
        <w:rPr>
          <w:rFonts w:ascii="Times New Roman" w:eastAsia="Calibri" w:hAnsi="Times New Roman" w:cs="Times New Roman"/>
          <w:sz w:val="24"/>
          <w:szCs w:val="24"/>
          <w:lang w:val="tr-TR" w:eastAsia="en-US"/>
        </w:rPr>
        <w:t>oluşturmak</w:t>
      </w:r>
    </w:p>
    <w:p w:rsidR="0051256B" w:rsidRDefault="0051256B" w:rsidP="00EA449B">
      <w:pPr>
        <w:numPr>
          <w:ilvl w:val="0"/>
          <w:numId w:val="9"/>
        </w:numPr>
        <w:autoSpaceDE w:val="0"/>
        <w:autoSpaceDN w:val="0"/>
        <w:adjustRightInd w:val="0"/>
        <w:spacing w:before="120" w:after="120" w:line="360" w:lineRule="auto"/>
        <w:ind w:left="714" w:hanging="357"/>
        <w:jc w:val="both"/>
        <w:rPr>
          <w:rFonts w:ascii="Times New Roman" w:eastAsia="Calibri" w:hAnsi="Times New Roman" w:cs="Times New Roman"/>
          <w:sz w:val="24"/>
          <w:szCs w:val="24"/>
          <w:lang w:val="tr-TR" w:eastAsia="en-US"/>
        </w:rPr>
      </w:pPr>
      <w:r w:rsidRPr="00D428C8">
        <w:rPr>
          <w:rFonts w:ascii="Times New Roman" w:eastAsia="Calibri" w:hAnsi="Times New Roman" w:cs="Times New Roman"/>
          <w:sz w:val="24"/>
          <w:szCs w:val="24"/>
          <w:lang w:val="tr-TR" w:eastAsia="en-US"/>
        </w:rPr>
        <w:t>Ceza adaleti sistemini dosyaların düzenli olarak</w:t>
      </w:r>
      <w:r w:rsidR="00D428C8">
        <w:rPr>
          <w:rFonts w:ascii="Times New Roman" w:eastAsia="Calibri" w:hAnsi="Times New Roman" w:cs="Times New Roman"/>
          <w:sz w:val="24"/>
          <w:szCs w:val="24"/>
          <w:lang w:val="tr-TR" w:eastAsia="en-US"/>
        </w:rPr>
        <w:t xml:space="preserve"> </w:t>
      </w:r>
      <w:r w:rsidRPr="00D428C8">
        <w:rPr>
          <w:rFonts w:ascii="Times New Roman" w:eastAsia="Calibri" w:hAnsi="Times New Roman" w:cs="Times New Roman"/>
          <w:sz w:val="24"/>
          <w:szCs w:val="24"/>
          <w:lang w:val="tr-TR" w:eastAsia="en-US"/>
        </w:rPr>
        <w:t>gözden geçirileceği ve hızla sonuca bağlanacağı</w:t>
      </w:r>
      <w:r w:rsidR="00D428C8">
        <w:rPr>
          <w:rFonts w:ascii="Times New Roman" w:eastAsia="Calibri" w:hAnsi="Times New Roman" w:cs="Times New Roman"/>
          <w:sz w:val="24"/>
          <w:szCs w:val="24"/>
          <w:lang w:val="tr-TR" w:eastAsia="en-US"/>
        </w:rPr>
        <w:t xml:space="preserve"> </w:t>
      </w:r>
      <w:r w:rsidRPr="00D428C8">
        <w:rPr>
          <w:rFonts w:ascii="Times New Roman" w:eastAsia="Calibri" w:hAnsi="Times New Roman" w:cs="Times New Roman"/>
          <w:sz w:val="24"/>
          <w:szCs w:val="24"/>
          <w:lang w:val="tr-TR" w:eastAsia="en-US"/>
        </w:rPr>
        <w:t>şekilde reforme etmek</w:t>
      </w:r>
      <w:r w:rsidR="00E512D2">
        <w:rPr>
          <w:rFonts w:ascii="Times New Roman" w:eastAsia="Calibri" w:hAnsi="Times New Roman" w:cs="Times New Roman"/>
          <w:sz w:val="24"/>
          <w:szCs w:val="24"/>
          <w:lang w:val="tr-TR" w:eastAsia="en-US"/>
        </w:rPr>
        <w:t>.</w:t>
      </w:r>
    </w:p>
    <w:p w:rsidR="00E512D2" w:rsidRPr="00DD303E" w:rsidRDefault="00E512D2" w:rsidP="00EA449B">
      <w:pPr>
        <w:autoSpaceDE w:val="0"/>
        <w:autoSpaceDN w:val="0"/>
        <w:adjustRightInd w:val="0"/>
        <w:spacing w:before="240" w:after="240" w:line="360" w:lineRule="auto"/>
        <w:jc w:val="both"/>
        <w:rPr>
          <w:rFonts w:ascii="Times New Roman" w:eastAsia="Calibri" w:hAnsi="Times New Roman" w:cs="Times New Roman"/>
          <w:sz w:val="24"/>
          <w:szCs w:val="24"/>
          <w:lang w:val="tr-TR" w:eastAsia="en-US"/>
        </w:rPr>
      </w:pPr>
      <w:r w:rsidRPr="00DD303E">
        <w:rPr>
          <w:rFonts w:ascii="Times New Roman" w:eastAsia="Calibri" w:hAnsi="Times New Roman" w:cs="Times New Roman"/>
          <w:sz w:val="24"/>
          <w:szCs w:val="24"/>
          <w:lang w:val="tr-TR" w:eastAsia="en-US"/>
        </w:rPr>
        <w:t xml:space="preserve">İdeal bir hukuk sistemi içerisinde, </w:t>
      </w:r>
      <w:r>
        <w:rPr>
          <w:rFonts w:ascii="Times New Roman" w:eastAsia="Calibri" w:hAnsi="Times New Roman" w:cs="Times New Roman"/>
          <w:sz w:val="24"/>
          <w:szCs w:val="24"/>
          <w:lang w:val="tr-TR" w:eastAsia="en-US"/>
        </w:rPr>
        <w:t xml:space="preserve">yargılamanın üç öğesi olan hakim, savcı ve avukat ne kadar birbirine eşit olursa yargılamanın güvenliği o derece sağlanabilir. Tutukluluk her şart altında çok ciddi bir müessesedir ve tutukluluğa ilişkin yanlış yapmamak adına bu tutukluluk sık sık gözden geçirmeli, bu gözden geçirmeler verimli şekilde yapılmalıdır. </w:t>
      </w:r>
      <w:r>
        <w:rPr>
          <w:rFonts w:ascii="Times New Roman" w:eastAsia="Calibri" w:hAnsi="Times New Roman" w:cs="Times New Roman"/>
          <w:sz w:val="24"/>
          <w:szCs w:val="24"/>
          <w:lang w:val="tr-TR" w:eastAsia="en-US"/>
        </w:rPr>
        <w:lastRenderedPageBreak/>
        <w:t>Uygulamada yeni bir delil olmaksızın gözden geçirilen tutuklular, şüpheliye herhangi bir vekille savunma hakkı dahi tanımamaktadır. Halbuki savunma ne kadar kuvvetli olursa dosyalar o kadar çabuk sona erecek, hukuk sistemimiz üzerindeki yük bir nebze azalacaktır.</w:t>
      </w:r>
    </w:p>
    <w:p w:rsidR="0051256B" w:rsidRPr="00D428C8" w:rsidRDefault="00E512D2" w:rsidP="00EA449B">
      <w:pPr>
        <w:pStyle w:val="44444"/>
        <w:rPr>
          <w:rFonts w:eastAsia="Calibri"/>
          <w:lang w:val="tr-TR" w:eastAsia="en-US"/>
        </w:rPr>
      </w:pPr>
      <w:bookmarkStart w:id="105" w:name="_Toc24724814"/>
      <w:r>
        <w:rPr>
          <w:rFonts w:eastAsia="Calibri"/>
          <w:lang w:val="tr-TR" w:eastAsia="en-US"/>
        </w:rPr>
        <w:t>c</w:t>
      </w:r>
      <w:r w:rsidR="00D428C8">
        <w:rPr>
          <w:rFonts w:eastAsia="Calibri"/>
          <w:lang w:val="tr-TR" w:eastAsia="en-US"/>
        </w:rPr>
        <w:t xml:space="preserve">. </w:t>
      </w:r>
      <w:r w:rsidR="00BD1BB4">
        <w:rPr>
          <w:rFonts w:eastAsia="Calibri"/>
          <w:lang w:val="tr-TR" w:eastAsia="en-US"/>
        </w:rPr>
        <w:t>Özel Durumları Olan Kişilerin Hürriyeti Bağlayıcı Cezalar Dışına Y</w:t>
      </w:r>
      <w:r w:rsidR="0051256B" w:rsidRPr="00D428C8">
        <w:rPr>
          <w:rFonts w:eastAsia="Calibri"/>
          <w:lang w:val="tr-TR" w:eastAsia="en-US"/>
        </w:rPr>
        <w:t>önlendirilmesi</w:t>
      </w:r>
      <w:bookmarkEnd w:id="105"/>
    </w:p>
    <w:p w:rsidR="0051256B" w:rsidRDefault="0051256B" w:rsidP="00EA449B">
      <w:pPr>
        <w:pStyle w:val="55555"/>
        <w:rPr>
          <w:lang w:val="tr-TR" w:eastAsia="en-US"/>
        </w:rPr>
      </w:pPr>
      <w:bookmarkStart w:id="106" w:name="_Toc24724815"/>
      <w:r w:rsidRPr="00D428C8">
        <w:rPr>
          <w:lang w:val="tr-TR" w:eastAsia="en-US"/>
        </w:rPr>
        <w:t>a</w:t>
      </w:r>
      <w:r w:rsidR="00D428C8" w:rsidRPr="00D428C8">
        <w:rPr>
          <w:lang w:val="tr-TR" w:eastAsia="en-US"/>
        </w:rPr>
        <w:t>a</w:t>
      </w:r>
      <w:r w:rsidR="00BD1BB4">
        <w:rPr>
          <w:lang w:val="tr-TR" w:eastAsia="en-US"/>
        </w:rPr>
        <w:t>. Akıl Hastalığı ve Madde Bağımlılıkları Olan K</w:t>
      </w:r>
      <w:r w:rsidR="00D428C8">
        <w:rPr>
          <w:lang w:val="tr-TR" w:eastAsia="en-US"/>
        </w:rPr>
        <w:t>işiler</w:t>
      </w:r>
      <w:bookmarkEnd w:id="106"/>
    </w:p>
    <w:p w:rsidR="0051256B" w:rsidRPr="0051256B" w:rsidRDefault="0051256B"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51256B">
        <w:rPr>
          <w:rFonts w:ascii="Times New Roman" w:eastAsia="Calibri" w:hAnsi="Times New Roman" w:cs="Times New Roman"/>
          <w:bCs/>
          <w:sz w:val="24"/>
          <w:szCs w:val="24"/>
          <w:lang w:val="tr-TR" w:eastAsia="en-US"/>
        </w:rPr>
        <w:t>Psikoloji bilimi, her geçen yıl fizyoloji ve biyolojinin de katkıları ile kendini geliştirmekte, yeni hastalıklar ve var olan hastalıklara uygun tedaviler bulmaktadır. Hapishanelerdeki suçluların büyük bir bölümünün işlediği suçları henüz tespit edilememiş hastalıklardan ötürü işlediği herkesçe bilinen, ama üstü kapatılmak istenen gerçeklerden birisidir. Bunun dile getirilmesi suçluyu korumak, cezasını azaltmaya çalışmak olmadığı gibi; tam tersi cezaevinde geçirmesi gereken süreyi geçirip tedavi olmadan cezaevinden çıkmış insanların topluma zarar vermesini engellemek için onlar adına en doğru tedavinin tespit edilmesi şarttır.</w:t>
      </w:r>
    </w:p>
    <w:p w:rsidR="0051256B" w:rsidRPr="0051256B" w:rsidRDefault="0051256B"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51256B">
        <w:rPr>
          <w:rFonts w:ascii="Times New Roman" w:eastAsia="Calibri" w:hAnsi="Times New Roman" w:cs="Times New Roman"/>
          <w:bCs/>
          <w:sz w:val="24"/>
          <w:szCs w:val="24"/>
          <w:lang w:val="tr-TR" w:eastAsia="en-US"/>
        </w:rPr>
        <w:t xml:space="preserve">Bu kapsamda, cezaevlerindeki tutuklu sayısının fazlalığı, buna nazaran doktor sayısının az olması, ülkemizdeki tıbbi ve psikolojik gelişmelerin küresel açıda takibinin zayıf olması gibi sebepler nedeniyle bir yetersizlik durumu olduğu hiç kuşkusuzdur. Kasten öldürme eyleminin özellikle nitelikli hallerini gerçekleştiren bir kişinin, bu eylemi işleme içgüdüsünün irdelenmemesi, yalnızca maktulün ailesinin teskin edilmesine yönelik cezalandırmaya gidilmesi çağın gerisinde kalmış bir düşüncedir. </w:t>
      </w:r>
    </w:p>
    <w:p w:rsidR="0051256B" w:rsidRDefault="0051256B"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51256B">
        <w:rPr>
          <w:rFonts w:ascii="Times New Roman" w:eastAsia="Calibri" w:hAnsi="Times New Roman" w:cs="Times New Roman"/>
          <w:bCs/>
          <w:sz w:val="24"/>
          <w:szCs w:val="24"/>
          <w:lang w:val="tr-TR" w:eastAsia="en-US"/>
        </w:rPr>
        <w:t xml:space="preserve">Toplum özünde suçlu yaratma eylemini bir sanat gibi icra eder. Bu eylemin içinde karşılanmayan beklentiler, aile içi şiddet ve istismar, eğitim düzeyindeki düşüklük ve geleceğini ön görememek gibi birtakım psikolojik durumlar yer alır. 224 bin tutuklu içerisinde yalnız 10 bin kadarı yüksek öğrenim mezunudur. Eğitim düzeyi arttıkça kişilerin ekonomik gelirler artmakta, hayattan beklentilerini daha gerçekçi belirleyebilmektedirler. </w:t>
      </w:r>
    </w:p>
    <w:p w:rsidR="001D5C80" w:rsidRDefault="001D5C80">
      <w:pPr>
        <w:spacing w:after="200"/>
        <w:rPr>
          <w:rFonts w:ascii="Times New Roman" w:hAnsi="Times New Roman" w:cs="Times New Roman"/>
          <w:b/>
          <w:sz w:val="24"/>
          <w:szCs w:val="24"/>
          <w:lang w:val="tr-TR" w:eastAsia="en-US"/>
        </w:rPr>
      </w:pPr>
      <w:r>
        <w:rPr>
          <w:lang w:val="tr-TR" w:eastAsia="en-US"/>
        </w:rPr>
        <w:br w:type="page"/>
      </w:r>
    </w:p>
    <w:p w:rsidR="0051256B" w:rsidRDefault="0051256B" w:rsidP="001D5C80">
      <w:pPr>
        <w:pStyle w:val="55555"/>
        <w:rPr>
          <w:lang w:val="tr-TR" w:eastAsia="en-US"/>
        </w:rPr>
      </w:pPr>
      <w:bookmarkStart w:id="107" w:name="_Toc24724816"/>
      <w:r w:rsidRPr="00D428C8">
        <w:rPr>
          <w:lang w:val="tr-TR" w:eastAsia="en-US"/>
        </w:rPr>
        <w:lastRenderedPageBreak/>
        <w:t>b</w:t>
      </w:r>
      <w:r w:rsidR="00D428C8" w:rsidRPr="00D428C8">
        <w:rPr>
          <w:lang w:val="tr-TR" w:eastAsia="en-US"/>
        </w:rPr>
        <w:t>b</w:t>
      </w:r>
      <w:r w:rsidRPr="00D428C8">
        <w:rPr>
          <w:lang w:val="tr-TR" w:eastAsia="en-US"/>
        </w:rPr>
        <w:t>. Bakmakla yükümlü o</w:t>
      </w:r>
      <w:r w:rsidR="00C07AD1">
        <w:rPr>
          <w:lang w:val="tr-TR" w:eastAsia="en-US"/>
        </w:rPr>
        <w:t>lduğu çocuğu bulunan ebeveynler</w:t>
      </w:r>
      <w:bookmarkEnd w:id="107"/>
    </w:p>
    <w:p w:rsidR="0051256B" w:rsidRPr="0051256B" w:rsidRDefault="0051256B" w:rsidP="00EA449B">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İnsan hakları hukukuna göre, çocuğun üstün yararı vardır. Birleşmiş Mil</w:t>
      </w:r>
      <w:r w:rsidR="005E07F5">
        <w:rPr>
          <w:rFonts w:ascii="Times New Roman" w:eastAsia="Calibri" w:hAnsi="Times New Roman" w:cs="Times New Roman"/>
          <w:sz w:val="24"/>
          <w:szCs w:val="24"/>
          <w:lang w:val="tr-TR" w:eastAsia="en-US"/>
        </w:rPr>
        <w:t xml:space="preserve">letler Çocuk Hakları Sözleşmesi’nde </w:t>
      </w:r>
      <w:r w:rsidRPr="0051256B">
        <w:rPr>
          <w:rFonts w:ascii="Times New Roman" w:eastAsia="Calibri" w:hAnsi="Times New Roman" w:cs="Times New Roman"/>
          <w:sz w:val="24"/>
          <w:szCs w:val="24"/>
          <w:lang w:val="tr-TR" w:eastAsia="en-US"/>
        </w:rPr>
        <w:t>şu ibare geçer,</w:t>
      </w:r>
    </w:p>
    <w:p w:rsidR="0051256B" w:rsidRPr="005E07F5" w:rsidRDefault="0051256B" w:rsidP="001D5C80">
      <w:pPr>
        <w:pStyle w:val="Alntlar"/>
        <w:rPr>
          <w:rFonts w:eastAsia="Calibri"/>
          <w:lang w:val="tr-TR" w:eastAsia="en-US"/>
        </w:rPr>
      </w:pPr>
      <w:r w:rsidRPr="005E07F5">
        <w:rPr>
          <w:rFonts w:eastAsia="Calibri"/>
          <w:lang w:val="tr-TR" w:eastAsia="en-US"/>
        </w:rPr>
        <w:t>Madde 18</w:t>
      </w:r>
    </w:p>
    <w:p w:rsidR="0051256B" w:rsidRPr="0051256B" w:rsidRDefault="0051256B" w:rsidP="001D5C80">
      <w:pPr>
        <w:pStyle w:val="Alntlar"/>
        <w:rPr>
          <w:rFonts w:eastAsia="Calibri"/>
          <w:lang w:val="tr-TR" w:eastAsia="en-US"/>
        </w:rPr>
      </w:pPr>
      <w:r w:rsidRPr="0051256B">
        <w:rPr>
          <w:rFonts w:eastAsia="Calibri"/>
          <w:lang w:val="tr-TR" w:eastAsia="en-US"/>
        </w:rPr>
        <w:t>1. Taraf Devletler, çocuğun yetiştirilmesinde ve gelişmesinin sağlanmasında ana-babanın birlikte sorumluluk taşıdıkları ilkesinin tanınması için her türlü çabayı gösterirler. Çocuğun yetiştirilmesi ve geliştirilmesi sorumluluğu ilk önce ana-babaya ya da durum gerektiriyorsa yasal vasilere düşer. Bu kişiler her şeyden önce çocuğun yüksek yararını göz önünde tutarak hareket ederler.</w:t>
      </w:r>
    </w:p>
    <w:p w:rsidR="0051256B" w:rsidRPr="0051256B" w:rsidRDefault="0051256B" w:rsidP="001D5C80">
      <w:pPr>
        <w:autoSpaceDE w:val="0"/>
        <w:autoSpaceDN w:val="0"/>
        <w:adjustRightInd w:val="0"/>
        <w:spacing w:before="240"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 xml:space="preserve">İlgili maddeye göre, bir ebeveynin hapsedilmesine karar verilirken, çocuğun üstün yararı da dikkate alınmalıdır. Elbette ki anayasamızdaki eşitlik ilkesine göre, sırf çocuk sahibi diye bir kişi diğerinden daha az ceza almamalıdır ancak çocuk sahibi olan bireylerin cezalarının infaz edilmesinde belirli rejimlere uymak zorunluluğu olduğu açıktır. Hükmü verecek kişiler, çocuğu üstün yararı ve kamu yararı ve eşitlik ilkeleri arasında en doğru kararı verecek şekilde bilgiye ulaşabilir olmalıdırlar. </w:t>
      </w:r>
    </w:p>
    <w:p w:rsidR="00C1376D" w:rsidRDefault="0051256B" w:rsidP="00EA449B">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Yeni kabul edilmiş Bangkok Kuralları, hamile bir kadın veya bir çocuğun tek yahut birincil bakıcısı hakkında güvenlik tedbiri kararı alınırken yahut hüküm kurulurken imkanlar dahilinde ve uygun olduğu takdirde hapis dışı müeyyidelerin tercih edilmesi gerektiğinin; ancak hapsetme içeren müeyyidelerin de ciddi veya şiddet içeren fiillerde değerlendirilebileceğinin altını çizer.</w:t>
      </w:r>
      <w:r w:rsidRPr="0051256B">
        <w:rPr>
          <w:rFonts w:ascii="Times New Roman" w:eastAsia="Calibri" w:hAnsi="Times New Roman" w:cs="Times New Roman"/>
          <w:sz w:val="24"/>
          <w:szCs w:val="24"/>
          <w:vertAlign w:val="superscript"/>
          <w:lang w:val="tr-TR" w:eastAsia="en-US"/>
        </w:rPr>
        <w:footnoteReference w:id="301"/>
      </w:r>
    </w:p>
    <w:p w:rsidR="0051256B" w:rsidRPr="00C07AD1" w:rsidRDefault="00C07AD1" w:rsidP="001D5C80">
      <w:pPr>
        <w:pStyle w:val="55555"/>
        <w:rPr>
          <w:lang w:val="tr-TR" w:eastAsia="en-US"/>
        </w:rPr>
      </w:pPr>
      <w:bookmarkStart w:id="108" w:name="_Toc24724817"/>
      <w:r>
        <w:rPr>
          <w:lang w:val="tr-TR" w:eastAsia="en-US"/>
        </w:rPr>
        <w:t>cc. Genç ve çocuk failler</w:t>
      </w:r>
      <w:bookmarkEnd w:id="108"/>
    </w:p>
    <w:p w:rsidR="0051256B" w:rsidRPr="0051256B" w:rsidRDefault="0051256B" w:rsidP="00EA449B">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Çocuklar, fiziksel ve psikolojik gelişimleri ile duygusal ve eğitimsel ihtiyaçları açılarından</w:t>
      </w:r>
      <w:r>
        <w:rPr>
          <w:rFonts w:ascii="Times New Roman" w:eastAsia="Calibri" w:hAnsi="Times New Roman" w:cs="Times New Roman"/>
          <w:sz w:val="24"/>
          <w:szCs w:val="24"/>
          <w:lang w:val="tr-TR" w:eastAsia="en-US"/>
        </w:rPr>
        <w:t xml:space="preserve"> </w:t>
      </w:r>
      <w:r w:rsidRPr="0051256B">
        <w:rPr>
          <w:rFonts w:ascii="Times New Roman" w:eastAsia="Calibri" w:hAnsi="Times New Roman" w:cs="Times New Roman"/>
          <w:sz w:val="24"/>
          <w:szCs w:val="24"/>
          <w:lang w:val="tr-TR" w:eastAsia="en-US"/>
        </w:rPr>
        <w:t>yetişkinlerden ayrılır.</w:t>
      </w:r>
      <w:r w:rsidRPr="0051256B">
        <w:rPr>
          <w:rFonts w:ascii="Times New Roman" w:eastAsia="Calibri" w:hAnsi="Times New Roman" w:cs="Times New Roman"/>
          <w:sz w:val="24"/>
          <w:szCs w:val="24"/>
          <w:vertAlign w:val="superscript"/>
          <w:lang w:val="tr-TR" w:eastAsia="en-US"/>
        </w:rPr>
        <w:footnoteReference w:id="302"/>
      </w:r>
      <w:r w:rsidRPr="0051256B">
        <w:rPr>
          <w:rFonts w:ascii="Times New Roman" w:eastAsia="Calibri" w:hAnsi="Times New Roman" w:cs="Times New Roman"/>
          <w:sz w:val="24"/>
          <w:szCs w:val="24"/>
          <w:lang w:val="tr-TR" w:eastAsia="en-US"/>
        </w:rPr>
        <w:t xml:space="preserve"> Hapis cezasına çarptırılmış genç ve çocuk failler, içine girdikleri ortamdan yetişkin birine göre çok daha fazla etkilenmektedirler. O ana kadar şahit olmadıkları kadar fazla suç çeşidiyle koğuş ortamında karşılaşan çocuklar, yaşlarının küçük olması ve dolayısıyla az cezalandırılabilir olmalarıyla tanıştıkları </w:t>
      </w:r>
      <w:r w:rsidRPr="0051256B">
        <w:rPr>
          <w:rFonts w:ascii="Times New Roman" w:eastAsia="Calibri" w:hAnsi="Times New Roman" w:cs="Times New Roman"/>
          <w:sz w:val="24"/>
          <w:szCs w:val="24"/>
          <w:lang w:val="tr-TR" w:eastAsia="en-US"/>
        </w:rPr>
        <w:lastRenderedPageBreak/>
        <w:t>yetişkin suçlular tarafından kandırılıp; ceza evinden çıktıklarında yeni suçlar işlemeleri için teşvik edilebilmektedirler. Keza yine aynı şekilde, yaşça küçük bir durumdayken ceza evini tecrübe etmiş bireyler, bu durumu kanıksayarak, yargılanmayı gündelik hayatlarının bir parçası olarak görebilmektedir.</w:t>
      </w:r>
    </w:p>
    <w:p w:rsidR="0051256B" w:rsidRPr="0051256B" w:rsidRDefault="0051256B" w:rsidP="00EA449B">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BM, 12 yaşın altındaki çocukların cezai sorumluluğu olmaması gerektiğini belirtir. 18 yaşın altındakiler için ceza adaletinin baskılama ve cezalandırma gibi geleneksel amaçlarının önüne, eğitim ve onarıcı tedbirler geçmelidir. Kararlar alınırken çocuğun üstün yararı birincil değerlendirme aracı olarak kullanılmalıdır ve bu durum kamu güvenliğinin dikkate alınmaması anlamına gelmek zorunda değildir. Tutuklama ve hapsetme içeren kararlar son çare olarak, olabildiğince kısa süre için ve sadece istisnai durumlarda uygulanmalıdır. Bu şartlarda dahi hapsedilecek çocuklar için güvenlik önlemlerinin asgari olduğu, ufak ve açık tesisler geliştirilmelidir.</w:t>
      </w:r>
      <w:r w:rsidRPr="0051256B">
        <w:rPr>
          <w:rFonts w:ascii="Times New Roman" w:eastAsia="Calibri" w:hAnsi="Times New Roman" w:cs="Times New Roman"/>
          <w:sz w:val="24"/>
          <w:szCs w:val="24"/>
          <w:vertAlign w:val="superscript"/>
          <w:lang w:val="tr-TR" w:eastAsia="en-US"/>
        </w:rPr>
        <w:footnoteReference w:id="303"/>
      </w:r>
    </w:p>
    <w:p w:rsidR="0051256B" w:rsidRDefault="0051256B" w:rsidP="00EA449B">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sidRPr="0051256B">
        <w:rPr>
          <w:rFonts w:ascii="Times New Roman" w:eastAsia="Calibri" w:hAnsi="Times New Roman" w:cs="Times New Roman"/>
          <w:sz w:val="24"/>
          <w:szCs w:val="24"/>
          <w:lang w:val="tr-TR" w:eastAsia="en-US"/>
        </w:rPr>
        <w:t>Her yaşa ve cinsiyete uygun olarak değişiklikler yapılması hususu önem taşımaktadır. Çocuğun gelişiminde her yaş için ayrı ayrı rol modeller değişmekte, hatta çocuktan çocuğa ergenliklerinin hangi döneminde oldukları hususu da farklılık göstermektedir. Erken ergenlik, orta ergenlik ve geç ergenlik dönemlerinde çocuk sürekli olarak değişmekte, bu ergenliklere geçişlerin uzman pediatristlerce tespit edilmesi ve buna göre bir infaz tekniğine başvurulması gerekmektedir.</w:t>
      </w:r>
    </w:p>
    <w:p w:rsidR="00CE5314" w:rsidRDefault="00474AC8" w:rsidP="001D5C80">
      <w:pPr>
        <w:pStyle w:val="22222"/>
        <w:rPr>
          <w:rFonts w:eastAsia="Calibri"/>
          <w:lang w:val="tr-TR" w:eastAsia="en-US"/>
        </w:rPr>
      </w:pPr>
      <w:bookmarkStart w:id="109" w:name="_Toc24724818"/>
      <w:r>
        <w:rPr>
          <w:rFonts w:eastAsia="Calibri"/>
          <w:lang w:val="tr-TR" w:eastAsia="en-US"/>
        </w:rPr>
        <w:t>2. HÜRRİYETİ BAĞLAYICI CEZALARIN DIŞINDA YAPICI TEDBİR VE İNFAZ UYGULAMA GEREKLİLİĞİ</w:t>
      </w:r>
      <w:bookmarkEnd w:id="109"/>
    </w:p>
    <w:p w:rsidR="00474AC8" w:rsidRDefault="00474AC8" w:rsidP="00EA449B">
      <w:pPr>
        <w:autoSpaceDE w:val="0"/>
        <w:autoSpaceDN w:val="0"/>
        <w:adjustRightInd w:val="0"/>
        <w:spacing w:after="240" w:line="360" w:lineRule="auto"/>
        <w:jc w:val="both"/>
        <w:rPr>
          <w:rFonts w:ascii="Times New Roman" w:eastAsia="Calibri" w:hAnsi="Times New Roman" w:cs="Times New Roman"/>
          <w:b/>
          <w:bCs/>
          <w:sz w:val="24"/>
          <w:szCs w:val="24"/>
          <w:lang w:val="tr-TR" w:eastAsia="en-US"/>
        </w:rPr>
      </w:pPr>
      <w:r>
        <w:rPr>
          <w:rFonts w:ascii="Times New Roman" w:eastAsia="Calibri" w:hAnsi="Times New Roman" w:cs="Times New Roman"/>
          <w:b/>
          <w:bCs/>
          <w:sz w:val="24"/>
          <w:szCs w:val="24"/>
          <w:lang w:val="tr-TR" w:eastAsia="en-US"/>
        </w:rPr>
        <w:t>Kısa Süreli Hapis Cezası Kavramı</w:t>
      </w:r>
    </w:p>
    <w:p w:rsidR="00DD3B78" w:rsidRDefault="00DD3B7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F257DA">
        <w:rPr>
          <w:rFonts w:ascii="Times New Roman" w:eastAsia="Calibri" w:hAnsi="Times New Roman" w:cs="Times New Roman"/>
          <w:bCs/>
          <w:sz w:val="24"/>
          <w:szCs w:val="24"/>
          <w:lang w:val="tr-TR" w:eastAsia="en-US"/>
        </w:rPr>
        <w:t>Kısa süreli hürriyeti bağlayıcı cezalar kurumu 647 sayılı Cezaların İnfazı</w:t>
      </w:r>
      <w:r w:rsidR="00730C35">
        <w:rPr>
          <w:rFonts w:ascii="Times New Roman" w:eastAsia="Calibri" w:hAnsi="Times New Roman" w:cs="Times New Roman"/>
          <w:bCs/>
          <w:sz w:val="24"/>
          <w:szCs w:val="24"/>
          <w:lang w:val="tr-TR" w:eastAsia="en-US"/>
        </w:rPr>
        <w:t xml:space="preserve"> </w:t>
      </w:r>
      <w:r w:rsidRPr="00F257DA">
        <w:rPr>
          <w:rFonts w:ascii="Times New Roman" w:eastAsia="Calibri" w:hAnsi="Times New Roman" w:cs="Times New Roman"/>
          <w:bCs/>
          <w:sz w:val="24"/>
          <w:szCs w:val="24"/>
          <w:lang w:val="tr-TR" w:eastAsia="en-US"/>
        </w:rPr>
        <w:t>Hakkında Kanun‟ la Türk Hukukuna girmiştir. 647 sa</w:t>
      </w:r>
      <w:r w:rsidR="00730C35">
        <w:rPr>
          <w:rFonts w:ascii="Times New Roman" w:eastAsia="Calibri" w:hAnsi="Times New Roman" w:cs="Times New Roman"/>
          <w:bCs/>
          <w:sz w:val="24"/>
          <w:szCs w:val="24"/>
          <w:lang w:val="tr-TR" w:eastAsia="en-US"/>
        </w:rPr>
        <w:t>yılı kanun ile 5237 sayılı TCK‟</w:t>
      </w:r>
      <w:r w:rsidRPr="00F257DA">
        <w:rPr>
          <w:rFonts w:ascii="Times New Roman" w:eastAsia="Calibri" w:hAnsi="Times New Roman" w:cs="Times New Roman"/>
          <w:bCs/>
          <w:sz w:val="24"/>
          <w:szCs w:val="24"/>
          <w:lang w:val="tr-TR" w:eastAsia="en-US"/>
        </w:rPr>
        <w:t>nun 49. maddesinin ikinci fıkrası aynı niteliktedi</w:t>
      </w:r>
      <w:r w:rsidR="00730C35">
        <w:rPr>
          <w:rFonts w:ascii="Times New Roman" w:eastAsia="Calibri" w:hAnsi="Times New Roman" w:cs="Times New Roman"/>
          <w:bCs/>
          <w:sz w:val="24"/>
          <w:szCs w:val="24"/>
          <w:lang w:val="tr-TR" w:eastAsia="en-US"/>
        </w:rPr>
        <w:t xml:space="preserve">r. Bu maddeye göre; “Hükmedilen </w:t>
      </w:r>
      <w:r w:rsidRPr="00F257DA">
        <w:rPr>
          <w:rFonts w:ascii="Times New Roman" w:eastAsia="Calibri" w:hAnsi="Times New Roman" w:cs="Times New Roman"/>
          <w:bCs/>
          <w:sz w:val="24"/>
          <w:szCs w:val="24"/>
          <w:lang w:val="tr-TR" w:eastAsia="en-US"/>
        </w:rPr>
        <w:t>bir yıl veya daha az süreli hapis cezası, kısa süreli hapis cezasıdır.” Bu doğrultud</w:t>
      </w:r>
      <w:r w:rsidR="00730C35">
        <w:rPr>
          <w:rFonts w:ascii="Times New Roman" w:eastAsia="Calibri" w:hAnsi="Times New Roman" w:cs="Times New Roman"/>
          <w:bCs/>
          <w:sz w:val="24"/>
          <w:szCs w:val="24"/>
          <w:lang w:val="tr-TR" w:eastAsia="en-US"/>
        </w:rPr>
        <w:t xml:space="preserve">a </w:t>
      </w:r>
      <w:r w:rsidRPr="00F257DA">
        <w:rPr>
          <w:rFonts w:ascii="Times New Roman" w:eastAsia="Calibri" w:hAnsi="Times New Roman" w:cs="Times New Roman"/>
          <w:bCs/>
          <w:sz w:val="24"/>
          <w:szCs w:val="24"/>
          <w:lang w:val="tr-TR" w:eastAsia="en-US"/>
        </w:rPr>
        <w:t>kısa süreli hapis cezaları çok vahim sayılmayan ihlallerde söz konusu olmaktadır.</w:t>
      </w:r>
      <w:r>
        <w:rPr>
          <w:rStyle w:val="DipnotBavurusu"/>
          <w:rFonts w:ascii="Times New Roman" w:eastAsia="Calibri" w:hAnsi="Times New Roman" w:cs="Times New Roman"/>
          <w:bCs/>
          <w:sz w:val="24"/>
          <w:szCs w:val="24"/>
          <w:lang w:val="tr-TR" w:eastAsia="en-US"/>
        </w:rPr>
        <w:footnoteReference w:id="304"/>
      </w:r>
    </w:p>
    <w:p w:rsidR="00DD3B78" w:rsidRDefault="00DD3B7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F257DA">
        <w:rPr>
          <w:rFonts w:ascii="Times New Roman" w:eastAsia="Calibri" w:hAnsi="Times New Roman" w:cs="Times New Roman"/>
          <w:bCs/>
          <w:sz w:val="24"/>
          <w:szCs w:val="24"/>
          <w:lang w:val="tr-TR" w:eastAsia="en-US"/>
        </w:rPr>
        <w:lastRenderedPageBreak/>
        <w:t>Bununla beraber m. 50/4'e göre 'taksirli su</w:t>
      </w:r>
      <w:r w:rsidR="00730C35">
        <w:rPr>
          <w:rFonts w:ascii="Times New Roman" w:eastAsia="Calibri" w:hAnsi="Times New Roman" w:cs="Times New Roman"/>
          <w:bCs/>
          <w:sz w:val="24"/>
          <w:szCs w:val="24"/>
          <w:lang w:val="tr-TR" w:eastAsia="en-US"/>
        </w:rPr>
        <w:t xml:space="preserve">çlardan dolayı hükmolunan hapis </w:t>
      </w:r>
      <w:r w:rsidRPr="00F257DA">
        <w:rPr>
          <w:rFonts w:ascii="Times New Roman" w:eastAsia="Calibri" w:hAnsi="Times New Roman" w:cs="Times New Roman"/>
          <w:bCs/>
          <w:sz w:val="24"/>
          <w:szCs w:val="24"/>
          <w:lang w:val="tr-TR" w:eastAsia="en-US"/>
        </w:rPr>
        <w:t>cezası uzun süreli de olsa; bu ceza, diğer koşulların varlığ</w:t>
      </w:r>
      <w:r w:rsidR="00730C35">
        <w:rPr>
          <w:rFonts w:ascii="Times New Roman" w:eastAsia="Calibri" w:hAnsi="Times New Roman" w:cs="Times New Roman"/>
          <w:bCs/>
          <w:sz w:val="24"/>
          <w:szCs w:val="24"/>
          <w:lang w:val="tr-TR" w:eastAsia="en-US"/>
        </w:rPr>
        <w:t xml:space="preserve">ı halinde, birinci fıkranın (a) </w:t>
      </w:r>
      <w:r w:rsidRPr="00F257DA">
        <w:rPr>
          <w:rFonts w:ascii="Times New Roman" w:eastAsia="Calibri" w:hAnsi="Times New Roman" w:cs="Times New Roman"/>
          <w:bCs/>
          <w:sz w:val="24"/>
          <w:szCs w:val="24"/>
          <w:lang w:val="tr-TR" w:eastAsia="en-US"/>
        </w:rPr>
        <w:t>bendine göre adli para cezasına çevrilebilir' şeklindek</w:t>
      </w:r>
      <w:r w:rsidR="00730C35">
        <w:rPr>
          <w:rFonts w:ascii="Times New Roman" w:eastAsia="Calibri" w:hAnsi="Times New Roman" w:cs="Times New Roman"/>
          <w:bCs/>
          <w:sz w:val="24"/>
          <w:szCs w:val="24"/>
          <w:lang w:val="tr-TR" w:eastAsia="en-US"/>
        </w:rPr>
        <w:t xml:space="preserve">i düzenlemeden kısa süreli-uzun </w:t>
      </w:r>
      <w:r w:rsidRPr="00F257DA">
        <w:rPr>
          <w:rFonts w:ascii="Times New Roman" w:eastAsia="Calibri" w:hAnsi="Times New Roman" w:cs="Times New Roman"/>
          <w:bCs/>
          <w:sz w:val="24"/>
          <w:szCs w:val="24"/>
          <w:lang w:val="tr-TR" w:eastAsia="en-US"/>
        </w:rPr>
        <w:t>süreli hapis cezası ayrımının örtülü bir şekilde devam ettiği de söylenebilir</w:t>
      </w:r>
      <w:r>
        <w:rPr>
          <w:rFonts w:ascii="Times New Roman" w:eastAsia="Calibri" w:hAnsi="Times New Roman" w:cs="Times New Roman"/>
          <w:bCs/>
          <w:sz w:val="24"/>
          <w:szCs w:val="24"/>
          <w:lang w:val="tr-TR" w:eastAsia="en-US"/>
        </w:rPr>
        <w:t>.</w:t>
      </w:r>
      <w:r>
        <w:rPr>
          <w:rStyle w:val="DipnotBavurusu"/>
          <w:rFonts w:ascii="Times New Roman" w:eastAsia="Calibri" w:hAnsi="Times New Roman" w:cs="Times New Roman"/>
          <w:bCs/>
          <w:sz w:val="24"/>
          <w:szCs w:val="24"/>
          <w:lang w:val="tr-TR" w:eastAsia="en-US"/>
        </w:rPr>
        <w:footnoteReference w:id="305"/>
      </w:r>
    </w:p>
    <w:p w:rsidR="00BD1BB4" w:rsidRDefault="00DD3B7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Pr>
          <w:rFonts w:ascii="Times New Roman" w:eastAsia="Calibri" w:hAnsi="Times New Roman" w:cs="Times New Roman"/>
          <w:bCs/>
          <w:sz w:val="24"/>
          <w:szCs w:val="24"/>
          <w:lang w:val="tr-TR" w:eastAsia="en-US"/>
        </w:rPr>
        <w:t>Kısa süreli hapis cezalarının ortaya çıkmasındaki asıl motivasyon, daha önce değinmiş olduğumuz üzere hapishanelerin aşırı kalabalıklaşması durumu ile başlamıştır. Bir suç nedeniyle hapishanelerde bulunmuş kişilerin ıslah edilmesinin zorluğu, geri döndüklerinde tekrar suça karışmalarındaki yüksek oranlar, hapis cezasının devlet için maliyetli olması gibi durumlar kanun koyucuları kısa süreli hapis cezalarına hükmetmeye itmiştir. Daha sonra da bu hapis cezalarına seçenek yaptırımlar eklenmiş, tedbire hükmedilebilecek duruma getirilmiştir. Böylelikle cezalandırmanın ıslah amacı üzerinde durulmuştur. Kısa süreli hapis cezalarınına bir diğer bakışın ise, suç işleyen kişilerin genellikle devlet otoritesinden daha az çekinen ve özellikle kanunların farkında olmasına rağmen bunlara boyun eğmeyen kişiler oldukları yönünde olabileceği düşüncesindeyiz. Cezaların kısa süreli verilmesi ve hatta suç işlemiş kişilerin kolaylıkla uygulayabileceği tedbir türlerine dönüştürülmesi esasen kişi ile devlet arasında bir organik ilişki kuracak, kişiyi yavaş yavaş da olsa kanunların ondan beklediği kişi olmak konusunda farkındalıklar kazandıracaktır.</w:t>
      </w:r>
    </w:p>
    <w:p w:rsidR="00DD3B78" w:rsidRDefault="00474AC8" w:rsidP="001D5C80">
      <w:pPr>
        <w:pStyle w:val="33333"/>
        <w:rPr>
          <w:rFonts w:eastAsia="Calibri"/>
          <w:lang w:val="tr-TR" w:eastAsia="en-US"/>
        </w:rPr>
      </w:pPr>
      <w:bookmarkStart w:id="110" w:name="_Toc24724819"/>
      <w:r>
        <w:rPr>
          <w:rFonts w:eastAsia="Calibri"/>
          <w:lang w:val="tr-TR" w:eastAsia="en-US"/>
        </w:rPr>
        <w:t>A</w:t>
      </w:r>
      <w:r w:rsidR="00DD3B78">
        <w:rPr>
          <w:rFonts w:eastAsia="Calibri"/>
          <w:lang w:val="tr-TR" w:eastAsia="en-US"/>
        </w:rPr>
        <w:t xml:space="preserve">. </w:t>
      </w:r>
      <w:r w:rsidR="00DD3B78" w:rsidRPr="00D750B7">
        <w:rPr>
          <w:rFonts w:eastAsia="Calibri"/>
          <w:lang w:val="tr-TR" w:eastAsia="en-US"/>
        </w:rPr>
        <w:t xml:space="preserve">Kısa Süreli </w:t>
      </w:r>
      <w:r w:rsidR="00BD1BB4">
        <w:rPr>
          <w:rFonts w:eastAsia="Calibri"/>
          <w:lang w:val="tr-TR" w:eastAsia="en-US"/>
        </w:rPr>
        <w:t>Hürriyeti Bağlayıcı Cezaların</w:t>
      </w:r>
      <w:r w:rsidR="00DD3B78" w:rsidRPr="00D750B7">
        <w:rPr>
          <w:rFonts w:eastAsia="Calibri"/>
          <w:lang w:val="tr-TR" w:eastAsia="en-US"/>
        </w:rPr>
        <w:t xml:space="preserve"> Seçenek Yaptırımlara Çevrilmesi</w:t>
      </w:r>
      <w:bookmarkEnd w:id="110"/>
    </w:p>
    <w:p w:rsidR="00DD3B78" w:rsidRDefault="00474AC8" w:rsidP="00EA449B">
      <w:pPr>
        <w:autoSpaceDE w:val="0"/>
        <w:autoSpaceDN w:val="0"/>
        <w:adjustRightInd w:val="0"/>
        <w:spacing w:after="240" w:line="360" w:lineRule="auto"/>
        <w:jc w:val="both"/>
        <w:rPr>
          <w:rFonts w:ascii="Times New Roman" w:eastAsia="Calibri" w:hAnsi="Times New Roman" w:cs="Times New Roman"/>
          <w:b/>
          <w:bCs/>
          <w:sz w:val="24"/>
          <w:szCs w:val="24"/>
          <w:lang w:val="tr-TR" w:eastAsia="en-US"/>
        </w:rPr>
      </w:pPr>
      <w:r>
        <w:rPr>
          <w:rFonts w:ascii="Times New Roman" w:eastAsia="Calibri" w:hAnsi="Times New Roman" w:cs="Times New Roman"/>
          <w:b/>
          <w:bCs/>
          <w:sz w:val="24"/>
          <w:szCs w:val="24"/>
          <w:lang w:val="tr-TR" w:eastAsia="en-US"/>
        </w:rPr>
        <w:t>İnfaz Koşulları</w:t>
      </w:r>
    </w:p>
    <w:p w:rsidR="00DD3B78" w:rsidRDefault="00DD3B78" w:rsidP="001D5C80">
      <w:pPr>
        <w:pStyle w:val="44444"/>
        <w:rPr>
          <w:rFonts w:eastAsia="Calibri"/>
          <w:lang w:val="tr-TR" w:eastAsia="en-US"/>
        </w:rPr>
      </w:pPr>
      <w:bookmarkStart w:id="111" w:name="_Toc24724820"/>
      <w:r>
        <w:rPr>
          <w:rFonts w:eastAsia="Calibri"/>
          <w:lang w:val="tr-TR" w:eastAsia="en-US"/>
        </w:rPr>
        <w:t>a. Hakimin Takdir Hakkı</w:t>
      </w:r>
      <w:bookmarkEnd w:id="111"/>
    </w:p>
    <w:p w:rsidR="00DD3B78" w:rsidRDefault="006107B9"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Pr>
          <w:rFonts w:ascii="Times New Roman" w:eastAsia="Calibri" w:hAnsi="Times New Roman" w:cs="Times New Roman"/>
          <w:bCs/>
          <w:sz w:val="24"/>
          <w:szCs w:val="24"/>
          <w:lang w:val="tr-TR" w:eastAsia="en-US"/>
        </w:rPr>
        <w:t xml:space="preserve">Türk Ceza Kanunu hazırlanırken kısa süreli hapis cezalarının niteliği üzerine tartışılmıştır. Doktrinde yer alan pek çok görüş, ortak noktaları olarak seçenek yaptırımların olması gerekliliğini savunmuştur. Zira bir kişinin hürriyeti bağlayıcı ceza alması ve bunu ceza evinde kalarak çekmesi halinde, kişi eğer çalışıyorsa işinden ayrılmak zorunda kalmakta, sosyal düzeni ve sosyal statüsü bozulmakta, bakmakla yükümlü olduğu ailesi maddi ve manevi zorluklar çekmektedir. Aynı zamanda ceza </w:t>
      </w:r>
      <w:r>
        <w:rPr>
          <w:rFonts w:ascii="Times New Roman" w:eastAsia="Calibri" w:hAnsi="Times New Roman" w:cs="Times New Roman"/>
          <w:bCs/>
          <w:sz w:val="24"/>
          <w:szCs w:val="24"/>
          <w:lang w:val="tr-TR" w:eastAsia="en-US"/>
        </w:rPr>
        <w:lastRenderedPageBreak/>
        <w:t>evinde kaldığı süre boyunca uğrayacağı psikolojik zarar ve işlemiş olduğu suç alanında öğrenebileceği/öğretebileceği yeni teknikler, kişinin ceza evinden çıktıktan sonra da suç işleyebilme ihtimalini arttırmaktadır. Hiç ceza evine girmemiş birisi ceza evinden her psikolojisi normal insan gibi korkarken, ceza evine girmiş kişilerin ya bu durumu kanıksamaları ya da aşırı derecede kötü etkilenmeleri söz konusudur. Dolayısıyla ceza evleri, aslında üstü örtülü bir suçlu yetiştirme kurumu olarak göze çarpmaktadır.</w:t>
      </w:r>
    </w:p>
    <w:p w:rsidR="005E07F5" w:rsidRDefault="006107B9"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Pr>
          <w:rFonts w:ascii="Times New Roman" w:eastAsia="Calibri" w:hAnsi="Times New Roman" w:cs="Times New Roman"/>
          <w:bCs/>
          <w:sz w:val="24"/>
          <w:szCs w:val="24"/>
          <w:lang w:val="tr-TR" w:eastAsia="en-US"/>
        </w:rPr>
        <w:t xml:space="preserve">Bunu bilen kanun koyucu, üst sınırı kanunla belirlenmek üzere, belirli şartlara dayanarak birtakım hürriyeti bağlayıcı ceza dışı seçenek yaptırımlar getirmiştir. Bu yaptırımlara gidip gitmemek, istisnai haller hariç hakimin yetkisindedir. </w:t>
      </w:r>
      <w:r w:rsidRPr="006107B9">
        <w:rPr>
          <w:rFonts w:ascii="Times New Roman" w:eastAsia="Calibri" w:hAnsi="Times New Roman" w:cs="Times New Roman"/>
          <w:bCs/>
          <w:sz w:val="24"/>
          <w:szCs w:val="24"/>
          <w:lang w:val="tr-TR" w:eastAsia="en-US"/>
        </w:rPr>
        <w:t>Takdir yetkisi iki konuda dikkate alınmaktadır; biri, fail hakkında hapis cezası yerine</w:t>
      </w:r>
      <w:r w:rsidR="004801DA">
        <w:rPr>
          <w:rFonts w:ascii="Times New Roman" w:eastAsia="Calibri" w:hAnsi="Times New Roman" w:cs="Times New Roman"/>
          <w:bCs/>
          <w:sz w:val="24"/>
          <w:szCs w:val="24"/>
          <w:lang w:val="tr-TR" w:eastAsia="en-US"/>
        </w:rPr>
        <w:t xml:space="preserve"> </w:t>
      </w:r>
      <w:r w:rsidRPr="006107B9">
        <w:rPr>
          <w:rFonts w:ascii="Times New Roman" w:eastAsia="Calibri" w:hAnsi="Times New Roman" w:cs="Times New Roman"/>
          <w:bCs/>
          <w:sz w:val="24"/>
          <w:szCs w:val="24"/>
          <w:lang w:val="tr-TR" w:eastAsia="en-US"/>
        </w:rPr>
        <w:t>seçenek yaptırıma veya tedbire hükmedilip hükmedilme</w:t>
      </w:r>
      <w:r w:rsidR="00730C35">
        <w:rPr>
          <w:rFonts w:ascii="Times New Roman" w:eastAsia="Calibri" w:hAnsi="Times New Roman" w:cs="Times New Roman"/>
          <w:bCs/>
          <w:sz w:val="24"/>
          <w:szCs w:val="24"/>
          <w:lang w:val="tr-TR" w:eastAsia="en-US"/>
        </w:rPr>
        <w:t xml:space="preserve">mesi, diğeri ise fail hakkında </w:t>
      </w:r>
      <w:r w:rsidRPr="006107B9">
        <w:rPr>
          <w:rFonts w:ascii="Times New Roman" w:eastAsia="Calibri" w:hAnsi="Times New Roman" w:cs="Times New Roman"/>
          <w:bCs/>
          <w:sz w:val="24"/>
          <w:szCs w:val="24"/>
          <w:lang w:val="tr-TR" w:eastAsia="en-US"/>
        </w:rPr>
        <w:t>adli para cezasına mı yoksa tedbire mi hükmedileceğine ilişkindir.</w:t>
      </w:r>
      <w:r>
        <w:rPr>
          <w:rStyle w:val="DipnotBavurusu"/>
          <w:rFonts w:ascii="Times New Roman" w:eastAsia="Calibri" w:hAnsi="Times New Roman" w:cs="Times New Roman"/>
          <w:bCs/>
          <w:sz w:val="24"/>
          <w:szCs w:val="24"/>
          <w:lang w:val="tr-TR" w:eastAsia="en-US"/>
        </w:rPr>
        <w:footnoteReference w:id="306"/>
      </w:r>
      <w:r w:rsidR="00507978">
        <w:rPr>
          <w:rFonts w:ascii="Times New Roman" w:eastAsia="Calibri" w:hAnsi="Times New Roman" w:cs="Times New Roman"/>
          <w:bCs/>
          <w:sz w:val="24"/>
          <w:szCs w:val="24"/>
          <w:lang w:val="tr-TR" w:eastAsia="en-US"/>
        </w:rPr>
        <w:t xml:space="preserve"> Hakimin bu konuda bir değerlendirme yapması, hakkaniyete uygun bir şekilde gerekçeli olarak kararını vermesi gerekir.</w:t>
      </w:r>
    </w:p>
    <w:p w:rsidR="00DD3B78" w:rsidRDefault="00DD3B78" w:rsidP="004801DA">
      <w:pPr>
        <w:pStyle w:val="44444"/>
        <w:rPr>
          <w:rFonts w:eastAsia="Calibri"/>
          <w:lang w:val="tr-TR" w:eastAsia="en-US"/>
        </w:rPr>
      </w:pPr>
      <w:bookmarkStart w:id="112" w:name="_Toc24724821"/>
      <w:r>
        <w:rPr>
          <w:rFonts w:eastAsia="Calibri"/>
          <w:lang w:val="tr-TR" w:eastAsia="en-US"/>
        </w:rPr>
        <w:t>b.</w:t>
      </w:r>
      <w:r w:rsidR="004801DA">
        <w:rPr>
          <w:rFonts w:eastAsia="Calibri"/>
          <w:lang w:val="tr-TR" w:eastAsia="en-US"/>
        </w:rPr>
        <w:t xml:space="preserve"> </w:t>
      </w:r>
      <w:r>
        <w:rPr>
          <w:rFonts w:eastAsia="Calibri"/>
          <w:lang w:val="tr-TR" w:eastAsia="en-US"/>
        </w:rPr>
        <w:t>Zorunlu Çevirme</w:t>
      </w:r>
      <w:bookmarkEnd w:id="112"/>
    </w:p>
    <w:p w:rsidR="00FA49FE" w:rsidRDefault="0050797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Pr>
          <w:rFonts w:ascii="Times New Roman" w:eastAsia="Calibri" w:hAnsi="Times New Roman" w:cs="Times New Roman"/>
          <w:bCs/>
          <w:sz w:val="24"/>
          <w:szCs w:val="24"/>
          <w:lang w:val="tr-TR" w:eastAsia="en-US"/>
        </w:rPr>
        <w:t xml:space="preserve">Türk Ceza kanunu, bazı istisnai durumlarda hakimin takdir yetkisini kaldırarak, verilmiş olan hükmün seçenek yaptırımlara dönüştürülmesini zorunlu kılmıştır. </w:t>
      </w:r>
      <w:r w:rsidR="00730C35">
        <w:rPr>
          <w:rFonts w:ascii="Times New Roman" w:eastAsia="Calibri" w:hAnsi="Times New Roman" w:cs="Times New Roman"/>
          <w:bCs/>
          <w:sz w:val="24"/>
          <w:szCs w:val="24"/>
          <w:lang w:val="tr-TR" w:eastAsia="en-US"/>
        </w:rPr>
        <w:t xml:space="preserve">Ancak yine de </w:t>
      </w:r>
      <w:r w:rsidR="00FA49FE" w:rsidRPr="00FA49FE">
        <w:rPr>
          <w:rFonts w:ascii="Times New Roman" w:eastAsia="Calibri" w:hAnsi="Times New Roman" w:cs="Times New Roman"/>
          <w:bCs/>
          <w:sz w:val="24"/>
          <w:szCs w:val="24"/>
          <w:lang w:val="tr-TR" w:eastAsia="en-US"/>
        </w:rPr>
        <w:t>mahkemeye, seçenek yaptırım olarak adli para cezas</w:t>
      </w:r>
      <w:r w:rsidR="00730C35">
        <w:rPr>
          <w:rFonts w:ascii="Times New Roman" w:eastAsia="Calibri" w:hAnsi="Times New Roman" w:cs="Times New Roman"/>
          <w:bCs/>
          <w:sz w:val="24"/>
          <w:szCs w:val="24"/>
          <w:lang w:val="tr-TR" w:eastAsia="en-US"/>
        </w:rPr>
        <w:t xml:space="preserve">ına mı yoksa güvenlik tedbirine </w:t>
      </w:r>
      <w:r w:rsidR="00FA49FE" w:rsidRPr="00FA49FE">
        <w:rPr>
          <w:rFonts w:ascii="Times New Roman" w:eastAsia="Calibri" w:hAnsi="Times New Roman" w:cs="Times New Roman"/>
          <w:bCs/>
          <w:sz w:val="24"/>
          <w:szCs w:val="24"/>
          <w:lang w:val="tr-TR" w:eastAsia="en-US"/>
        </w:rPr>
        <w:t>mi çevrileceği konusunda takdir yetkisi tanınmıştır.</w:t>
      </w:r>
      <w:r w:rsidR="00FA49FE">
        <w:rPr>
          <w:rStyle w:val="DipnotBavurusu"/>
          <w:rFonts w:ascii="Times New Roman" w:eastAsia="Calibri" w:hAnsi="Times New Roman" w:cs="Times New Roman"/>
          <w:bCs/>
          <w:sz w:val="24"/>
          <w:szCs w:val="24"/>
          <w:lang w:val="tr-TR" w:eastAsia="en-US"/>
        </w:rPr>
        <w:footnoteReference w:id="307"/>
      </w:r>
      <w:r w:rsidR="00FA49FE">
        <w:rPr>
          <w:rFonts w:ascii="Times New Roman" w:eastAsia="Calibri" w:hAnsi="Times New Roman" w:cs="Times New Roman"/>
          <w:bCs/>
          <w:sz w:val="24"/>
          <w:szCs w:val="24"/>
          <w:lang w:val="tr-TR" w:eastAsia="en-US"/>
        </w:rPr>
        <w:t xml:space="preserve"> Bu durumun başlıca sebebi, adaletsizliğin önlenmesidir.</w:t>
      </w:r>
    </w:p>
    <w:p w:rsidR="00507978" w:rsidRPr="00DC72E2" w:rsidRDefault="0050797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DC72E2">
        <w:rPr>
          <w:rFonts w:ascii="Times New Roman" w:eastAsia="Calibri" w:hAnsi="Times New Roman" w:cs="Times New Roman"/>
          <w:bCs/>
          <w:sz w:val="24"/>
          <w:szCs w:val="24"/>
          <w:lang w:val="tr-TR" w:eastAsia="en-US"/>
        </w:rPr>
        <w:t>Buna göre şu şartların varlığı halinde hakim kısa süreli hapis cezaları için seçenek yaptırımları uygulamak zorundadır:</w:t>
      </w:r>
    </w:p>
    <w:p w:rsidR="00507978" w:rsidRPr="00B23E47" w:rsidRDefault="00507978" w:rsidP="00B23E47">
      <w:pPr>
        <w:pStyle w:val="ListeParagraf"/>
        <w:numPr>
          <w:ilvl w:val="0"/>
          <w:numId w:val="24"/>
        </w:numPr>
        <w:autoSpaceDE w:val="0"/>
        <w:autoSpaceDN w:val="0"/>
        <w:adjustRightInd w:val="0"/>
        <w:spacing w:before="120" w:after="120"/>
        <w:ind w:left="714" w:hanging="357"/>
        <w:contextualSpacing w:val="0"/>
        <w:rPr>
          <w:rFonts w:eastAsia="Calibri" w:cs="Times New Roman"/>
          <w:bCs/>
          <w:szCs w:val="24"/>
        </w:rPr>
      </w:pPr>
      <w:r w:rsidRPr="00B23E47">
        <w:rPr>
          <w:rFonts w:eastAsia="Calibri" w:cs="Times New Roman"/>
          <w:bCs/>
          <w:szCs w:val="24"/>
        </w:rPr>
        <w:t>yaş sınırı olmaksızın hükümlü hakkında daha önce kesinleşmiş bir hapis cezası yoksa ve son olarak hükmedilen hapis cezasının süresi 30 gün veya daha az süreli ise</w:t>
      </w:r>
    </w:p>
    <w:p w:rsidR="00507978" w:rsidRPr="00B23E47" w:rsidRDefault="00507978" w:rsidP="00B23E47">
      <w:pPr>
        <w:pStyle w:val="ListeParagraf"/>
        <w:numPr>
          <w:ilvl w:val="0"/>
          <w:numId w:val="24"/>
        </w:numPr>
        <w:autoSpaceDE w:val="0"/>
        <w:autoSpaceDN w:val="0"/>
        <w:adjustRightInd w:val="0"/>
        <w:spacing w:before="120" w:after="120"/>
        <w:ind w:left="714" w:hanging="357"/>
        <w:contextualSpacing w:val="0"/>
        <w:rPr>
          <w:rFonts w:eastAsia="Calibri" w:cs="Times New Roman"/>
          <w:bCs/>
          <w:szCs w:val="24"/>
        </w:rPr>
      </w:pPr>
      <w:r w:rsidRPr="00B23E47">
        <w:rPr>
          <w:rFonts w:eastAsia="Calibri" w:cs="Times New Roman"/>
          <w:bCs/>
          <w:szCs w:val="24"/>
        </w:rPr>
        <w:lastRenderedPageBreak/>
        <w:t>hükümlü fiili işlediği sırada on sekiz yaşını doldurmamış veya altmış beş yaşını tamamlamış ise, daha önce hakkında hapis cezasına hükmedilmemek şartıyla aldığı ceza belirtilen seçenek yaptırımlardan birine çevrilmek zorundadır.</w:t>
      </w:r>
      <w:r>
        <w:rPr>
          <w:rStyle w:val="DipnotBavurusu"/>
          <w:rFonts w:eastAsia="Calibri" w:cs="Times New Roman"/>
          <w:bCs/>
          <w:szCs w:val="24"/>
        </w:rPr>
        <w:footnoteReference w:id="308"/>
      </w:r>
    </w:p>
    <w:p w:rsidR="00FA49FE" w:rsidRDefault="00FA49FE" w:rsidP="00B23E47">
      <w:pPr>
        <w:autoSpaceDE w:val="0"/>
        <w:autoSpaceDN w:val="0"/>
        <w:adjustRightInd w:val="0"/>
        <w:spacing w:before="240" w:after="240" w:line="360" w:lineRule="auto"/>
        <w:jc w:val="both"/>
        <w:rPr>
          <w:rFonts w:ascii="Times New Roman" w:eastAsia="Calibri" w:hAnsi="Times New Roman" w:cs="Times New Roman"/>
          <w:bCs/>
          <w:sz w:val="24"/>
          <w:szCs w:val="24"/>
          <w:lang w:val="tr-TR" w:eastAsia="en-US"/>
        </w:rPr>
      </w:pPr>
      <w:r>
        <w:rPr>
          <w:rFonts w:ascii="Times New Roman" w:eastAsia="Calibri" w:hAnsi="Times New Roman" w:cs="Times New Roman"/>
          <w:bCs/>
          <w:sz w:val="24"/>
          <w:szCs w:val="24"/>
          <w:lang w:val="tr-TR" w:eastAsia="en-US"/>
        </w:rPr>
        <w:t xml:space="preserve">Getirilmiş olan istisnalara bakarak söylenmesi mümkündür ki, kanun koyucu on sekiz yaşını doldurmamış kişilerin suçları ağır olmadığı müddetçe hürriyeti bağlayıcı cezalarla karşı karşıya kalmasına karşı durumdadır. Kanımızda bu düşünce tıpkı altmış beş yaş ve üzeri kişilere getirilen istisna gibi doğrudur. </w:t>
      </w:r>
      <w:r w:rsidR="005D2906">
        <w:rPr>
          <w:rFonts w:ascii="Times New Roman" w:eastAsia="Calibri" w:hAnsi="Times New Roman" w:cs="Times New Roman"/>
          <w:bCs/>
          <w:sz w:val="24"/>
          <w:szCs w:val="24"/>
          <w:lang w:val="tr-TR" w:eastAsia="en-US"/>
        </w:rPr>
        <w:t>Bir yanda çocukların suçlu diğer kişilerle temas etmesini (bazı durumlarda rol model olarak almasını) engelleme gayesi varken, öbür tarafta sağlık durumu yaşı sebebiyle bozulmuş veya bozulmaya müsait kişileri ceza evlerinin kötü koşullarından korumak amacı vardır.</w:t>
      </w:r>
    </w:p>
    <w:p w:rsidR="00CE5314" w:rsidRPr="007541DD" w:rsidRDefault="005D2906" w:rsidP="00B23E47">
      <w:pPr>
        <w:pStyle w:val="44444"/>
      </w:pPr>
      <w:bookmarkStart w:id="113" w:name="_Toc24724822"/>
      <w:r>
        <w:t xml:space="preserve">c. </w:t>
      </w:r>
      <w:r w:rsidRPr="007541DD">
        <w:t>Adli Para Cezasına Çevirme Engelinin Bulunmaması</w:t>
      </w:r>
      <w:bookmarkEnd w:id="113"/>
    </w:p>
    <w:p w:rsidR="005D2906" w:rsidRDefault="005D2906"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TCK m.50/2 </w:t>
      </w:r>
      <w:r w:rsidRPr="007541DD">
        <w:rPr>
          <w:rFonts w:ascii="Times New Roman" w:hAnsi="Times New Roman" w:cs="Times New Roman"/>
          <w:i/>
          <w:iCs/>
          <w:sz w:val="24"/>
          <w:szCs w:val="24"/>
        </w:rPr>
        <w:t>“Suç tanımında hapis cezası ile adlî para cezasının seçenek olarak öngörüldüğü hallerde, hapis cezasına hükmedilmişse; bu ceza artık adlî para cezasına çevrilmez.”</w:t>
      </w:r>
      <w:r>
        <w:rPr>
          <w:rFonts w:ascii="Times New Roman" w:hAnsi="Times New Roman" w:cs="Times New Roman"/>
          <w:sz w:val="24"/>
          <w:szCs w:val="24"/>
        </w:rPr>
        <w:t xml:space="preserve"> hükmünü amir olup burada açıkça adli para cezası seçenek yaptırımının uygulanması kanun koyucu tarafından engellenmektedir. </w:t>
      </w:r>
    </w:p>
    <w:p w:rsidR="005D2906" w:rsidRDefault="005D2906"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Kanun koyucunun bu yasama biçiminin nedenini anlamak zor değildir, zira hapis cezası ile adli para cezasının seçimlik olarak verildiği suçlarda, hakime hali hazırda bir takdir yetkisi tanınmış ve hakim takdirini hapis cezasından yana kullanmış ise, aynı hakime ikinci bir takdir yetkisi verilse dahi bu yetkiyi bu sefer adli para cezası yönünde kullanmasını beklemek beyhude bir çabadır. </w:t>
      </w:r>
    </w:p>
    <w:p w:rsidR="005D2906" w:rsidRDefault="005D2906"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Yine aynı şekilde, hakim takdir yetkisini hapis cezasından yana kullanmış ise, somut olayda, failin cezasını ağırlaştıran bir sebebin varlığı da kabul edilebilecektir. Dolayısıyla aynı hakime iki kez takdir yetkisinin verilmesinin hayatın ve yargılama sisteminin olağan akışına aykırı olduğu kanaatindeyiz. </w:t>
      </w:r>
    </w:p>
    <w:p w:rsidR="00B23E47" w:rsidRDefault="00B23E47">
      <w:pPr>
        <w:spacing w:after="200"/>
        <w:rPr>
          <w:rFonts w:ascii="Times New Roman" w:eastAsia="Times New Roman" w:hAnsi="Times New Roman" w:cs="Times New Roman"/>
          <w:b/>
          <w:sz w:val="24"/>
          <w:szCs w:val="24"/>
        </w:rPr>
      </w:pPr>
      <w:r>
        <w:br w:type="page"/>
      </w:r>
    </w:p>
    <w:p w:rsidR="00CE5314" w:rsidRDefault="005D2906" w:rsidP="00B23E47">
      <w:pPr>
        <w:pStyle w:val="44444"/>
      </w:pPr>
      <w:bookmarkStart w:id="114" w:name="_Toc24724823"/>
      <w:r>
        <w:lastRenderedPageBreak/>
        <w:t xml:space="preserve">d. </w:t>
      </w:r>
      <w:r w:rsidRPr="008D3570">
        <w:t>Taksirli Suçların Konu Olması</w:t>
      </w:r>
      <w:bookmarkEnd w:id="114"/>
    </w:p>
    <w:p w:rsidR="005D2906" w:rsidRDefault="005D2906"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Kanun koyucu nihai olarak, basit taksirle işlenen suçlar yönünden kısa veya uzun süreli hapis cezası fark etmeksizin seçenek yaptırımlardan adli para cezasına hükmedilmesi adına hâkime bir takdir yetkisi tanımıştır. Şöyle ki;</w:t>
      </w:r>
    </w:p>
    <w:p w:rsidR="005D2906" w:rsidRDefault="005D2906" w:rsidP="00B23E47">
      <w:pPr>
        <w:pStyle w:val="Alntlar"/>
      </w:pPr>
      <w:r>
        <w:t xml:space="preserve">m.50/4 </w:t>
      </w:r>
      <w:r w:rsidRPr="008D3570">
        <w:t>“Taksirli suçlardan dolayı hükmolunan hapis cezası uzun süreli de olsa; bu ceza, diğer koşulların varlığı halinde, birinci fıkranın (a) bendine göre adlî para cezasına çevrilebilir. Ancak, bu hüküm, bilinçli taksir halinde uygulanmaz.”</w:t>
      </w:r>
      <w:r>
        <w:t xml:space="preserve"> </w:t>
      </w:r>
    </w:p>
    <w:p w:rsidR="005D2906" w:rsidRDefault="005D2906" w:rsidP="00B23E47">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Burada kanun koyucu, seçenek yaptırımın uygulanmasını hükme bağladığı gibi hangi seçenek yaptırımın da uygulanacağı hususunu belirlemiştir. Nitekim basit taksir halinde, adli para cezası yerine başka bir seçenek yaptırıma hükmedilmesi Yargıtay nezdinde bozma sebebi olarak kabul edilmektedir. </w:t>
      </w:r>
      <w:r>
        <w:rPr>
          <w:rStyle w:val="DipnotBavurusu"/>
          <w:rFonts w:ascii="Times New Roman" w:hAnsi="Times New Roman" w:cs="Times New Roman"/>
          <w:sz w:val="24"/>
          <w:szCs w:val="24"/>
        </w:rPr>
        <w:footnoteReference w:id="309"/>
      </w:r>
    </w:p>
    <w:p w:rsidR="005D2906" w:rsidRDefault="005D2906"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Bu doğrultuda, kısa süreli hapis cezalarının çevrilebileceği seçenek yaptırımlar hakkında kural olarak hakimlere takdir yetkisi verdiği ancak bu yetkinin sınırsız olmadığı ve yine kanun koyucu tarafından belirli durumlarda sınırlanabileceği anlaşılmaktadır. Karar merciin keyfi karar almasının önüne geçilmesi açısından bu yöndeki düzenlemelerin önemli olduğu kanaatindeyiz, bununla birlikte onarıcı adalet kavramı ışığında seçenek yaptırımların sayısının arttırılması ve uygulamada daha sık başvurulması için hakimlerin teşvik edilmesinin de yine önem arz ettiği düşüncesini haiz olduğumuzu bildirmek isteriz.</w:t>
      </w:r>
    </w:p>
    <w:p w:rsidR="00474AC8" w:rsidRDefault="00474AC8" w:rsidP="00B23E47">
      <w:pPr>
        <w:pStyle w:val="44444"/>
        <w:rPr>
          <w:rFonts w:eastAsia="Calibri"/>
          <w:lang w:val="tr-TR" w:eastAsia="en-US"/>
        </w:rPr>
      </w:pPr>
      <w:bookmarkStart w:id="115" w:name="_Toc24724824"/>
      <w:r>
        <w:rPr>
          <w:rFonts w:eastAsia="Calibri"/>
          <w:lang w:val="tr-TR" w:eastAsia="en-US"/>
        </w:rPr>
        <w:t>e. Para Cezasına Çevirme</w:t>
      </w:r>
      <w:bookmarkEnd w:id="115"/>
    </w:p>
    <w:p w:rsidR="00474AC8" w:rsidRDefault="00474AC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3A054D">
        <w:rPr>
          <w:rFonts w:ascii="Times New Roman" w:eastAsia="Calibri" w:hAnsi="Times New Roman" w:cs="Times New Roman"/>
          <w:bCs/>
          <w:sz w:val="24"/>
          <w:szCs w:val="24"/>
          <w:lang w:val="tr-TR" w:eastAsia="en-US"/>
        </w:rPr>
        <w:t xml:space="preserve">TCK‟ nın 50. maddesinde düzenlenen </w:t>
      </w:r>
      <w:r w:rsidR="00BD1BB4">
        <w:rPr>
          <w:rFonts w:ascii="Times New Roman" w:eastAsia="Calibri" w:hAnsi="Times New Roman" w:cs="Times New Roman"/>
          <w:bCs/>
          <w:sz w:val="24"/>
          <w:szCs w:val="24"/>
          <w:lang w:val="tr-TR" w:eastAsia="en-US"/>
        </w:rPr>
        <w:t>ceza türüdür</w:t>
      </w:r>
      <w:r w:rsidRPr="003A054D">
        <w:rPr>
          <w:rFonts w:ascii="Times New Roman" w:eastAsia="Calibri" w:hAnsi="Times New Roman" w:cs="Times New Roman"/>
          <w:bCs/>
          <w:sz w:val="24"/>
          <w:szCs w:val="24"/>
          <w:lang w:val="tr-TR" w:eastAsia="en-US"/>
        </w:rPr>
        <w:t>.</w:t>
      </w:r>
    </w:p>
    <w:p w:rsidR="00474AC8" w:rsidRDefault="00474AC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sidRPr="003A054D">
        <w:rPr>
          <w:rFonts w:ascii="Times New Roman" w:eastAsia="Calibri" w:hAnsi="Times New Roman" w:cs="Times New Roman"/>
          <w:bCs/>
          <w:sz w:val="24"/>
          <w:szCs w:val="24"/>
          <w:lang w:val="tr-TR" w:eastAsia="en-US"/>
        </w:rPr>
        <w:t xml:space="preserve">Adli para cezası, 5237 sayılı TCK‟ nın birinci maddesinin ilk fıkrasında “Adli para cezası, </w:t>
      </w:r>
      <w:r>
        <w:rPr>
          <w:rFonts w:ascii="Times New Roman" w:eastAsia="Calibri" w:hAnsi="Times New Roman" w:cs="Times New Roman"/>
          <w:bCs/>
          <w:sz w:val="24"/>
          <w:szCs w:val="24"/>
          <w:lang w:val="tr-TR" w:eastAsia="en-US"/>
        </w:rPr>
        <w:t>beş günden az ve kanunda aksine h</w:t>
      </w:r>
      <w:r w:rsidRPr="003A054D">
        <w:rPr>
          <w:rFonts w:ascii="Times New Roman" w:eastAsia="Calibri" w:hAnsi="Times New Roman" w:cs="Times New Roman"/>
          <w:bCs/>
          <w:sz w:val="24"/>
          <w:szCs w:val="24"/>
          <w:lang w:val="tr-TR" w:eastAsia="en-US"/>
        </w:rPr>
        <w:t>üküm bulunmayan hallerde yediyüzotuz günden faz</w:t>
      </w:r>
      <w:r>
        <w:rPr>
          <w:rFonts w:ascii="Times New Roman" w:eastAsia="Calibri" w:hAnsi="Times New Roman" w:cs="Times New Roman"/>
          <w:bCs/>
          <w:sz w:val="24"/>
          <w:szCs w:val="24"/>
          <w:lang w:val="tr-TR" w:eastAsia="en-US"/>
        </w:rPr>
        <w:t xml:space="preserve">la olmamak üzere belirlenen tam </w:t>
      </w:r>
      <w:r w:rsidRPr="003A054D">
        <w:rPr>
          <w:rFonts w:ascii="Times New Roman" w:eastAsia="Calibri" w:hAnsi="Times New Roman" w:cs="Times New Roman"/>
          <w:bCs/>
          <w:sz w:val="24"/>
          <w:szCs w:val="24"/>
          <w:lang w:val="tr-TR" w:eastAsia="en-US"/>
        </w:rPr>
        <w:t xml:space="preserve">gün sayısının, bir gün karşılığı olarak takdir edilen </w:t>
      </w:r>
      <w:r>
        <w:rPr>
          <w:rFonts w:ascii="Times New Roman" w:eastAsia="Calibri" w:hAnsi="Times New Roman" w:cs="Times New Roman"/>
          <w:bCs/>
          <w:sz w:val="24"/>
          <w:szCs w:val="24"/>
          <w:lang w:val="tr-TR" w:eastAsia="en-US"/>
        </w:rPr>
        <w:t xml:space="preserve">miktar ile çarpılması suretiyle </w:t>
      </w:r>
      <w:r w:rsidRPr="003A054D">
        <w:rPr>
          <w:rFonts w:ascii="Times New Roman" w:eastAsia="Calibri" w:hAnsi="Times New Roman" w:cs="Times New Roman"/>
          <w:bCs/>
          <w:sz w:val="24"/>
          <w:szCs w:val="24"/>
          <w:lang w:val="tr-TR" w:eastAsia="en-US"/>
        </w:rPr>
        <w:t>hesaplanan meblağın hükümlü tarafından</w:t>
      </w:r>
      <w:r>
        <w:rPr>
          <w:rFonts w:ascii="Times New Roman" w:eastAsia="Calibri" w:hAnsi="Times New Roman" w:cs="Times New Roman"/>
          <w:bCs/>
          <w:sz w:val="24"/>
          <w:szCs w:val="24"/>
          <w:lang w:val="tr-TR" w:eastAsia="en-US"/>
        </w:rPr>
        <w:t xml:space="preserve"> Devlet Hazinesine ödenmesinden </w:t>
      </w:r>
      <w:r w:rsidRPr="003A054D">
        <w:rPr>
          <w:rFonts w:ascii="Times New Roman" w:eastAsia="Calibri" w:hAnsi="Times New Roman" w:cs="Times New Roman"/>
          <w:bCs/>
          <w:sz w:val="24"/>
          <w:szCs w:val="24"/>
          <w:lang w:val="tr-TR" w:eastAsia="en-US"/>
        </w:rPr>
        <w:t>ibarettir”</w:t>
      </w:r>
      <w:r>
        <w:rPr>
          <w:rFonts w:ascii="Times New Roman" w:eastAsia="Calibri" w:hAnsi="Times New Roman" w:cs="Times New Roman"/>
          <w:bCs/>
          <w:sz w:val="24"/>
          <w:szCs w:val="24"/>
          <w:lang w:val="tr-TR" w:eastAsia="en-US"/>
        </w:rPr>
        <w:t xml:space="preserve"> denilerek tanımlanmıştır.</w:t>
      </w:r>
    </w:p>
    <w:p w:rsidR="00474AC8" w:rsidRDefault="00474AC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Pr>
          <w:rFonts w:ascii="Times New Roman" w:eastAsia="Calibri" w:hAnsi="Times New Roman" w:cs="Times New Roman"/>
          <w:bCs/>
          <w:sz w:val="24"/>
          <w:szCs w:val="24"/>
          <w:lang w:val="tr-TR" w:eastAsia="en-US"/>
        </w:rPr>
        <w:lastRenderedPageBreak/>
        <w:t>Para cezasının uygulamada giderek yaygınlaşması, şaşırtıcı değildir. Paraya dayalı ekonomik sistem büyüyüp genişledikçe, insanlık birçok problemini para ile çözebilmeye başlamıştır. Bunun en doğal sonucu olarak da, toplumu kişiden, kişiyi toplumdan korumak gerekmeyen, kamu vicdanın öc duygusu ortaya çıkarmayacak hallerde, suç işlemiş kişiyi de hapishanenin zararlı etkilerinden korumak adına para cezası her geçen gün dünyada daha fazla yaygınlaşmaktadır.</w:t>
      </w:r>
    </w:p>
    <w:p w:rsidR="00474AC8" w:rsidRDefault="00474AC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Pr>
          <w:rFonts w:ascii="Times New Roman" w:eastAsia="Calibri" w:hAnsi="Times New Roman" w:cs="Times New Roman"/>
          <w:bCs/>
          <w:sz w:val="24"/>
          <w:szCs w:val="24"/>
          <w:lang w:val="tr-TR" w:eastAsia="en-US"/>
        </w:rPr>
        <w:t>Para cezasına ilişkin olumlu görüşler, genellikle bu ceza tipinin hapishanenin kişiler üzerindeki etkilerini ortadan kaldırıcı olması ve eğer yanlış bir hükme varıldıysa geri alınabilir bir duruma fırsat tanıması üzerinedir</w:t>
      </w:r>
      <w:r>
        <w:rPr>
          <w:rStyle w:val="DipnotBavurusu"/>
          <w:rFonts w:ascii="Times New Roman" w:eastAsia="Calibri" w:hAnsi="Times New Roman" w:cs="Times New Roman"/>
          <w:bCs/>
          <w:sz w:val="24"/>
          <w:szCs w:val="24"/>
          <w:lang w:val="tr-TR" w:eastAsia="en-US"/>
        </w:rPr>
        <w:footnoteReference w:id="310"/>
      </w:r>
      <w:r>
        <w:rPr>
          <w:rFonts w:ascii="Times New Roman" w:eastAsia="Calibri" w:hAnsi="Times New Roman" w:cs="Times New Roman"/>
          <w:bCs/>
          <w:sz w:val="24"/>
          <w:szCs w:val="24"/>
          <w:lang w:val="tr-TR" w:eastAsia="en-US"/>
        </w:rPr>
        <w:t xml:space="preserve"> Aynı zamanda, para cezası basit gibi görünse de günümüz ekonomik şartlarında caydırıcı nitelik taşımaktadır.</w:t>
      </w:r>
    </w:p>
    <w:p w:rsidR="00474AC8" w:rsidRDefault="00474AC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Pr>
          <w:rFonts w:ascii="Times New Roman" w:eastAsia="Calibri" w:hAnsi="Times New Roman" w:cs="Times New Roman"/>
          <w:bCs/>
          <w:sz w:val="24"/>
          <w:szCs w:val="24"/>
          <w:lang w:val="tr-TR" w:eastAsia="en-US"/>
        </w:rPr>
        <w:t xml:space="preserve">Para cezasına ilişkin olumsuz görüşler arasında ise, öncelikle bu ceza tipinin cezaların şahsiliğine uymayacak bir ceza tipi olduğu düşüncesi yatar. Zira böyle bir ceza verildiğinde, suçludan başkası bu parayı onun adına ödeyebilmektedir. Bu durum, cezanın ıslah edici özelliğini ortadan kaldırmaktadır. Keza adli para cezasının ödenememesi halinde hürriyeti bağlayıcı ceza tipine dönüşebilmesi, para cezasını ödeyebilecek ve ödeyemeyecek kişiler arasında ayrıma gidilmesine yol açacaktır. Bu da anayasamızın eşitlik ilkesine ayrı bir durumdur. Aynı eylemi gerçekleştirmiş kişilerden birisi onun için para ödemiş bir kişi sayesinde özgür iken, diğeri hürriyeti bağlayıcı bir ceza yaptırımı ile karşı karşıya kalabilecektir. </w:t>
      </w:r>
    </w:p>
    <w:p w:rsidR="00474AC8" w:rsidRDefault="00474AC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Pr>
          <w:rFonts w:ascii="Times New Roman" w:eastAsia="Calibri" w:hAnsi="Times New Roman" w:cs="Times New Roman"/>
          <w:bCs/>
          <w:sz w:val="24"/>
          <w:szCs w:val="24"/>
          <w:lang w:val="tr-TR" w:eastAsia="en-US"/>
        </w:rPr>
        <w:t xml:space="preserve">Adli para cezasının somut olaylarda nasıl uygulanacağı ise iki duruma bağlıdır. </w:t>
      </w:r>
      <w:r w:rsidRPr="00DD1C49">
        <w:rPr>
          <w:rFonts w:ascii="Times New Roman" w:eastAsia="Calibri" w:hAnsi="Times New Roman" w:cs="Times New Roman"/>
          <w:bCs/>
          <w:sz w:val="24"/>
          <w:szCs w:val="24"/>
          <w:lang w:val="tr-TR" w:eastAsia="en-US"/>
        </w:rPr>
        <w:t xml:space="preserve">Klasik sistemde, hakim suç karşılığı olarak ceza kanunu </w:t>
      </w:r>
      <w:r>
        <w:rPr>
          <w:rFonts w:ascii="Times New Roman" w:eastAsia="Calibri" w:hAnsi="Times New Roman" w:cs="Times New Roman"/>
          <w:bCs/>
          <w:sz w:val="24"/>
          <w:szCs w:val="24"/>
          <w:lang w:val="tr-TR" w:eastAsia="en-US"/>
        </w:rPr>
        <w:t xml:space="preserve">genel hükümlerde </w:t>
      </w:r>
      <w:r w:rsidRPr="00DD1C49">
        <w:rPr>
          <w:rFonts w:ascii="Times New Roman" w:eastAsia="Calibri" w:hAnsi="Times New Roman" w:cs="Times New Roman"/>
          <w:bCs/>
          <w:sz w:val="24"/>
          <w:szCs w:val="24"/>
          <w:lang w:val="tr-TR" w:eastAsia="en-US"/>
        </w:rPr>
        <w:t>düzenlenen para cezasının alt ve üst sınırını esas alara</w:t>
      </w:r>
      <w:r>
        <w:rPr>
          <w:rFonts w:ascii="Times New Roman" w:eastAsia="Calibri" w:hAnsi="Times New Roman" w:cs="Times New Roman"/>
          <w:bCs/>
          <w:sz w:val="24"/>
          <w:szCs w:val="24"/>
          <w:lang w:val="tr-TR" w:eastAsia="en-US"/>
        </w:rPr>
        <w:t xml:space="preserve">k belirli bir meblağa hükmeder. </w:t>
      </w:r>
      <w:r w:rsidRPr="00DD1C49">
        <w:rPr>
          <w:rFonts w:ascii="Times New Roman" w:eastAsia="Calibri" w:hAnsi="Times New Roman" w:cs="Times New Roman"/>
          <w:bCs/>
          <w:sz w:val="24"/>
          <w:szCs w:val="24"/>
          <w:lang w:val="tr-TR" w:eastAsia="en-US"/>
        </w:rPr>
        <w:t>Hakim, takdir hakkını kullanarak, suç ve suçlunun d</w:t>
      </w:r>
      <w:r>
        <w:rPr>
          <w:rFonts w:ascii="Times New Roman" w:eastAsia="Calibri" w:hAnsi="Times New Roman" w:cs="Times New Roman"/>
          <w:bCs/>
          <w:sz w:val="24"/>
          <w:szCs w:val="24"/>
          <w:lang w:val="tr-TR" w:eastAsia="en-US"/>
        </w:rPr>
        <w:t xml:space="preserve">urumunu göz önüne alarak alt ve </w:t>
      </w:r>
      <w:r w:rsidRPr="00DD1C49">
        <w:rPr>
          <w:rFonts w:ascii="Times New Roman" w:eastAsia="Calibri" w:hAnsi="Times New Roman" w:cs="Times New Roman"/>
          <w:bCs/>
          <w:sz w:val="24"/>
          <w:szCs w:val="24"/>
          <w:lang w:val="tr-TR" w:eastAsia="en-US"/>
        </w:rPr>
        <w:t>üst sınırlar arasında bir meblağa hükmetmektedir. Gün para sistemind</w:t>
      </w:r>
      <w:r>
        <w:rPr>
          <w:rFonts w:ascii="Times New Roman" w:eastAsia="Calibri" w:hAnsi="Times New Roman" w:cs="Times New Roman"/>
          <w:bCs/>
          <w:sz w:val="24"/>
          <w:szCs w:val="24"/>
          <w:lang w:val="tr-TR" w:eastAsia="en-US"/>
        </w:rPr>
        <w:t xml:space="preserve">e ise, para </w:t>
      </w:r>
      <w:r w:rsidRPr="00DD1C49">
        <w:rPr>
          <w:rFonts w:ascii="Times New Roman" w:eastAsia="Calibri" w:hAnsi="Times New Roman" w:cs="Times New Roman"/>
          <w:bCs/>
          <w:sz w:val="24"/>
          <w:szCs w:val="24"/>
          <w:lang w:val="tr-TR" w:eastAsia="en-US"/>
        </w:rPr>
        <w:t>cezası suçlunun ödeme gücüne göre hükmedilme</w:t>
      </w:r>
      <w:r>
        <w:rPr>
          <w:rFonts w:ascii="Times New Roman" w:eastAsia="Calibri" w:hAnsi="Times New Roman" w:cs="Times New Roman"/>
          <w:bCs/>
          <w:sz w:val="24"/>
          <w:szCs w:val="24"/>
          <w:lang w:val="tr-TR" w:eastAsia="en-US"/>
        </w:rPr>
        <w:t xml:space="preserve">ktedir. Burada amaç, hükümlünün </w:t>
      </w:r>
      <w:r w:rsidRPr="00DD1C49">
        <w:rPr>
          <w:rFonts w:ascii="Times New Roman" w:eastAsia="Calibri" w:hAnsi="Times New Roman" w:cs="Times New Roman"/>
          <w:bCs/>
          <w:sz w:val="24"/>
          <w:szCs w:val="24"/>
          <w:lang w:val="tr-TR" w:eastAsia="en-US"/>
        </w:rPr>
        <w:t>ödeyebileceği bir miktar para cezasını onun kişiliğine uygun olarak belirlemektir.</w:t>
      </w:r>
      <w:r>
        <w:rPr>
          <w:rStyle w:val="DipnotBavurusu"/>
          <w:rFonts w:ascii="Times New Roman" w:eastAsia="Calibri" w:hAnsi="Times New Roman" w:cs="Times New Roman"/>
          <w:bCs/>
          <w:sz w:val="24"/>
          <w:szCs w:val="24"/>
          <w:lang w:val="tr-TR" w:eastAsia="en-US"/>
        </w:rPr>
        <w:footnoteReference w:id="311"/>
      </w:r>
    </w:p>
    <w:p w:rsidR="00474AC8" w:rsidRDefault="00474AC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Pr>
          <w:rFonts w:ascii="Times New Roman" w:eastAsia="Calibri" w:hAnsi="Times New Roman" w:cs="Times New Roman"/>
          <w:bCs/>
          <w:sz w:val="24"/>
          <w:szCs w:val="24"/>
          <w:lang w:val="tr-TR" w:eastAsia="en-US"/>
        </w:rPr>
        <w:t xml:space="preserve">Mahkemenin vereceği kararda, </w:t>
      </w:r>
      <w:r w:rsidRPr="00DC72E2">
        <w:rPr>
          <w:rFonts w:ascii="Times New Roman" w:eastAsia="Calibri" w:hAnsi="Times New Roman" w:cs="Times New Roman"/>
          <w:bCs/>
          <w:sz w:val="24"/>
          <w:szCs w:val="24"/>
          <w:lang w:val="tr-TR" w:eastAsia="en-US"/>
        </w:rPr>
        <w:t xml:space="preserve">adlî para cezasının belirlenmesinde esas alınan tam gün sayısı ile bir gün karşılığı olarak takdir edilen miktar ayrı ayrı gösterilir. Hâkim, </w:t>
      </w:r>
      <w:r w:rsidRPr="00DC72E2">
        <w:rPr>
          <w:rFonts w:ascii="Times New Roman" w:eastAsia="Calibri" w:hAnsi="Times New Roman" w:cs="Times New Roman"/>
          <w:bCs/>
          <w:sz w:val="24"/>
          <w:szCs w:val="24"/>
          <w:lang w:val="tr-TR" w:eastAsia="en-US"/>
        </w:rPr>
        <w:lastRenderedPageBreak/>
        <w:t>ekonomik ve şahsî hâllerini göz önünde bulundurarak, kişiye adlî para cezasını ödemesi için hükmün kesinleşme tarihinden itibaren bir yıldan fazla olmamak üzere mehil verebileceği gibi, bu cezanın belirli taksitler hâlinde ödenmesine de karar verebilir. Taksit süresi iki yılı geçemez ve taksit miktarı dörtten az olamaz. Kararda, taksitlerden birinin zamanında ödenmemesi hâlinde geri kalan kısmın tamamının tahsil edileceği ve ödenmeyen adlî para cezasının hapse çevrileceği belirtilir.</w:t>
      </w:r>
      <w:r>
        <w:rPr>
          <w:rStyle w:val="DipnotBavurusu"/>
          <w:rFonts w:ascii="Times New Roman" w:eastAsia="Calibri" w:hAnsi="Times New Roman" w:cs="Times New Roman"/>
          <w:bCs/>
          <w:sz w:val="24"/>
          <w:szCs w:val="24"/>
          <w:lang w:val="tr-TR" w:eastAsia="en-US"/>
        </w:rPr>
        <w:footnoteReference w:id="312"/>
      </w:r>
    </w:p>
    <w:p w:rsidR="00474AC8" w:rsidRPr="008607D6" w:rsidRDefault="00474AC8" w:rsidP="00EA449B">
      <w:pPr>
        <w:autoSpaceDE w:val="0"/>
        <w:autoSpaceDN w:val="0"/>
        <w:adjustRightInd w:val="0"/>
        <w:spacing w:after="240" w:line="360" w:lineRule="auto"/>
        <w:jc w:val="both"/>
        <w:rPr>
          <w:rFonts w:ascii="Times New Roman" w:eastAsia="Calibri" w:hAnsi="Times New Roman" w:cs="Times New Roman"/>
          <w:bCs/>
          <w:sz w:val="24"/>
          <w:szCs w:val="24"/>
          <w:lang w:val="tr-TR" w:eastAsia="en-US"/>
        </w:rPr>
      </w:pPr>
      <w:r>
        <w:rPr>
          <w:rFonts w:ascii="Times New Roman" w:eastAsia="Calibri" w:hAnsi="Times New Roman" w:cs="Times New Roman"/>
          <w:bCs/>
          <w:sz w:val="24"/>
          <w:szCs w:val="24"/>
          <w:lang w:val="tr-TR" w:eastAsia="en-US"/>
        </w:rPr>
        <w:t>Buna karşılık madde metninde her para cezasına hükmedilebileceği yer alan hallerde bu cezaya hükmedilmesi kesin değildir. Kanun koyucu, bu durumu seçenek yaptırım olarak belirlemiştir ve para cezasına hükmetmezse daha sonradan verilen kısa süreli hapis cezasının para cezasına çevrilmesi mümkün değildir. Buna karşılık, bazı istisnai durumlarda verilecek olan cezanın seçenek yaptırımlara çevrilmesi şart tutulmuştur. Bu şartlara, "Zorunlu Çevirme” konu başlığımız altında değinmiş olduğumuz için tekrarlamakta lüzum görmüyoruz.</w:t>
      </w:r>
    </w:p>
    <w:p w:rsidR="0051256B" w:rsidRPr="00474AC8" w:rsidRDefault="00474AC8" w:rsidP="00B23E47">
      <w:pPr>
        <w:pStyle w:val="33333"/>
      </w:pPr>
      <w:bookmarkStart w:id="116" w:name="_Toc24724825"/>
      <w:r w:rsidRPr="00474AC8">
        <w:t>B. Seçenek Yaptırımlar</w:t>
      </w:r>
      <w:bookmarkEnd w:id="116"/>
    </w:p>
    <w:p w:rsidR="00BC5A0F" w:rsidRPr="00C07AD1" w:rsidRDefault="00474AC8" w:rsidP="00B23E47">
      <w:pPr>
        <w:pStyle w:val="44444"/>
      </w:pPr>
      <w:bookmarkStart w:id="117" w:name="_Toc24724826"/>
      <w:r>
        <w:t>a</w:t>
      </w:r>
      <w:r w:rsidR="00BC5A0F" w:rsidRPr="00C07AD1">
        <w:t>. Genel Olarak</w:t>
      </w:r>
      <w:bookmarkEnd w:id="117"/>
      <w:r w:rsidR="00BC5A0F" w:rsidRPr="00C07AD1">
        <w:t xml:space="preserve"> </w:t>
      </w:r>
    </w:p>
    <w:p w:rsidR="00BC5A0F" w:rsidRPr="00C07AD1" w:rsidRDefault="00BC5A0F" w:rsidP="00EA449B">
      <w:pPr>
        <w:autoSpaceDE w:val="0"/>
        <w:autoSpaceDN w:val="0"/>
        <w:adjustRightInd w:val="0"/>
        <w:spacing w:after="240" w:line="360" w:lineRule="auto"/>
        <w:jc w:val="both"/>
        <w:rPr>
          <w:rFonts w:ascii="Times New Roman" w:hAnsi="Times New Roman" w:cs="Times New Roman"/>
          <w:sz w:val="24"/>
          <w:szCs w:val="24"/>
        </w:rPr>
      </w:pPr>
      <w:r w:rsidRPr="00C07AD1">
        <w:rPr>
          <w:rFonts w:ascii="Times New Roman" w:hAnsi="Times New Roman" w:cs="Times New Roman"/>
          <w:sz w:val="24"/>
          <w:szCs w:val="24"/>
        </w:rPr>
        <w:t>TCK’nın 50 nci maddesinde “seçenek yaptırım</w:t>
      </w:r>
      <w:r w:rsidR="00C07AD1">
        <w:rPr>
          <w:rFonts w:ascii="Times New Roman" w:hAnsi="Times New Roman" w:cs="Times New Roman"/>
          <w:sz w:val="24"/>
          <w:szCs w:val="24"/>
        </w:rPr>
        <w:t xml:space="preserve">lar” başlığı altında düzenlenen </w:t>
      </w:r>
      <w:r w:rsidRPr="00C07AD1">
        <w:rPr>
          <w:rFonts w:ascii="Times New Roman" w:hAnsi="Times New Roman" w:cs="Times New Roman"/>
          <w:sz w:val="24"/>
          <w:szCs w:val="24"/>
        </w:rPr>
        <w:t>yaptırımlar, adlî para cezası dışında, bi</w:t>
      </w:r>
      <w:r w:rsidR="00C07AD1">
        <w:rPr>
          <w:rFonts w:ascii="Times New Roman" w:hAnsi="Times New Roman" w:cs="Times New Roman"/>
          <w:sz w:val="24"/>
          <w:szCs w:val="24"/>
        </w:rPr>
        <w:t xml:space="preserve">r adet onarıcı adalet yaptırımı </w:t>
      </w:r>
      <w:r w:rsidRPr="00C07AD1">
        <w:rPr>
          <w:rFonts w:ascii="Times New Roman" w:hAnsi="Times New Roman" w:cs="Times New Roman"/>
          <w:sz w:val="24"/>
          <w:szCs w:val="24"/>
        </w:rPr>
        <w:t>ve dört adet toplum içerisinde infaz edilen ceza hukuku yaptırımından müteşekkildir.</w:t>
      </w:r>
    </w:p>
    <w:p w:rsidR="00BC5A0F" w:rsidRPr="00C07AD1" w:rsidRDefault="00BC5A0F" w:rsidP="00EA449B">
      <w:pPr>
        <w:autoSpaceDE w:val="0"/>
        <w:autoSpaceDN w:val="0"/>
        <w:adjustRightInd w:val="0"/>
        <w:spacing w:after="240" w:line="360" w:lineRule="auto"/>
        <w:jc w:val="both"/>
        <w:rPr>
          <w:rFonts w:ascii="Times New Roman" w:hAnsi="Times New Roman" w:cs="Times New Roman"/>
          <w:sz w:val="24"/>
          <w:szCs w:val="24"/>
        </w:rPr>
      </w:pPr>
      <w:r w:rsidRPr="00C07AD1">
        <w:rPr>
          <w:rFonts w:ascii="Times New Roman" w:hAnsi="Times New Roman" w:cs="Times New Roman"/>
          <w:sz w:val="24"/>
          <w:szCs w:val="24"/>
        </w:rPr>
        <w:t>Bunlardan, “mağdurun veya k</w:t>
      </w:r>
      <w:r w:rsidR="00C07AD1">
        <w:rPr>
          <w:rFonts w:ascii="Times New Roman" w:hAnsi="Times New Roman" w:cs="Times New Roman"/>
          <w:sz w:val="24"/>
          <w:szCs w:val="24"/>
        </w:rPr>
        <w:t xml:space="preserve">amunun uğradığı zararın tamamen giderilmesi” (m. 50/1 </w:t>
      </w:r>
      <w:r w:rsidRPr="00C07AD1">
        <w:rPr>
          <w:rFonts w:ascii="Times New Roman" w:hAnsi="Times New Roman" w:cs="Times New Roman"/>
          <w:sz w:val="24"/>
          <w:szCs w:val="24"/>
        </w:rPr>
        <w:t>b), onarıcı adalet ya</w:t>
      </w:r>
      <w:r w:rsidR="00C07AD1">
        <w:rPr>
          <w:rFonts w:ascii="Times New Roman" w:hAnsi="Times New Roman" w:cs="Times New Roman"/>
          <w:sz w:val="24"/>
          <w:szCs w:val="24"/>
        </w:rPr>
        <w:t xml:space="preserve">ptırımı; “bir meslek veya sanat </w:t>
      </w:r>
      <w:r w:rsidRPr="00C07AD1">
        <w:rPr>
          <w:rFonts w:ascii="Times New Roman" w:hAnsi="Times New Roman" w:cs="Times New Roman"/>
          <w:sz w:val="24"/>
          <w:szCs w:val="24"/>
        </w:rPr>
        <w:t>edinmeyi sağlamak amacıyla bir eğitim kurumuna devam etme” (m. 50/1-c);</w:t>
      </w:r>
    </w:p>
    <w:p w:rsidR="009F01EE" w:rsidRPr="00C07AD1" w:rsidRDefault="00BC5A0F" w:rsidP="00EA449B">
      <w:pPr>
        <w:autoSpaceDE w:val="0"/>
        <w:autoSpaceDN w:val="0"/>
        <w:adjustRightInd w:val="0"/>
        <w:spacing w:after="240" w:line="360" w:lineRule="auto"/>
        <w:jc w:val="both"/>
        <w:rPr>
          <w:rFonts w:ascii="Times New Roman" w:hAnsi="Times New Roman" w:cs="Times New Roman"/>
          <w:sz w:val="24"/>
          <w:szCs w:val="24"/>
        </w:rPr>
      </w:pPr>
      <w:r w:rsidRPr="00C07AD1">
        <w:rPr>
          <w:rFonts w:ascii="Times New Roman" w:hAnsi="Times New Roman" w:cs="Times New Roman"/>
          <w:sz w:val="24"/>
          <w:szCs w:val="24"/>
        </w:rPr>
        <w:t>“belirli yerlere gitmekten veya belirli etkinli</w:t>
      </w:r>
      <w:r w:rsidR="00C07AD1">
        <w:rPr>
          <w:rFonts w:ascii="Times New Roman" w:hAnsi="Times New Roman" w:cs="Times New Roman"/>
          <w:sz w:val="24"/>
          <w:szCs w:val="24"/>
        </w:rPr>
        <w:t>kleri yapmaktan yasaklanma” (m.</w:t>
      </w:r>
      <w:r w:rsidRPr="00C07AD1">
        <w:rPr>
          <w:rFonts w:ascii="Times New Roman" w:hAnsi="Times New Roman" w:cs="Times New Roman"/>
          <w:sz w:val="24"/>
          <w:szCs w:val="24"/>
        </w:rPr>
        <w:t>50/1-d); “ehliyet veya ruhsat belgelerinin geri</w:t>
      </w:r>
      <w:r w:rsidR="00C07AD1">
        <w:rPr>
          <w:rFonts w:ascii="Times New Roman" w:hAnsi="Times New Roman" w:cs="Times New Roman"/>
          <w:sz w:val="24"/>
          <w:szCs w:val="24"/>
        </w:rPr>
        <w:t xml:space="preserve"> alınması veya belli bir meslek </w:t>
      </w:r>
      <w:r w:rsidRPr="00C07AD1">
        <w:rPr>
          <w:rFonts w:ascii="Times New Roman" w:hAnsi="Times New Roman" w:cs="Times New Roman"/>
          <w:sz w:val="24"/>
          <w:szCs w:val="24"/>
        </w:rPr>
        <w:t>veya sanatı yapmaktan yasaklanma” (m. 50/1</w:t>
      </w:r>
      <w:r w:rsidR="00C07AD1">
        <w:rPr>
          <w:rFonts w:ascii="Times New Roman" w:hAnsi="Times New Roman" w:cs="Times New Roman"/>
          <w:sz w:val="24"/>
          <w:szCs w:val="24"/>
        </w:rPr>
        <w:t xml:space="preserve">-e) ve “kamuya yararlı bir işte </w:t>
      </w:r>
      <w:r w:rsidRPr="00C07AD1">
        <w:rPr>
          <w:rFonts w:ascii="Times New Roman" w:hAnsi="Times New Roman" w:cs="Times New Roman"/>
          <w:sz w:val="24"/>
          <w:szCs w:val="24"/>
        </w:rPr>
        <w:t>çalıştırılma” (m. 50/1-f) ise toplum içerisinde infaz edilen ceza hukuku yaptırımıdır.</w:t>
      </w:r>
      <w:r w:rsidRPr="00C07AD1">
        <w:rPr>
          <w:rStyle w:val="DipnotBavurusu"/>
          <w:rFonts w:ascii="Times New Roman" w:hAnsi="Times New Roman" w:cs="Times New Roman"/>
          <w:sz w:val="24"/>
          <w:szCs w:val="24"/>
        </w:rPr>
        <w:footnoteReference w:id="313"/>
      </w:r>
      <w:r w:rsidRPr="00C07AD1">
        <w:rPr>
          <w:rFonts w:ascii="Times New Roman" w:hAnsi="Times New Roman" w:cs="Times New Roman"/>
          <w:sz w:val="24"/>
          <w:szCs w:val="24"/>
        </w:rPr>
        <w:t xml:space="preserve"> </w:t>
      </w:r>
    </w:p>
    <w:p w:rsidR="00BC5A0F" w:rsidRPr="00C07AD1" w:rsidRDefault="00474AC8" w:rsidP="00B23E47">
      <w:pPr>
        <w:pStyle w:val="44444"/>
      </w:pPr>
      <w:bookmarkStart w:id="118" w:name="_Toc24724827"/>
      <w:r>
        <w:lastRenderedPageBreak/>
        <w:t>b</w:t>
      </w:r>
      <w:r w:rsidR="00C07AD1">
        <w:t xml:space="preserve">. </w:t>
      </w:r>
      <w:r w:rsidR="00BC5A0F" w:rsidRPr="00C07AD1">
        <w:t>Mağdurun veya Kamunun Uğradığı Zararın Tamamen Giderilmesi</w:t>
      </w:r>
      <w:r w:rsidR="00BC5A0F" w:rsidRPr="00C07AD1">
        <w:rPr>
          <w:vertAlign w:val="superscript"/>
        </w:rPr>
        <w:footnoteReference w:id="314"/>
      </w:r>
      <w:bookmarkEnd w:id="118"/>
    </w:p>
    <w:p w:rsidR="00BC5A0F" w:rsidRPr="00C07AD1" w:rsidRDefault="00BC5A0F" w:rsidP="00EA449B">
      <w:pPr>
        <w:spacing w:after="240" w:line="360" w:lineRule="auto"/>
        <w:jc w:val="both"/>
        <w:rPr>
          <w:rFonts w:ascii="Times New Roman" w:eastAsia="Times New Roman" w:hAnsi="Times New Roman" w:cs="Times New Roman"/>
          <w:sz w:val="24"/>
          <w:szCs w:val="24"/>
        </w:rPr>
      </w:pPr>
      <w:r w:rsidRPr="00C07AD1">
        <w:rPr>
          <w:rFonts w:ascii="Times New Roman" w:eastAsia="Times New Roman" w:hAnsi="Times New Roman" w:cs="Times New Roman"/>
          <w:sz w:val="24"/>
          <w:szCs w:val="24"/>
        </w:rPr>
        <w:t xml:space="preserve">Türk Ceza Kanunu m.50/1-b hükmü uyarınca, kısa süreli hapis cezaları “mağdurun veya kamunun uğradığı zararın aynen iade, suçtan önceki hale getirme veya tazmin suretiyle, tamamen giderilmesi” yaptırımına çevrilebilir. </w:t>
      </w:r>
    </w:p>
    <w:p w:rsidR="00BC5A0F" w:rsidRPr="00C07AD1" w:rsidRDefault="00BC5A0F" w:rsidP="00EA449B">
      <w:pPr>
        <w:spacing w:after="240" w:line="360" w:lineRule="auto"/>
        <w:jc w:val="both"/>
        <w:rPr>
          <w:rFonts w:ascii="Times New Roman" w:eastAsia="Times New Roman" w:hAnsi="Times New Roman" w:cs="Times New Roman"/>
          <w:sz w:val="24"/>
          <w:szCs w:val="24"/>
        </w:rPr>
      </w:pPr>
      <w:r w:rsidRPr="00C07AD1">
        <w:rPr>
          <w:rFonts w:ascii="Times New Roman" w:eastAsia="Times New Roman" w:hAnsi="Times New Roman" w:cs="Times New Roman"/>
          <w:sz w:val="24"/>
          <w:szCs w:val="24"/>
        </w:rPr>
        <w:t xml:space="preserve">Kanun koyucu burada kısa süreli hapis cezalarına alternatif bir infaz sistemi belirlenmesi yoluna gitmiştir. Söz konusu hürriyeti kısıtlayıcı cezaların bir alternatifi niteliğindeki sistemin daha iyi anlaşılabilmesi adına “aynen iade” , “suçtan önceki hale getirme” ve “tazmin” kavramlarının açıklanması gerektiği kanaatindeyiz. </w:t>
      </w:r>
    </w:p>
    <w:p w:rsidR="00BC5A0F" w:rsidRDefault="00BC5A0F" w:rsidP="00EA449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Öncelikle “aynen iade” kavramının açıklamak gerekirse, işbu kavramı “suça konu olan eşyanın mağdura veya kamuya eksiksiz şekilde iade edilmesi yani geri verilmesi” şeklinde tanımlamak mümkündür. Örneğin hırsızlık suçunda, mağdura hırsızlığa konu malın geri verilmesi aynen iade niteliğindedir.</w:t>
      </w:r>
    </w:p>
    <w:p w:rsidR="00BC5A0F" w:rsidRDefault="00BC5A0F" w:rsidP="00EA449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Aynen iade kavramının mevcudiyetinin kabul edilebilmesi için önemli olan husus, suça konu olan ve mağdurun mağdur sıfatını kazanmasına neden olan eşyanın / suç konusunun mağdura eksiksiz olarak iade edilmesidir. Aksi halde, kısmi iade mevcut olacak ve mağdurun zararının tamamen giderilmediğinden TCK m.50’de öngörülen bu madde somut olaylarda uygulanamayacaktır. </w:t>
      </w:r>
    </w:p>
    <w:p w:rsidR="00BC5A0F" w:rsidRDefault="00BC5A0F" w:rsidP="00EA449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Örneğin, bir market soygununda toplamda 100.000 TL tutarında bir zarar meydana gelmiş ise, failin 99.000 TL zararı ödemesi dahi eksiksiz bir geri verme sayılamayacağından zararın tamamen giderilmesi kapsamında olmayacaktır. Bu nedenle, eksiksiz olma durumunun kanun uygulayıcılar tarafından kanuna uygun şekilde tahlil edilmesi ve uygulanması gerekmektedir.</w:t>
      </w:r>
    </w:p>
    <w:p w:rsidR="00BC5A0F" w:rsidRDefault="00BC5A0F" w:rsidP="00EA449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Diğer yandan, bu başlıkta değerlendirdiğimiz zararın tamamen giderilmesi hususunda suçtan önceki hale getirme kavramı da uygulama alanı bulmaktadır. İşbu kavram ile, suç nedeniyle verilen zararın, hükümlü tarafından ya da başkası aracılığıyla çalışmak, çalıştırılmak, tamir etmek veya buna benzer faaliyetlerle giderilmesi anlatılmak </w:t>
      </w:r>
      <w:r>
        <w:rPr>
          <w:rFonts w:ascii="Times New Roman" w:eastAsia="Times New Roman" w:hAnsi="Times New Roman" w:cs="Times New Roman"/>
          <w:sz w:val="24"/>
          <w:szCs w:val="24"/>
        </w:rPr>
        <w:lastRenderedPageBreak/>
        <w:t xml:space="preserve">istenmektedir. Bu meyanda denilebilir ki, suçtan önceki hale getirme ile zararın maddi bir tazminden ziyade manevi şekillerde tazmini ifade edilmektedir. </w:t>
      </w:r>
    </w:p>
    <w:p w:rsidR="00BC5A0F" w:rsidRDefault="00BC5A0F" w:rsidP="00EA449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 olarak, “tazmin” kavramını açıklamak gerekirse, tazmin “suçtan önceki hale getirme” nin maddi bir zarar giderme yöntemi olarak değerlendirilebilmektedir. Burada mağdurun zararı ne ise, bu zararın maddi bir karşılığı belirlenerek bu bedelin mağdura veya kamuya ödenmesi ile tazmin şartı gerçekleşecektir. </w:t>
      </w:r>
    </w:p>
    <w:p w:rsidR="00BC5A0F" w:rsidRDefault="00474AC8" w:rsidP="00B23E47">
      <w:pPr>
        <w:pStyle w:val="44444"/>
      </w:pPr>
      <w:bookmarkStart w:id="119" w:name="_Toc24724828"/>
      <w:r>
        <w:t>c</w:t>
      </w:r>
      <w:r w:rsidR="00C07AD1">
        <w:t xml:space="preserve">. </w:t>
      </w:r>
      <w:r w:rsidR="00BC5A0F">
        <w:t>Bir Meslek ve Sanat Edinmeyi Sağlamak Amacıyla Bir Eğitim Kurumuna Devam Etme</w:t>
      </w:r>
      <w:bookmarkEnd w:id="119"/>
      <w:r w:rsidR="00BC5A0F">
        <w:t xml:space="preserve"> </w:t>
      </w:r>
    </w:p>
    <w:p w:rsidR="00BC5A0F" w:rsidRDefault="00BC5A0F" w:rsidP="00EA449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Ceza İnfaz Kurumlarının Yönetimi ile Ceza ve Güvenlik Tedbirlerinin İnfazı Hakkında Tüzük tarafından anılan kısa süreli hapis cezasına seçenek yaptırım olarak </w:t>
      </w:r>
      <w:r>
        <w:rPr>
          <w:rFonts w:ascii="Times New Roman" w:eastAsia="Times New Roman" w:hAnsi="Times New Roman" w:cs="Times New Roman"/>
          <w:b/>
          <w:sz w:val="24"/>
          <w:szCs w:val="24"/>
        </w:rPr>
        <w:t xml:space="preserve">en az iki yıl süreyle, bir meslek veya sanat edinmeyi sağlamak amacıyla, gerektiğinde barınma imkanı da bulunan bir eğitim kurumuna devam etme” </w:t>
      </w:r>
      <w:r>
        <w:rPr>
          <w:rFonts w:ascii="Times New Roman" w:eastAsia="Times New Roman" w:hAnsi="Times New Roman" w:cs="Times New Roman"/>
          <w:sz w:val="24"/>
          <w:szCs w:val="24"/>
        </w:rPr>
        <w:t xml:space="preserve">şeklinde ifade edilmektedir. </w:t>
      </w:r>
    </w:p>
    <w:p w:rsidR="00BC5A0F" w:rsidRDefault="00BC5A0F" w:rsidP="00EA449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Burada belirtmek gerekir ki, hükümlü tarafından seçenek yaptırım uyarınca icra edilecek meslek veya sanat yine hakim tarafından belirlenmektedir. </w:t>
      </w:r>
      <w:r>
        <w:rPr>
          <w:rFonts w:ascii="Times New Roman" w:eastAsia="Times New Roman" w:hAnsi="Times New Roman" w:cs="Times New Roman"/>
          <w:sz w:val="24"/>
          <w:szCs w:val="24"/>
          <w:vertAlign w:val="superscript"/>
        </w:rPr>
        <w:footnoteReference w:id="315"/>
      </w:r>
      <w:r>
        <w:rPr>
          <w:rFonts w:ascii="Times New Roman" w:eastAsia="Times New Roman" w:hAnsi="Times New Roman" w:cs="Times New Roman"/>
          <w:sz w:val="24"/>
          <w:szCs w:val="24"/>
        </w:rPr>
        <w:t xml:space="preserve"> Dolayısıyla seçenek yaptırımda yine bir hakim kontrolü olduğu söylenebilecektir. </w:t>
      </w:r>
    </w:p>
    <w:p w:rsidR="00BC5A0F" w:rsidRDefault="00BC5A0F" w:rsidP="00EA449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İşbu seçenek yaptırımın özellikle küçük hükümlüler nezdinde etkili olacağı ve uygulanması gerektiği kanaatindeyiz. Zira küçük veya genç yaşta aleyhe hükmedilen cezaların kişilerin cezanın infazından sonraki yaşamlarını olumsuz etkilememesi adına bu yöndeki seçenek yaptırımlar büyük önem arz etmektedir. </w:t>
      </w:r>
    </w:p>
    <w:p w:rsidR="00BC5A0F" w:rsidRDefault="00474AC8" w:rsidP="00B23E47">
      <w:pPr>
        <w:pStyle w:val="44444"/>
      </w:pPr>
      <w:bookmarkStart w:id="120" w:name="_Toc24724829"/>
      <w:r>
        <w:t>d</w:t>
      </w:r>
      <w:r w:rsidR="00C07AD1">
        <w:t xml:space="preserve">. </w:t>
      </w:r>
      <w:r w:rsidR="00BD1BB4">
        <w:t>Belirli Yerlere Gitmekten veya Belirli Etkinlikleri Yapmaktan Y</w:t>
      </w:r>
      <w:r w:rsidR="00BC5A0F">
        <w:t>asaklanma</w:t>
      </w:r>
      <w:bookmarkEnd w:id="120"/>
    </w:p>
    <w:p w:rsidR="00BC5A0F" w:rsidRDefault="00BC5A0F" w:rsidP="00EA449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TCK m.50/1-d ile kısa süreli hapis cezalarının  “Mahkûm olunan cezanın yarısından bir katına kadar süreyle, belirli yerlere gitmekten veya belirli etkinlikleri yapmaktan yasaklanmaya” çevrilebileceği öngörülmüştür.</w:t>
      </w:r>
    </w:p>
    <w:p w:rsidR="00BC5A0F" w:rsidRDefault="00BC5A0F" w:rsidP="00EA449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doğrultuda, işbu seçenek yaptırımda hem süre hem de içerik yönünden bir çerçeve çizildiğini söylemek yanlış olmayacaktır. </w:t>
      </w:r>
    </w:p>
    <w:p w:rsidR="00BC5A0F" w:rsidRDefault="00BC5A0F" w:rsidP="00EA449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Söz konusu yaptırım, uygulamada sıklıkla spor müsabakalarına yönelik olarak görülmektedir. Örneğin spor müsabakalarının gerçekleştiği sırada, oyun alanı çevresinde meydana gelen şiddet içerikli eylemlerin sabit olması halinde faillere müsabakalardan belirli bir süre için men cezası verilmektedir. </w:t>
      </w:r>
      <w:r w:rsidR="002F1B17">
        <w:rPr>
          <w:rFonts w:ascii="Times New Roman" w:eastAsia="Times New Roman" w:hAnsi="Times New Roman" w:cs="Times New Roman"/>
          <w:sz w:val="24"/>
          <w:szCs w:val="24"/>
        </w:rPr>
        <w:t>Uygulamada genişletilerek, daha farklı suçlar için de kullanılabilecek bir tedbirdir.</w:t>
      </w:r>
    </w:p>
    <w:p w:rsidR="00BC5A0F" w:rsidRPr="00E512D2" w:rsidRDefault="00474AC8" w:rsidP="00B23E47">
      <w:pPr>
        <w:pStyle w:val="44444"/>
      </w:pPr>
      <w:bookmarkStart w:id="121" w:name="_Toc24724830"/>
      <w:r>
        <w:t>e</w:t>
      </w:r>
      <w:r w:rsidR="00BC5A0F" w:rsidRPr="00E512D2">
        <w:t>. Ka</w:t>
      </w:r>
      <w:r w:rsidR="00BD1BB4">
        <w:t>muya Yararlı Bir İşte Çalıştırıl</w:t>
      </w:r>
      <w:r w:rsidR="00BC5A0F" w:rsidRPr="00E512D2">
        <w:t>ma</w:t>
      </w:r>
      <w:bookmarkEnd w:id="121"/>
      <w:r w:rsidR="00BC5A0F" w:rsidRPr="00E512D2">
        <w:t xml:space="preserve"> </w:t>
      </w:r>
    </w:p>
    <w:p w:rsidR="001F42D3" w:rsidRPr="00E512D2" w:rsidRDefault="001F42D3" w:rsidP="00EA449B">
      <w:pPr>
        <w:autoSpaceDE w:val="0"/>
        <w:autoSpaceDN w:val="0"/>
        <w:adjustRightInd w:val="0"/>
        <w:spacing w:after="240" w:line="360" w:lineRule="auto"/>
        <w:jc w:val="both"/>
        <w:rPr>
          <w:rFonts w:ascii="Times New Roman" w:hAnsi="Times New Roman" w:cs="Times New Roman"/>
          <w:sz w:val="24"/>
          <w:szCs w:val="24"/>
        </w:rPr>
      </w:pPr>
      <w:r w:rsidRPr="00E512D2">
        <w:rPr>
          <w:rFonts w:ascii="Times New Roman" w:hAnsi="Times New Roman" w:cs="Times New Roman"/>
          <w:sz w:val="24"/>
          <w:szCs w:val="24"/>
        </w:rPr>
        <w:t>Her suç özünde kamu düzenini bozan bir işlev görmektedir. Bu nedenle doğrudan veya dolaylı olarak her suçun faili esasında toplumun kendisidir. Eğer şartlar bu cezayı uygulamaya müsaitse, esasen bir suçun cezası için en uygun yöntem kamuya yararlı bir işte çalıştırılmasıdır</w:t>
      </w:r>
      <w:r w:rsidRPr="00E512D2">
        <w:rPr>
          <w:rStyle w:val="DipnotBavurusu"/>
          <w:rFonts w:ascii="Times New Roman" w:hAnsi="Times New Roman" w:cs="Times New Roman"/>
          <w:sz w:val="24"/>
          <w:szCs w:val="24"/>
        </w:rPr>
        <w:footnoteReference w:id="316"/>
      </w:r>
      <w:r w:rsidRPr="00E512D2">
        <w:rPr>
          <w:rFonts w:ascii="Times New Roman" w:hAnsi="Times New Roman" w:cs="Times New Roman"/>
          <w:sz w:val="24"/>
          <w:szCs w:val="24"/>
        </w:rPr>
        <w:t xml:space="preserve"> Çalışmamızın önceki bölümlerinde, mahpusların ülke ekonomisine olan zararlarından bahsetmiştik. Türk ceza sistemine 5237 sayılı Türk Ceza Kanunu ile yeniden girmiş olan “kamu hizmetinde çalıştırma” kavramı, tutuklu veya hükümlünün zararını karşılamasını, kabiliyetlerini geliştirmesini, hükümlünün sorumluluklarını hatırlamasını ve ıslah edilmesini sağlamaktadır</w:t>
      </w:r>
      <w:r w:rsidR="008607D6">
        <w:rPr>
          <w:rFonts w:ascii="Times New Roman" w:hAnsi="Times New Roman" w:cs="Times New Roman"/>
          <w:sz w:val="24"/>
          <w:szCs w:val="24"/>
        </w:rPr>
        <w:t>.</w:t>
      </w:r>
    </w:p>
    <w:p w:rsidR="001F42D3" w:rsidRPr="00E512D2" w:rsidRDefault="001F42D3" w:rsidP="00EA449B">
      <w:pPr>
        <w:autoSpaceDE w:val="0"/>
        <w:autoSpaceDN w:val="0"/>
        <w:adjustRightInd w:val="0"/>
        <w:spacing w:after="240" w:line="360" w:lineRule="auto"/>
        <w:jc w:val="both"/>
        <w:rPr>
          <w:rFonts w:ascii="Times New Roman" w:hAnsi="Times New Roman" w:cs="Times New Roman"/>
          <w:sz w:val="24"/>
          <w:szCs w:val="24"/>
        </w:rPr>
      </w:pPr>
      <w:r w:rsidRPr="00E512D2">
        <w:rPr>
          <w:rFonts w:ascii="Times New Roman" w:hAnsi="Times New Roman" w:cs="Times New Roman"/>
          <w:sz w:val="24"/>
          <w:szCs w:val="24"/>
        </w:rPr>
        <w:t xml:space="preserve">Hükümlü bu ceza tipinde suçu işlemeden önce alışmış olduğu kötü şartlar bir yana, tekrar emeğin, emeğinin karşılığı kendi parasını kazanmanın gücünü hissedecektir. </w:t>
      </w:r>
    </w:p>
    <w:p w:rsidR="00B23E47" w:rsidRDefault="001F42D3" w:rsidP="00EA449B">
      <w:pPr>
        <w:autoSpaceDE w:val="0"/>
        <w:autoSpaceDN w:val="0"/>
        <w:adjustRightInd w:val="0"/>
        <w:spacing w:after="240" w:line="360" w:lineRule="auto"/>
        <w:jc w:val="both"/>
        <w:rPr>
          <w:rFonts w:ascii="Times New Roman" w:hAnsi="Times New Roman" w:cs="Times New Roman"/>
          <w:sz w:val="24"/>
          <w:szCs w:val="24"/>
        </w:rPr>
      </w:pPr>
      <w:r w:rsidRPr="00E512D2">
        <w:rPr>
          <w:rFonts w:ascii="Times New Roman" w:hAnsi="Times New Roman" w:cs="Times New Roman"/>
          <w:sz w:val="24"/>
          <w:szCs w:val="24"/>
        </w:rPr>
        <w:t>Kamuya yararlı bir işte çalıştırma kurumu, TCK‟ nın 50. maddesinin birinci</w:t>
      </w:r>
      <w:r w:rsidR="009F01EE">
        <w:rPr>
          <w:rFonts w:ascii="Times New Roman" w:hAnsi="Times New Roman" w:cs="Times New Roman"/>
          <w:sz w:val="24"/>
          <w:szCs w:val="24"/>
        </w:rPr>
        <w:t xml:space="preserve"> </w:t>
      </w:r>
      <w:r w:rsidRPr="00E512D2">
        <w:rPr>
          <w:rFonts w:ascii="Times New Roman" w:hAnsi="Times New Roman" w:cs="Times New Roman"/>
          <w:sz w:val="24"/>
          <w:szCs w:val="24"/>
        </w:rPr>
        <w:t>fıkrasının (f) bendinde, Ceza ve Güvenlik Tedbirlerinin İnfazı Hakkında Kanunun</w:t>
      </w:r>
      <w:r w:rsidR="009F01EE">
        <w:rPr>
          <w:rFonts w:ascii="Times New Roman" w:hAnsi="Times New Roman" w:cs="Times New Roman"/>
          <w:sz w:val="24"/>
          <w:szCs w:val="24"/>
        </w:rPr>
        <w:t xml:space="preserve"> </w:t>
      </w:r>
      <w:r w:rsidRPr="00E512D2">
        <w:rPr>
          <w:rFonts w:ascii="Times New Roman" w:hAnsi="Times New Roman" w:cs="Times New Roman"/>
          <w:sz w:val="24"/>
          <w:szCs w:val="24"/>
        </w:rPr>
        <w:t xml:space="preserve">105. maddesinin dördüncü fıkrasında ve yönetmeliğin 35. </w:t>
      </w:r>
      <w:r w:rsidR="009F01EE" w:rsidRPr="00E512D2">
        <w:rPr>
          <w:rFonts w:ascii="Times New Roman" w:hAnsi="Times New Roman" w:cs="Times New Roman"/>
          <w:sz w:val="24"/>
          <w:szCs w:val="24"/>
        </w:rPr>
        <w:t>M</w:t>
      </w:r>
      <w:r w:rsidRPr="00E512D2">
        <w:rPr>
          <w:rFonts w:ascii="Times New Roman" w:hAnsi="Times New Roman" w:cs="Times New Roman"/>
          <w:sz w:val="24"/>
          <w:szCs w:val="24"/>
        </w:rPr>
        <w:t>addesinde</w:t>
      </w:r>
      <w:r w:rsidR="009F01EE">
        <w:rPr>
          <w:rFonts w:ascii="Times New Roman" w:hAnsi="Times New Roman" w:cs="Times New Roman"/>
          <w:sz w:val="24"/>
          <w:szCs w:val="24"/>
        </w:rPr>
        <w:t xml:space="preserve"> </w:t>
      </w:r>
      <w:r w:rsidRPr="00E512D2">
        <w:rPr>
          <w:rFonts w:ascii="Times New Roman" w:hAnsi="Times New Roman" w:cs="Times New Roman"/>
          <w:sz w:val="24"/>
          <w:szCs w:val="24"/>
        </w:rPr>
        <w:t xml:space="preserve">düzenlenmiştir. Bu doğrultuda; </w:t>
      </w:r>
    </w:p>
    <w:p w:rsidR="001F42D3" w:rsidRPr="00E512D2" w:rsidRDefault="001F42D3" w:rsidP="00B23E47">
      <w:pPr>
        <w:pStyle w:val="Alntlar"/>
      </w:pPr>
      <w:r w:rsidRPr="009F01EE">
        <w:t>“Kamuya yararlı bir işte çalıştırma yaptırımı</w:t>
      </w:r>
      <w:r w:rsidR="009F01EE" w:rsidRPr="009F01EE">
        <w:t xml:space="preserve"> </w:t>
      </w:r>
      <w:r w:rsidRPr="009F01EE">
        <w:t>mahkemelerce bir yıl veya daha az süreyle hapis cezasına mahkum edilmiş olan</w:t>
      </w:r>
      <w:r w:rsidR="009F01EE" w:rsidRPr="009F01EE">
        <w:t xml:space="preserve"> </w:t>
      </w:r>
      <w:r w:rsidRPr="009F01EE">
        <w:t>kişilerin bu cezanın yarısından bir katına kadar süreyle ücretsiz olarak ve gönüllü</w:t>
      </w:r>
      <w:r w:rsidR="009F01EE" w:rsidRPr="009F01EE">
        <w:t xml:space="preserve"> </w:t>
      </w:r>
      <w:r w:rsidRPr="009F01EE">
        <w:t>olmak koşuluyla bir kamu kurumunun veya kamu yararına hizmet veren özel bir</w:t>
      </w:r>
      <w:r w:rsidR="009F01EE" w:rsidRPr="009F01EE">
        <w:t xml:space="preserve"> </w:t>
      </w:r>
      <w:r w:rsidRPr="009F01EE">
        <w:t>kuruluşun belirli hizmetlerinde çalıştırılmasıdır. Ancak mahkum kamu hizmetlerinde</w:t>
      </w:r>
      <w:r w:rsidR="009F01EE" w:rsidRPr="009F01EE">
        <w:t xml:space="preserve"> </w:t>
      </w:r>
      <w:r w:rsidRPr="009F01EE">
        <w:t>çalışmayı kabul etmezse böyle bir uygulama yapılamaz</w:t>
      </w:r>
      <w:r w:rsidRPr="00E512D2">
        <w:t>.”</w:t>
      </w:r>
      <w:r w:rsidRPr="00E512D2">
        <w:rPr>
          <w:rStyle w:val="DipnotBavurusu"/>
        </w:rPr>
        <w:footnoteReference w:id="317"/>
      </w:r>
    </w:p>
    <w:p w:rsidR="009F01EE" w:rsidRDefault="009F01EE" w:rsidP="00EA449B">
      <w:pPr>
        <w:autoSpaceDE w:val="0"/>
        <w:autoSpaceDN w:val="0"/>
        <w:adjustRightInd w:val="0"/>
        <w:spacing w:after="240" w:line="360" w:lineRule="auto"/>
        <w:jc w:val="both"/>
        <w:rPr>
          <w:rFonts w:ascii="ArialMT" w:hAnsi="ArialMT" w:cs="ArialMT"/>
          <w:b/>
          <w:sz w:val="24"/>
          <w:szCs w:val="24"/>
        </w:rPr>
      </w:pPr>
    </w:p>
    <w:p w:rsidR="00B23E47" w:rsidRDefault="001F42D3" w:rsidP="00EA449B">
      <w:pPr>
        <w:autoSpaceDE w:val="0"/>
        <w:autoSpaceDN w:val="0"/>
        <w:adjustRightInd w:val="0"/>
        <w:spacing w:after="240" w:line="360" w:lineRule="auto"/>
        <w:jc w:val="both"/>
        <w:rPr>
          <w:rFonts w:ascii="Times New Roman" w:hAnsi="Times New Roman" w:cs="Times New Roman"/>
          <w:sz w:val="24"/>
          <w:szCs w:val="24"/>
        </w:rPr>
      </w:pPr>
      <w:r w:rsidRPr="00EE2328">
        <w:rPr>
          <w:rFonts w:ascii="Times New Roman" w:hAnsi="Times New Roman" w:cs="Times New Roman"/>
          <w:sz w:val="24"/>
          <w:szCs w:val="24"/>
        </w:rPr>
        <w:lastRenderedPageBreak/>
        <w:t>Kamuya yararlı bir işte çalıştırma kurumunda “gönüllü olmak” koşulu</w:t>
      </w:r>
      <w:r w:rsidR="009F01EE">
        <w:rPr>
          <w:rFonts w:ascii="Times New Roman" w:hAnsi="Times New Roman" w:cs="Times New Roman"/>
          <w:sz w:val="24"/>
          <w:szCs w:val="24"/>
        </w:rPr>
        <w:t xml:space="preserve"> </w:t>
      </w:r>
      <w:r w:rsidRPr="00EE2328">
        <w:rPr>
          <w:rFonts w:ascii="Times New Roman" w:hAnsi="Times New Roman" w:cs="Times New Roman"/>
          <w:sz w:val="24"/>
          <w:szCs w:val="24"/>
        </w:rPr>
        <w:t xml:space="preserve">Anayasa Mahkemesinde itiraza konu olmuştur. İtiraz dilekçesinde </w:t>
      </w:r>
    </w:p>
    <w:p w:rsidR="00B23E47" w:rsidRDefault="001F42D3" w:rsidP="00B23E47">
      <w:pPr>
        <w:pStyle w:val="Alntlar"/>
      </w:pPr>
      <w:r w:rsidRPr="00EE2328">
        <w:t>“hakim tarafından</w:t>
      </w:r>
      <w:r w:rsidR="009F01EE">
        <w:t xml:space="preserve"> </w:t>
      </w:r>
      <w:r w:rsidRPr="00EE2328">
        <w:t>itiraz konusu ibare uyarınca davanın sonucunu belli edecek şekilde sanıktan kamuya</w:t>
      </w:r>
      <w:r w:rsidR="009F01EE">
        <w:t xml:space="preserve"> </w:t>
      </w:r>
      <w:r w:rsidRPr="00EE2328">
        <w:t>yararlı bir işte çalışmaya gönüllü olup olmadığının sorulmasının, peşinen açıklanmış</w:t>
      </w:r>
      <w:r w:rsidR="009F01EE">
        <w:t xml:space="preserve"> </w:t>
      </w:r>
      <w:r w:rsidRPr="00EE2328">
        <w:t>bir görüş niteliğinde olacağı ve hakimin tarafsızlığı ilkesini zedeleyeceği belirtilerek,</w:t>
      </w:r>
      <w:r w:rsidR="009F01EE">
        <w:t xml:space="preserve"> </w:t>
      </w:r>
      <w:r w:rsidRPr="00EE2328">
        <w:t xml:space="preserve">itiraz konusu ibarenin Anayasanın 2. ve 10. maddelerine aykırı olduğu” </w:t>
      </w:r>
    </w:p>
    <w:p w:rsidR="00B23E47" w:rsidRDefault="001F42D3" w:rsidP="00B23E47">
      <w:pPr>
        <w:autoSpaceDE w:val="0"/>
        <w:autoSpaceDN w:val="0"/>
        <w:adjustRightInd w:val="0"/>
        <w:spacing w:before="240" w:after="240" w:line="360" w:lineRule="auto"/>
        <w:jc w:val="both"/>
        <w:rPr>
          <w:rFonts w:ascii="Times New Roman" w:hAnsi="Times New Roman" w:cs="Times New Roman"/>
          <w:sz w:val="24"/>
          <w:szCs w:val="24"/>
        </w:rPr>
      </w:pPr>
      <w:r w:rsidRPr="00EE2328">
        <w:rPr>
          <w:rFonts w:ascii="Times New Roman" w:hAnsi="Times New Roman" w:cs="Times New Roman"/>
          <w:sz w:val="24"/>
          <w:szCs w:val="24"/>
        </w:rPr>
        <w:t>ileri</w:t>
      </w:r>
      <w:r w:rsidR="009F01EE">
        <w:rPr>
          <w:rFonts w:ascii="Times New Roman" w:hAnsi="Times New Roman" w:cs="Times New Roman"/>
          <w:sz w:val="24"/>
          <w:szCs w:val="24"/>
        </w:rPr>
        <w:t xml:space="preserve"> </w:t>
      </w:r>
      <w:r w:rsidRPr="00EE2328">
        <w:rPr>
          <w:rFonts w:ascii="Times New Roman" w:hAnsi="Times New Roman" w:cs="Times New Roman"/>
          <w:sz w:val="24"/>
          <w:szCs w:val="24"/>
        </w:rPr>
        <w:t xml:space="preserve">sürülmüştür. </w:t>
      </w:r>
    </w:p>
    <w:p w:rsidR="00B23E47" w:rsidRDefault="001F42D3" w:rsidP="00EA449B">
      <w:pPr>
        <w:autoSpaceDE w:val="0"/>
        <w:autoSpaceDN w:val="0"/>
        <w:adjustRightInd w:val="0"/>
        <w:spacing w:after="240" w:line="360" w:lineRule="auto"/>
        <w:jc w:val="both"/>
        <w:rPr>
          <w:rFonts w:ascii="Times New Roman" w:hAnsi="Times New Roman" w:cs="Times New Roman"/>
          <w:sz w:val="24"/>
          <w:szCs w:val="24"/>
        </w:rPr>
      </w:pPr>
      <w:r w:rsidRPr="00EE2328">
        <w:rPr>
          <w:rFonts w:ascii="Times New Roman" w:hAnsi="Times New Roman" w:cs="Times New Roman"/>
          <w:sz w:val="24"/>
          <w:szCs w:val="24"/>
        </w:rPr>
        <w:t>Ancak Anayasa Mahkemesinin yapmış olduğu değerlendirme</w:t>
      </w:r>
      <w:r w:rsidR="009F01EE">
        <w:rPr>
          <w:rFonts w:ascii="Times New Roman" w:hAnsi="Times New Roman" w:cs="Times New Roman"/>
          <w:sz w:val="24"/>
          <w:szCs w:val="24"/>
        </w:rPr>
        <w:t xml:space="preserve"> </w:t>
      </w:r>
      <w:r w:rsidRPr="00EE2328">
        <w:rPr>
          <w:rFonts w:ascii="Times New Roman" w:hAnsi="Times New Roman" w:cs="Times New Roman"/>
          <w:sz w:val="24"/>
          <w:szCs w:val="24"/>
        </w:rPr>
        <w:t>çerçevesinde 13/5/2010 tarihli (7/7/2010 RG yayımlanmıştır) kararında bunu</w:t>
      </w:r>
      <w:r w:rsidR="009F01EE">
        <w:rPr>
          <w:rFonts w:ascii="Times New Roman" w:hAnsi="Times New Roman" w:cs="Times New Roman"/>
          <w:sz w:val="24"/>
          <w:szCs w:val="24"/>
        </w:rPr>
        <w:t xml:space="preserve"> </w:t>
      </w:r>
      <w:r w:rsidRPr="00EE2328">
        <w:rPr>
          <w:rFonts w:ascii="Times New Roman" w:hAnsi="Times New Roman" w:cs="Times New Roman"/>
          <w:sz w:val="24"/>
          <w:szCs w:val="24"/>
        </w:rPr>
        <w:t xml:space="preserve">reddetmiştir. Gerekçesinde şunun üzerinde durmuştur. </w:t>
      </w:r>
    </w:p>
    <w:p w:rsidR="001F42D3" w:rsidRDefault="001F42D3" w:rsidP="00B23E47">
      <w:pPr>
        <w:pStyle w:val="Alntlar"/>
      </w:pPr>
      <w:r w:rsidRPr="00EE2328">
        <w:t>“… Özellikle çağdaş ceza</w:t>
      </w:r>
      <w:r w:rsidR="009F01EE">
        <w:t xml:space="preserve"> </w:t>
      </w:r>
      <w:r w:rsidRPr="00EE2328">
        <w:t>hukukunda ceza yaptırımlarının belirlenmesindeki temel amaç, suçlunun iç</w:t>
      </w:r>
      <w:r w:rsidR="009F01EE">
        <w:t xml:space="preserve"> </w:t>
      </w:r>
      <w:r w:rsidRPr="00EE2328">
        <w:t>dünyasına girerek onu düzeltme, yeniden suç işlenmesinin ve toplum için sürekli bir</w:t>
      </w:r>
      <w:r w:rsidR="009F01EE">
        <w:t xml:space="preserve"> </w:t>
      </w:r>
      <w:r w:rsidRPr="00EE2328">
        <w:t>tehlike olmasının önüne geçme ve dolayısıyla topluma tekrar yararlı bir birey haline</w:t>
      </w:r>
      <w:r w:rsidR="009F01EE">
        <w:t xml:space="preserve"> </w:t>
      </w:r>
      <w:r w:rsidRPr="00EE2328">
        <w:t>getirilmesini sağlamaktır. Kısa süreli hapis cezalarının seçenek yaptırımlara</w:t>
      </w:r>
      <w:r w:rsidR="009F01EE">
        <w:t xml:space="preserve"> </w:t>
      </w:r>
      <w:r w:rsidRPr="00EE2328">
        <w:t>çevrilmesinde yaptırımın niteliğine göre cezanın kişiselleştirilmesi açısından</w:t>
      </w:r>
      <w:r w:rsidR="009F01EE">
        <w:t xml:space="preserve"> </w:t>
      </w:r>
      <w:r w:rsidRPr="00EE2328">
        <w:t>suçlunun isteğinin sorulması</w:t>
      </w:r>
      <w:r w:rsidR="009F01EE">
        <w:t xml:space="preserve"> </w:t>
      </w:r>
      <w:r w:rsidRPr="00EE2328">
        <w:t>da, topluma kazandırılmaları yönünde başarıyı</w:t>
      </w:r>
      <w:r w:rsidR="009F01EE">
        <w:t xml:space="preserve"> </w:t>
      </w:r>
      <w:r w:rsidRPr="00EE2328">
        <w:t>sağlamanın koşullarından biridir.”</w:t>
      </w:r>
      <w:r w:rsidRPr="00EE2328">
        <w:rPr>
          <w:rStyle w:val="DipnotBavurusu"/>
        </w:rPr>
        <w:footnoteReference w:id="318"/>
      </w:r>
    </w:p>
    <w:p w:rsidR="0051256B" w:rsidRDefault="001F42D3" w:rsidP="00B23E47">
      <w:pPr>
        <w:autoSpaceDE w:val="0"/>
        <w:autoSpaceDN w:val="0"/>
        <w:adjustRightInd w:val="0"/>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Anayasa Mahkemesi, yukarıda değinilmiş olan kararda, kanunun lafzı değil, özüne bir göndermede bulunmuştur. Suçun infazında önemli olan hususun suçlunun topluma kazandırılması olduğunun, potansiyel suçlunun toplum açısından tehlike olmasının önüne geçmek için infazın bir yöntem olduğunun üzerinde durulmuştur. Kamu yararına çalıştırma kurumu kısa süreli hapis cezaları için uygulanıyor olsa</w:t>
      </w:r>
      <w:r w:rsidR="004E1E49">
        <w:rPr>
          <w:rFonts w:ascii="Times New Roman" w:hAnsi="Times New Roman" w:cs="Times New Roman"/>
          <w:sz w:val="24"/>
          <w:szCs w:val="24"/>
        </w:rPr>
        <w:t xml:space="preserve"> da yaygın bir yöntem değildir.</w:t>
      </w:r>
    </w:p>
    <w:p w:rsidR="008607D6" w:rsidRDefault="00474AC8" w:rsidP="008953CD">
      <w:pPr>
        <w:pStyle w:val="44444"/>
        <w:rPr>
          <w:rFonts w:eastAsiaTheme="minorHAnsi"/>
          <w:lang w:val="tr-TR" w:eastAsia="en-US"/>
        </w:rPr>
      </w:pPr>
      <w:bookmarkStart w:id="122" w:name="_Toc24724831"/>
      <w:r>
        <w:t>f</w:t>
      </w:r>
      <w:r w:rsidR="00FD6D1B" w:rsidRPr="00FD6D1B">
        <w:t xml:space="preserve">. </w:t>
      </w:r>
      <w:r w:rsidR="00FD6D1B" w:rsidRPr="00FD6D1B">
        <w:rPr>
          <w:rFonts w:eastAsiaTheme="minorHAnsi"/>
          <w:lang w:val="tr-TR" w:eastAsia="en-US"/>
        </w:rPr>
        <w:t>Ehliyet ve Ruhsat Belgelerinin Geri Alınması, Belli bir Meslek ve Sanatı</w:t>
      </w:r>
      <w:bookmarkEnd w:id="122"/>
      <w:r w:rsidR="00FD6D1B" w:rsidRPr="00FD6D1B">
        <w:rPr>
          <w:rFonts w:eastAsiaTheme="minorHAnsi"/>
          <w:lang w:val="tr-TR" w:eastAsia="en-US"/>
        </w:rPr>
        <w:t xml:space="preserve"> </w:t>
      </w:r>
    </w:p>
    <w:p w:rsidR="009F01EE" w:rsidRDefault="00FD6D1B" w:rsidP="00EA449B">
      <w:pPr>
        <w:autoSpaceDE w:val="0"/>
        <w:autoSpaceDN w:val="0"/>
        <w:adjustRightInd w:val="0"/>
        <w:spacing w:after="240" w:line="360" w:lineRule="auto"/>
        <w:jc w:val="both"/>
        <w:rPr>
          <w:rFonts w:ascii="Times New Roman" w:eastAsiaTheme="minorHAnsi" w:hAnsi="Times New Roman" w:cs="Times New Roman"/>
          <w:b/>
          <w:sz w:val="24"/>
          <w:szCs w:val="24"/>
          <w:lang w:val="tr-TR" w:eastAsia="en-US"/>
        </w:rPr>
      </w:pPr>
      <w:r w:rsidRPr="00FD6D1B">
        <w:rPr>
          <w:rFonts w:ascii="Times New Roman" w:eastAsiaTheme="minorHAnsi" w:hAnsi="Times New Roman" w:cs="Times New Roman"/>
          <w:b/>
          <w:sz w:val="24"/>
          <w:szCs w:val="24"/>
          <w:lang w:val="tr-TR" w:eastAsia="en-US"/>
        </w:rPr>
        <w:t xml:space="preserve">Yapmaktan Yasaklanma </w:t>
      </w:r>
    </w:p>
    <w:p w:rsidR="00FD6D1B" w:rsidRDefault="00FD6D1B" w:rsidP="00EA449B">
      <w:pPr>
        <w:autoSpaceDE w:val="0"/>
        <w:autoSpaceDN w:val="0"/>
        <w:adjustRightInd w:val="0"/>
        <w:spacing w:after="240" w:line="360" w:lineRule="auto"/>
        <w:jc w:val="both"/>
        <w:rPr>
          <w:rFonts w:ascii="Times New Roman" w:hAnsi="Times New Roman" w:cs="Times New Roman"/>
          <w:sz w:val="24"/>
          <w:szCs w:val="24"/>
        </w:rPr>
      </w:pPr>
      <w:r w:rsidRPr="00FD6D1B">
        <w:rPr>
          <w:rFonts w:ascii="Times New Roman" w:hAnsi="Times New Roman" w:cs="Times New Roman"/>
          <w:sz w:val="24"/>
          <w:szCs w:val="24"/>
        </w:rPr>
        <w:t xml:space="preserve">TCK‟ nın 50. maddesinin birinci fıkrasının (e) bendinde, </w:t>
      </w:r>
      <w:r w:rsidRPr="008953CD">
        <w:rPr>
          <w:rFonts w:ascii="Times New Roman" w:hAnsi="Times New Roman" w:cs="Times New Roman"/>
          <w:i/>
          <w:sz w:val="24"/>
          <w:szCs w:val="24"/>
        </w:rPr>
        <w:t>“sağladığı hak ve</w:t>
      </w:r>
      <w:r w:rsidR="008953CD" w:rsidRPr="008953CD">
        <w:rPr>
          <w:rFonts w:ascii="Times New Roman" w:hAnsi="Times New Roman" w:cs="Times New Roman"/>
          <w:i/>
          <w:sz w:val="24"/>
          <w:szCs w:val="24"/>
        </w:rPr>
        <w:t xml:space="preserve"> </w:t>
      </w:r>
      <w:r w:rsidRPr="008953CD">
        <w:rPr>
          <w:rFonts w:ascii="Times New Roman" w:hAnsi="Times New Roman" w:cs="Times New Roman"/>
          <w:i/>
          <w:sz w:val="24"/>
          <w:szCs w:val="24"/>
        </w:rPr>
        <w:t xml:space="preserve">yetkiler kötüye kullanılmak suretiyle veya gerektirdiği dikkat ve özen yükümlülüğüne aykırı </w:t>
      </w:r>
      <w:r w:rsidRPr="008953CD">
        <w:rPr>
          <w:rFonts w:ascii="Times New Roman" w:hAnsi="Times New Roman" w:cs="Times New Roman"/>
          <w:i/>
          <w:sz w:val="24"/>
          <w:szCs w:val="24"/>
        </w:rPr>
        <w:lastRenderedPageBreak/>
        <w:t>davranılarak suç işlenmiş olması durumunda; mahkum olunan cezanın</w:t>
      </w:r>
      <w:r w:rsidR="008953CD" w:rsidRPr="008953CD">
        <w:rPr>
          <w:rFonts w:ascii="Times New Roman" w:hAnsi="Times New Roman" w:cs="Times New Roman"/>
          <w:i/>
          <w:sz w:val="24"/>
          <w:szCs w:val="24"/>
        </w:rPr>
        <w:t xml:space="preserve"> </w:t>
      </w:r>
      <w:r w:rsidRPr="008953CD">
        <w:rPr>
          <w:rFonts w:ascii="Times New Roman" w:hAnsi="Times New Roman" w:cs="Times New Roman"/>
          <w:i/>
          <w:sz w:val="24"/>
          <w:szCs w:val="24"/>
        </w:rPr>
        <w:t>yarısından bir katına kadar süreyle, ilgili ehliyet ve ruhsat belgelerinin geri</w:t>
      </w:r>
      <w:r w:rsidR="008953CD" w:rsidRPr="008953CD">
        <w:rPr>
          <w:rFonts w:ascii="Times New Roman" w:hAnsi="Times New Roman" w:cs="Times New Roman"/>
          <w:i/>
          <w:sz w:val="24"/>
          <w:szCs w:val="24"/>
        </w:rPr>
        <w:t xml:space="preserve"> </w:t>
      </w:r>
      <w:r w:rsidRPr="008953CD">
        <w:rPr>
          <w:rFonts w:ascii="Times New Roman" w:hAnsi="Times New Roman" w:cs="Times New Roman"/>
          <w:i/>
          <w:sz w:val="24"/>
          <w:szCs w:val="24"/>
        </w:rPr>
        <w:t>alınmasına, belli bir meslek ve sanatı yapmaktan yasaklanmaya”</w:t>
      </w:r>
      <w:r>
        <w:rPr>
          <w:rFonts w:ascii="Times New Roman" w:hAnsi="Times New Roman" w:cs="Times New Roman"/>
          <w:sz w:val="24"/>
          <w:szCs w:val="24"/>
        </w:rPr>
        <w:t xml:space="preserve"> denilerek verilebilecek cezanın bu tarz bir yaptırıma dönüştürülebileceği hüküm altına alınmıştır.  Bu yaptırım türü ile ilgili bilinmesi gereken en önemli husus, işlenmiş olan suçun ehliyet veya ruhsatla ya da meslekle ilgili bir suç olması gerektiğidir</w:t>
      </w:r>
      <w:r>
        <w:rPr>
          <w:rStyle w:val="DipnotBavurusu"/>
          <w:rFonts w:ascii="Times New Roman" w:hAnsi="Times New Roman" w:cs="Times New Roman"/>
          <w:sz w:val="24"/>
          <w:szCs w:val="24"/>
        </w:rPr>
        <w:footnoteReference w:id="319"/>
      </w:r>
      <w:r>
        <w:rPr>
          <w:rFonts w:ascii="Times New Roman" w:hAnsi="Times New Roman" w:cs="Times New Roman"/>
          <w:sz w:val="24"/>
          <w:szCs w:val="24"/>
        </w:rPr>
        <w:t xml:space="preserve"> Bu şart yerine gelmeden, ilgili seçenek yaptırım türüne gidilemez.</w:t>
      </w:r>
    </w:p>
    <w:p w:rsidR="00F4274E" w:rsidRDefault="00FD6D1B" w:rsidP="00EA449B">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Kişinin işlemiş olduğu suçun mesleği ile ilgili bir</w:t>
      </w:r>
      <w:r w:rsidR="00DD3B78">
        <w:rPr>
          <w:rFonts w:ascii="Times New Roman" w:hAnsi="Times New Roman" w:cs="Times New Roman"/>
          <w:sz w:val="24"/>
          <w:szCs w:val="24"/>
        </w:rPr>
        <w:t xml:space="preserve"> suç olması, toplumun o mesleğe </w:t>
      </w:r>
      <w:r>
        <w:rPr>
          <w:rFonts w:ascii="Times New Roman" w:hAnsi="Times New Roman" w:cs="Times New Roman"/>
          <w:sz w:val="24"/>
          <w:szCs w:val="24"/>
        </w:rPr>
        <w:t>duyduğu güven dolayısıyla işlenme şeklini kolaylaştıracaktır. Bu nedenle aslında bu yaptırım türü ile, toplum suçu işleyen kişiden korunmuş olur; aynı zamanda kişi de mesleği veya ruhsat almasına sebebiyet veren çal</w:t>
      </w:r>
      <w:r w:rsidR="00DD3B78">
        <w:rPr>
          <w:rFonts w:ascii="Times New Roman" w:hAnsi="Times New Roman" w:cs="Times New Roman"/>
          <w:sz w:val="24"/>
          <w:szCs w:val="24"/>
        </w:rPr>
        <w:t xml:space="preserve">ıştığı sektör konusunda ileriki </w:t>
      </w:r>
      <w:r>
        <w:rPr>
          <w:rFonts w:ascii="Times New Roman" w:hAnsi="Times New Roman" w:cs="Times New Roman"/>
          <w:sz w:val="24"/>
          <w:szCs w:val="24"/>
        </w:rPr>
        <w:t>dönemlerde daha dikkatli olma</w:t>
      </w:r>
      <w:r w:rsidR="00F4274E">
        <w:rPr>
          <w:rFonts w:ascii="Times New Roman" w:hAnsi="Times New Roman" w:cs="Times New Roman"/>
          <w:sz w:val="24"/>
          <w:szCs w:val="24"/>
        </w:rPr>
        <w:t xml:space="preserve"> zorunluluğu hisseder. Esasında, hem toplum hem kişi açısından bakıldığında iki tarafa faydaları ola</w:t>
      </w:r>
      <w:r w:rsidR="00DD3B78">
        <w:rPr>
          <w:rFonts w:ascii="Times New Roman" w:hAnsi="Times New Roman" w:cs="Times New Roman"/>
          <w:sz w:val="24"/>
          <w:szCs w:val="24"/>
        </w:rPr>
        <w:t xml:space="preserve">n bir yaptırım türü olarak göze </w:t>
      </w:r>
      <w:r w:rsidR="00F4274E">
        <w:rPr>
          <w:rFonts w:ascii="Times New Roman" w:hAnsi="Times New Roman" w:cs="Times New Roman"/>
          <w:sz w:val="24"/>
          <w:szCs w:val="24"/>
        </w:rPr>
        <w:t>çarpmaktadır.</w:t>
      </w:r>
    </w:p>
    <w:p w:rsidR="00F4274E" w:rsidRPr="00FD6D1B" w:rsidRDefault="00F4274E" w:rsidP="00EA449B">
      <w:pPr>
        <w:autoSpaceDE w:val="0"/>
        <w:autoSpaceDN w:val="0"/>
        <w:adjustRightInd w:val="0"/>
        <w:spacing w:after="240" w:line="360" w:lineRule="auto"/>
        <w:jc w:val="both"/>
        <w:rPr>
          <w:rFonts w:ascii="Times New Roman" w:hAnsi="Times New Roman" w:cs="Times New Roman"/>
          <w:sz w:val="24"/>
          <w:szCs w:val="24"/>
        </w:rPr>
      </w:pPr>
      <w:r w:rsidRPr="00F4274E">
        <w:rPr>
          <w:rFonts w:ascii="Times New Roman" w:hAnsi="Times New Roman" w:cs="Times New Roman"/>
          <w:sz w:val="24"/>
          <w:szCs w:val="24"/>
        </w:rPr>
        <w:t>Ehliyet ve ruhsat belgelerinin geri alınması, belli</w:t>
      </w:r>
      <w:r w:rsidR="003D668C">
        <w:rPr>
          <w:rFonts w:ascii="Times New Roman" w:hAnsi="Times New Roman" w:cs="Times New Roman"/>
          <w:sz w:val="24"/>
          <w:szCs w:val="24"/>
        </w:rPr>
        <w:t xml:space="preserve"> bir meslek ve sanatı yapmaktan </w:t>
      </w:r>
      <w:r w:rsidRPr="00F4274E">
        <w:rPr>
          <w:rFonts w:ascii="Times New Roman" w:hAnsi="Times New Roman" w:cs="Times New Roman"/>
          <w:sz w:val="24"/>
          <w:szCs w:val="24"/>
        </w:rPr>
        <w:t xml:space="preserve">yasaklanmasının tedbirinin infazı, İnfaz Tüzüğü’nün </w:t>
      </w:r>
      <w:r w:rsidR="008953CD">
        <w:rPr>
          <w:rFonts w:ascii="Times New Roman" w:hAnsi="Times New Roman" w:cs="Times New Roman"/>
          <w:sz w:val="24"/>
          <w:szCs w:val="24"/>
        </w:rPr>
        <w:t xml:space="preserve">51. maddesinin 5. fıkrasında ve </w:t>
      </w:r>
      <w:r w:rsidRPr="00F4274E">
        <w:rPr>
          <w:rFonts w:ascii="Times New Roman" w:hAnsi="Times New Roman" w:cs="Times New Roman"/>
          <w:sz w:val="24"/>
          <w:szCs w:val="24"/>
        </w:rPr>
        <w:t>denetimli serbestlik ve yardım merkezleri ile koruma ku</w:t>
      </w:r>
      <w:r w:rsidR="008953CD">
        <w:rPr>
          <w:rFonts w:ascii="Times New Roman" w:hAnsi="Times New Roman" w:cs="Times New Roman"/>
          <w:sz w:val="24"/>
          <w:szCs w:val="24"/>
        </w:rPr>
        <w:t xml:space="preserve">ruları yönetmeliğinin 34. </w:t>
      </w:r>
      <w:r w:rsidRPr="00F4274E">
        <w:rPr>
          <w:rFonts w:ascii="Times New Roman" w:hAnsi="Times New Roman" w:cs="Times New Roman"/>
          <w:sz w:val="24"/>
          <w:szCs w:val="24"/>
        </w:rPr>
        <w:t>maddesinde düzenlenmiştir.</w:t>
      </w:r>
    </w:p>
    <w:p w:rsidR="0051256B" w:rsidRDefault="00474AC8" w:rsidP="008953CD">
      <w:pPr>
        <w:pStyle w:val="22222"/>
        <w:rPr>
          <w:rFonts w:eastAsia="Calibri"/>
          <w:lang w:val="tr-TR" w:eastAsia="en-US"/>
        </w:rPr>
      </w:pPr>
      <w:bookmarkStart w:id="123" w:name="_Toc24724832"/>
      <w:r>
        <w:rPr>
          <w:rFonts w:eastAsia="Calibri"/>
          <w:bCs/>
          <w:lang w:val="tr-TR" w:eastAsia="en-US"/>
        </w:rPr>
        <w:t>3</w:t>
      </w:r>
      <w:r w:rsidR="00E512D2">
        <w:rPr>
          <w:rFonts w:eastAsia="Calibri"/>
          <w:bCs/>
          <w:lang w:val="tr-TR" w:eastAsia="en-US"/>
        </w:rPr>
        <w:t>.</w:t>
      </w:r>
      <w:r w:rsidR="0051256B" w:rsidRPr="0051256B">
        <w:rPr>
          <w:rFonts w:eastAsia="Calibri"/>
          <w:lang w:val="tr-TR" w:eastAsia="en-US"/>
        </w:rPr>
        <w:t xml:space="preserve"> ÖZEL İN</w:t>
      </w:r>
      <w:r w:rsidR="00287266">
        <w:rPr>
          <w:rFonts w:eastAsia="Calibri"/>
          <w:lang w:val="tr-TR" w:eastAsia="en-US"/>
        </w:rPr>
        <w:t>FAZ USULLERİ</w:t>
      </w:r>
      <w:bookmarkEnd w:id="123"/>
    </w:p>
    <w:p w:rsidR="00BC2B3F" w:rsidRPr="00BC2B3F" w:rsidRDefault="006C43AD" w:rsidP="00EA449B">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Ceza Hukukumuzun ana metni olan 5237 sayılı Türk Ceza Kanunu’nda kısa süreli hapis cezalarına ilişkin özel infaz usullerine yer verilmemiş, bu usuller Ceza ve Güvenlik Tedbirlerinin İnfazı Hakkında K</w:t>
      </w:r>
      <w:r w:rsidRPr="006C43AD">
        <w:rPr>
          <w:rFonts w:ascii="Times New Roman" w:eastAsia="Calibri" w:hAnsi="Times New Roman" w:cs="Times New Roman"/>
          <w:sz w:val="24"/>
          <w:szCs w:val="24"/>
          <w:lang w:val="tr-TR" w:eastAsia="en-US"/>
        </w:rPr>
        <w:t>anun</w:t>
      </w:r>
      <w:r>
        <w:rPr>
          <w:rFonts w:ascii="Times New Roman" w:eastAsia="Calibri" w:hAnsi="Times New Roman" w:cs="Times New Roman"/>
          <w:sz w:val="24"/>
          <w:szCs w:val="24"/>
          <w:lang w:val="tr-TR" w:eastAsia="en-US"/>
        </w:rPr>
        <w:t>’da yer almıştır. Bu kanunda ayrıntılı şekilde açıklanmış olan üç tip özel infaz usulüne değineceğiz. Daha sonra başka yaptırımlar ile birlikte uzun süreli hapis cezalarına alternatif olup olamayacaklarını değerlendireceğiz.</w:t>
      </w:r>
    </w:p>
    <w:p w:rsidR="00584949" w:rsidRDefault="00584949">
      <w:pPr>
        <w:spacing w:after="200"/>
        <w:rPr>
          <w:rFonts w:ascii="Times New Roman" w:eastAsia="Calibri" w:hAnsi="Times New Roman" w:cs="Times New Roman"/>
          <w:b/>
          <w:sz w:val="24"/>
          <w:szCs w:val="24"/>
          <w:lang w:val="tr-TR" w:eastAsia="en-US"/>
        </w:rPr>
      </w:pPr>
      <w:bookmarkStart w:id="124" w:name="_Toc24724833"/>
      <w:r>
        <w:rPr>
          <w:rFonts w:eastAsia="Calibri"/>
          <w:lang w:val="tr-TR" w:eastAsia="en-US"/>
        </w:rPr>
        <w:br w:type="page"/>
      </w:r>
    </w:p>
    <w:p w:rsidR="0051256B" w:rsidRDefault="00287266" w:rsidP="00DB2FF5">
      <w:pPr>
        <w:pStyle w:val="33333"/>
        <w:rPr>
          <w:rFonts w:eastAsia="Calibri"/>
          <w:lang w:val="tr-TR" w:eastAsia="en-US"/>
        </w:rPr>
      </w:pPr>
      <w:r>
        <w:rPr>
          <w:rFonts w:eastAsia="Calibri"/>
          <w:lang w:val="tr-TR" w:eastAsia="en-US"/>
        </w:rPr>
        <w:lastRenderedPageBreak/>
        <w:t xml:space="preserve">A. </w:t>
      </w:r>
      <w:r w:rsidR="0051256B" w:rsidRPr="0051256B">
        <w:rPr>
          <w:rFonts w:eastAsia="Calibri"/>
          <w:lang w:val="tr-TR" w:eastAsia="en-US"/>
        </w:rPr>
        <w:t xml:space="preserve">Hafta Sonu </w:t>
      </w:r>
      <w:r>
        <w:rPr>
          <w:rFonts w:eastAsia="Calibri"/>
          <w:lang w:val="tr-TR" w:eastAsia="en-US"/>
        </w:rPr>
        <w:t>İnfaz</w:t>
      </w:r>
      <w:bookmarkEnd w:id="124"/>
    </w:p>
    <w:p w:rsidR="00956E0E" w:rsidRPr="006C43AD" w:rsidRDefault="006C43AD" w:rsidP="00EA449B">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Ceza ve Güvenlik Tedbirlerinin İnfazı Hakkında K</w:t>
      </w:r>
      <w:r w:rsidRPr="006C43AD">
        <w:rPr>
          <w:rFonts w:ascii="Times New Roman" w:eastAsia="Calibri" w:hAnsi="Times New Roman" w:cs="Times New Roman"/>
          <w:sz w:val="24"/>
          <w:szCs w:val="24"/>
          <w:lang w:val="tr-TR" w:eastAsia="en-US"/>
        </w:rPr>
        <w:t>anun</w:t>
      </w:r>
      <w:r>
        <w:rPr>
          <w:rFonts w:ascii="Times New Roman" w:eastAsia="Calibri" w:hAnsi="Times New Roman" w:cs="Times New Roman"/>
          <w:sz w:val="24"/>
          <w:szCs w:val="24"/>
          <w:lang w:val="tr-TR" w:eastAsia="en-US"/>
        </w:rPr>
        <w:t>’a göre, h</w:t>
      </w:r>
      <w:r w:rsidRPr="006C43AD">
        <w:rPr>
          <w:rFonts w:ascii="Times New Roman" w:eastAsia="Calibri" w:hAnsi="Times New Roman" w:cs="Times New Roman"/>
          <w:sz w:val="24"/>
          <w:szCs w:val="24"/>
          <w:lang w:val="tr-TR" w:eastAsia="en-US"/>
        </w:rPr>
        <w:t>ükümlünün mahkûm olduğu altı ay veya daha az süreli hapis cezasının, her</w:t>
      </w:r>
      <w:r>
        <w:rPr>
          <w:rFonts w:ascii="Times New Roman" w:eastAsia="Calibri" w:hAnsi="Times New Roman" w:cs="Times New Roman"/>
          <w:sz w:val="24"/>
          <w:szCs w:val="24"/>
          <w:lang w:val="tr-TR" w:eastAsia="en-US"/>
        </w:rPr>
        <w:t xml:space="preserve"> </w:t>
      </w:r>
      <w:r w:rsidRPr="006C43AD">
        <w:rPr>
          <w:rFonts w:ascii="Times New Roman" w:eastAsia="Calibri" w:hAnsi="Times New Roman" w:cs="Times New Roman"/>
          <w:sz w:val="24"/>
          <w:szCs w:val="24"/>
          <w:lang w:val="tr-TR" w:eastAsia="en-US"/>
        </w:rPr>
        <w:t>hafta Cuma günleri saat 19.00’ da girmek ve P</w:t>
      </w:r>
      <w:r>
        <w:rPr>
          <w:rFonts w:ascii="Times New Roman" w:eastAsia="Calibri" w:hAnsi="Times New Roman" w:cs="Times New Roman"/>
          <w:sz w:val="24"/>
          <w:szCs w:val="24"/>
          <w:lang w:val="tr-TR" w:eastAsia="en-US"/>
        </w:rPr>
        <w:t xml:space="preserve">azar günleri aynı saatte çıkmak </w:t>
      </w:r>
      <w:r w:rsidRPr="006C43AD">
        <w:rPr>
          <w:rFonts w:ascii="Times New Roman" w:eastAsia="Calibri" w:hAnsi="Times New Roman" w:cs="Times New Roman"/>
          <w:sz w:val="24"/>
          <w:szCs w:val="24"/>
          <w:lang w:val="tr-TR" w:eastAsia="en-US"/>
        </w:rPr>
        <w:t>suretiyle hafta sonları ceza infaz kurumunda çektirilmesine karar verilebilir</w:t>
      </w:r>
      <w:r w:rsidR="004D74F9">
        <w:rPr>
          <w:rFonts w:ascii="Times New Roman" w:eastAsia="Calibri" w:hAnsi="Times New Roman" w:cs="Times New Roman"/>
          <w:sz w:val="24"/>
          <w:szCs w:val="24"/>
          <w:lang w:val="tr-TR" w:eastAsia="en-US"/>
        </w:rPr>
        <w:t xml:space="preserve">. Bu </w:t>
      </w:r>
      <w:r w:rsidRPr="006C43AD">
        <w:rPr>
          <w:rFonts w:ascii="Times New Roman" w:eastAsia="Calibri" w:hAnsi="Times New Roman" w:cs="Times New Roman"/>
          <w:sz w:val="24"/>
          <w:szCs w:val="24"/>
          <w:lang w:val="tr-TR" w:eastAsia="en-US"/>
        </w:rPr>
        <w:t>hükümlüler, ceza infaz kurumlarında diğer hüküm</w:t>
      </w:r>
      <w:r w:rsidR="004D74F9">
        <w:rPr>
          <w:rFonts w:ascii="Times New Roman" w:eastAsia="Calibri" w:hAnsi="Times New Roman" w:cs="Times New Roman"/>
          <w:sz w:val="24"/>
          <w:szCs w:val="24"/>
          <w:lang w:val="tr-TR" w:eastAsia="en-US"/>
        </w:rPr>
        <w:t>lülerden ayrı</w:t>
      </w:r>
      <w:r w:rsidR="009F01EE">
        <w:rPr>
          <w:rFonts w:ascii="Times New Roman" w:eastAsia="Calibri" w:hAnsi="Times New Roman" w:cs="Times New Roman"/>
          <w:sz w:val="24"/>
          <w:szCs w:val="24"/>
          <w:lang w:val="tr-TR" w:eastAsia="en-US"/>
        </w:rPr>
        <w:t xml:space="preserve"> </w:t>
      </w:r>
      <w:r w:rsidR="004D74F9">
        <w:rPr>
          <w:rFonts w:ascii="Times New Roman" w:eastAsia="Calibri" w:hAnsi="Times New Roman" w:cs="Times New Roman"/>
          <w:sz w:val="24"/>
          <w:szCs w:val="24"/>
          <w:lang w:val="tr-TR" w:eastAsia="en-US"/>
        </w:rPr>
        <w:t xml:space="preserve">yerlerde cezasını </w:t>
      </w:r>
      <w:r w:rsidRPr="006C43AD">
        <w:rPr>
          <w:rFonts w:ascii="Times New Roman" w:eastAsia="Calibri" w:hAnsi="Times New Roman" w:cs="Times New Roman"/>
          <w:sz w:val="24"/>
          <w:szCs w:val="24"/>
          <w:lang w:val="tr-TR" w:eastAsia="en-US"/>
        </w:rPr>
        <w:t>çeke</w:t>
      </w:r>
      <w:r w:rsidR="004D74F9">
        <w:rPr>
          <w:rFonts w:ascii="Times New Roman" w:eastAsia="Calibri" w:hAnsi="Times New Roman" w:cs="Times New Roman"/>
          <w:sz w:val="24"/>
          <w:szCs w:val="24"/>
          <w:lang w:val="tr-TR" w:eastAsia="en-US"/>
        </w:rPr>
        <w:t>r.</w:t>
      </w:r>
      <w:r w:rsidR="004D74F9">
        <w:rPr>
          <w:rStyle w:val="DipnotBavurusu"/>
          <w:rFonts w:ascii="Times New Roman" w:eastAsia="Calibri" w:hAnsi="Times New Roman" w:cs="Times New Roman"/>
          <w:sz w:val="24"/>
          <w:szCs w:val="24"/>
          <w:lang w:val="tr-TR" w:eastAsia="en-US"/>
        </w:rPr>
        <w:footnoteReference w:id="320"/>
      </w:r>
      <w:r w:rsidRPr="006C43AD">
        <w:rPr>
          <w:rFonts w:ascii="Times New Roman" w:eastAsia="Calibri" w:hAnsi="Times New Roman" w:cs="Times New Roman"/>
          <w:sz w:val="24"/>
          <w:szCs w:val="24"/>
          <w:lang w:val="tr-TR" w:eastAsia="en-US"/>
        </w:rPr>
        <w:t xml:space="preserve"> Bu tür mahkûmlar 8 saati geçme</w:t>
      </w:r>
      <w:r w:rsidR="004D74F9">
        <w:rPr>
          <w:rFonts w:ascii="Times New Roman" w:eastAsia="Calibri" w:hAnsi="Times New Roman" w:cs="Times New Roman"/>
          <w:sz w:val="24"/>
          <w:szCs w:val="24"/>
          <w:lang w:val="tr-TR" w:eastAsia="en-US"/>
        </w:rPr>
        <w:t>mek üzere çalıştırılabilirler.</w:t>
      </w:r>
      <w:r w:rsidR="004D74F9">
        <w:rPr>
          <w:rStyle w:val="DipnotBavurusu"/>
          <w:rFonts w:ascii="Times New Roman" w:eastAsia="Calibri" w:hAnsi="Times New Roman" w:cs="Times New Roman"/>
          <w:sz w:val="24"/>
          <w:szCs w:val="24"/>
          <w:lang w:val="tr-TR" w:eastAsia="en-US"/>
        </w:rPr>
        <w:footnoteReference w:id="321"/>
      </w:r>
      <w:r w:rsidR="004D74F9">
        <w:rPr>
          <w:rFonts w:ascii="Times New Roman" w:eastAsia="Calibri" w:hAnsi="Times New Roman" w:cs="Times New Roman"/>
          <w:sz w:val="24"/>
          <w:szCs w:val="24"/>
          <w:lang w:val="tr-TR" w:eastAsia="en-US"/>
        </w:rPr>
        <w:t xml:space="preserve"> Bu gibi </w:t>
      </w:r>
      <w:r w:rsidRPr="006C43AD">
        <w:rPr>
          <w:rFonts w:ascii="Times New Roman" w:eastAsia="Calibri" w:hAnsi="Times New Roman" w:cs="Times New Roman"/>
          <w:sz w:val="24"/>
          <w:szCs w:val="24"/>
          <w:lang w:val="tr-TR" w:eastAsia="en-US"/>
        </w:rPr>
        <w:t>durumlarda ceza infaz kurumunda geçirilen h</w:t>
      </w:r>
      <w:r w:rsidR="004D74F9">
        <w:rPr>
          <w:rFonts w:ascii="Times New Roman" w:eastAsia="Calibri" w:hAnsi="Times New Roman" w:cs="Times New Roman"/>
          <w:sz w:val="24"/>
          <w:szCs w:val="24"/>
          <w:lang w:val="tr-TR" w:eastAsia="en-US"/>
        </w:rPr>
        <w:t>er hafta sonu iki gün sayılır</w:t>
      </w:r>
      <w:r w:rsidR="004D74F9">
        <w:rPr>
          <w:rStyle w:val="DipnotBavurusu"/>
          <w:rFonts w:ascii="Times New Roman" w:eastAsia="Calibri" w:hAnsi="Times New Roman" w:cs="Times New Roman"/>
          <w:sz w:val="24"/>
          <w:szCs w:val="24"/>
          <w:lang w:val="tr-TR" w:eastAsia="en-US"/>
        </w:rPr>
        <w:footnoteReference w:id="322"/>
      </w:r>
      <w:r w:rsidR="004D74F9">
        <w:rPr>
          <w:rFonts w:ascii="Times New Roman" w:eastAsia="Calibri" w:hAnsi="Times New Roman" w:cs="Times New Roman"/>
          <w:sz w:val="24"/>
          <w:szCs w:val="24"/>
          <w:lang w:val="tr-TR" w:eastAsia="en-US"/>
        </w:rPr>
        <w:t xml:space="preserve">. </w:t>
      </w:r>
    </w:p>
    <w:p w:rsidR="006C43AD" w:rsidRDefault="00956E0E" w:rsidP="00EA449B">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 xml:space="preserve">Bu hükmün en önemli kolaylığı, hükümlülerin ceza infaz kurumlarında diğer mahkumlardan ayrı kalarak yeni suçlar öğrenme ve kendilerini suç dünyasının bir parçası olarak görmesinin engellenmesidir. Aynı zamanda çalışma imkanı bulan mahkumlar, hafta sonlarını da hafta içi gibi verimli geçirebilmektedirler. Uzun süreli hapis cezaları düşünüldüğünde mağdur açısından bazı suçlar bakımından yetersiz kalabilecek bir yöntem olsa da, hükümlünün sosyal yaşamdan uzaklaşmaması açısından değerli bir yöntemdir. </w:t>
      </w:r>
    </w:p>
    <w:p w:rsidR="0051256B" w:rsidRDefault="00287266" w:rsidP="00DB2FF5">
      <w:pPr>
        <w:pStyle w:val="33333"/>
        <w:rPr>
          <w:rFonts w:eastAsia="Calibri"/>
          <w:lang w:val="tr-TR" w:eastAsia="en-US"/>
        </w:rPr>
      </w:pPr>
      <w:bookmarkStart w:id="125" w:name="_Toc24724834"/>
      <w:r>
        <w:rPr>
          <w:rFonts w:eastAsia="Calibri"/>
          <w:lang w:val="tr-TR" w:eastAsia="en-US"/>
        </w:rPr>
        <w:t xml:space="preserve">B. </w:t>
      </w:r>
      <w:r w:rsidR="0051256B" w:rsidRPr="0051256B">
        <w:rPr>
          <w:rFonts w:eastAsia="Calibri"/>
          <w:lang w:val="tr-TR" w:eastAsia="en-US"/>
        </w:rPr>
        <w:t>Geceleri İ</w:t>
      </w:r>
      <w:r>
        <w:rPr>
          <w:rFonts w:eastAsia="Calibri"/>
          <w:lang w:val="tr-TR" w:eastAsia="en-US"/>
        </w:rPr>
        <w:t>nfaz</w:t>
      </w:r>
      <w:bookmarkEnd w:id="125"/>
    </w:p>
    <w:p w:rsidR="00956E0E" w:rsidRPr="00956E0E" w:rsidRDefault="00956E0E" w:rsidP="00EA449B">
      <w:pPr>
        <w:autoSpaceDE w:val="0"/>
        <w:autoSpaceDN w:val="0"/>
        <w:adjustRightInd w:val="0"/>
        <w:spacing w:after="240" w:line="360" w:lineRule="auto"/>
        <w:jc w:val="both"/>
        <w:rPr>
          <w:rFonts w:ascii="Times New Roman" w:eastAsiaTheme="minorHAnsi" w:hAnsi="Times New Roman" w:cs="Times New Roman"/>
          <w:sz w:val="24"/>
          <w:szCs w:val="24"/>
          <w:lang w:val="tr-TR" w:eastAsia="en-US"/>
        </w:rPr>
      </w:pPr>
      <w:r w:rsidRPr="00956E0E">
        <w:rPr>
          <w:rFonts w:ascii="Times New Roman" w:eastAsiaTheme="minorHAnsi" w:hAnsi="Times New Roman" w:cs="Times New Roman"/>
          <w:sz w:val="24"/>
          <w:szCs w:val="24"/>
          <w:lang w:val="tr-TR" w:eastAsia="en-US"/>
        </w:rPr>
        <w:t>Hükümlünün mahkûm olduğu altı ay veya daha az süreli hapis cezasının,</w:t>
      </w:r>
      <w:r w:rsidR="009F01EE">
        <w:rPr>
          <w:rFonts w:ascii="Times New Roman" w:eastAsiaTheme="minorHAnsi" w:hAnsi="Times New Roman" w:cs="Times New Roman"/>
          <w:sz w:val="24"/>
          <w:szCs w:val="24"/>
          <w:lang w:val="tr-TR" w:eastAsia="en-US"/>
        </w:rPr>
        <w:t xml:space="preserve"> </w:t>
      </w:r>
      <w:r w:rsidRPr="00956E0E">
        <w:rPr>
          <w:rFonts w:ascii="Times New Roman" w:eastAsiaTheme="minorHAnsi" w:hAnsi="Times New Roman" w:cs="Times New Roman"/>
          <w:sz w:val="24"/>
          <w:szCs w:val="24"/>
          <w:lang w:val="tr-TR" w:eastAsia="en-US"/>
        </w:rPr>
        <w:t>hükümlünün serbestçe çalışabilmesi için her gün saat 19.00’ da girmek ve ertesi gün</w:t>
      </w:r>
      <w:r w:rsidR="009F01EE">
        <w:rPr>
          <w:rFonts w:ascii="Times New Roman" w:eastAsiaTheme="minorHAnsi" w:hAnsi="Times New Roman" w:cs="Times New Roman"/>
          <w:sz w:val="24"/>
          <w:szCs w:val="24"/>
          <w:lang w:val="tr-TR" w:eastAsia="en-US"/>
        </w:rPr>
        <w:t xml:space="preserve"> </w:t>
      </w:r>
      <w:r w:rsidRPr="00956E0E">
        <w:rPr>
          <w:rFonts w:ascii="Times New Roman" w:eastAsiaTheme="minorHAnsi" w:hAnsi="Times New Roman" w:cs="Times New Roman"/>
          <w:sz w:val="24"/>
          <w:szCs w:val="24"/>
          <w:lang w:val="tr-TR" w:eastAsia="en-US"/>
        </w:rPr>
        <w:t>saat 07:00’ de çıkmak suretiyle geceleri, ceza infaz kurumlarında çektirilmesine</w:t>
      </w:r>
      <w:r w:rsidR="009F01EE">
        <w:rPr>
          <w:rFonts w:ascii="Times New Roman" w:eastAsiaTheme="minorHAnsi" w:hAnsi="Times New Roman" w:cs="Times New Roman"/>
          <w:sz w:val="24"/>
          <w:szCs w:val="24"/>
          <w:lang w:val="tr-TR" w:eastAsia="en-US"/>
        </w:rPr>
        <w:t xml:space="preserve"> </w:t>
      </w:r>
      <w:r w:rsidRPr="00956E0E">
        <w:rPr>
          <w:rFonts w:ascii="Times New Roman" w:eastAsiaTheme="minorHAnsi" w:hAnsi="Times New Roman" w:cs="Times New Roman"/>
          <w:sz w:val="24"/>
          <w:szCs w:val="24"/>
          <w:lang w:val="tr-TR" w:eastAsia="en-US"/>
        </w:rPr>
        <w:t>karar verilmesidir</w:t>
      </w:r>
      <w:r w:rsidR="003D668C">
        <w:rPr>
          <w:rFonts w:ascii="Times New Roman" w:eastAsiaTheme="minorHAnsi" w:hAnsi="Times New Roman" w:cs="Times New Roman"/>
          <w:sz w:val="24"/>
          <w:szCs w:val="24"/>
          <w:lang w:val="tr-TR" w:eastAsia="en-US"/>
        </w:rPr>
        <w:t xml:space="preserve">. </w:t>
      </w:r>
      <w:r>
        <w:rPr>
          <w:rFonts w:ascii="Times New Roman" w:eastAsiaTheme="minorHAnsi" w:hAnsi="Times New Roman" w:cs="Times New Roman"/>
          <w:sz w:val="24"/>
          <w:szCs w:val="24"/>
          <w:lang w:val="tr-TR" w:eastAsia="en-US"/>
        </w:rPr>
        <w:t xml:space="preserve">Bu infaz şeklinde de tıpkı hafta sonu infaz biçimde olduğu gibi mahkumun günlük yaşamında sosyalleşmesi söz konusudur, aynı zamanda ceza evinde geçirdiği sürelerde diğer mahkumlarla aynı yerde bulunmaz. </w:t>
      </w:r>
      <w:r w:rsidRPr="00956E0E">
        <w:rPr>
          <w:rFonts w:ascii="Times New Roman" w:eastAsiaTheme="minorHAnsi" w:hAnsi="Times New Roman" w:cs="Times New Roman"/>
          <w:sz w:val="24"/>
          <w:szCs w:val="24"/>
          <w:lang w:val="tr-TR" w:eastAsia="en-US"/>
        </w:rPr>
        <w:t>Bu özel infaz şekline, hükümlünün iş sahibi olması ve emeğinden</w:t>
      </w:r>
      <w:r>
        <w:rPr>
          <w:rFonts w:ascii="Times New Roman" w:eastAsiaTheme="minorHAnsi" w:hAnsi="Times New Roman" w:cs="Times New Roman"/>
          <w:sz w:val="24"/>
          <w:szCs w:val="24"/>
          <w:lang w:val="tr-TR" w:eastAsia="en-US"/>
        </w:rPr>
        <w:t xml:space="preserve"> </w:t>
      </w:r>
      <w:r w:rsidRPr="00956E0E">
        <w:rPr>
          <w:rFonts w:ascii="Times New Roman" w:eastAsiaTheme="minorHAnsi" w:hAnsi="Times New Roman" w:cs="Times New Roman"/>
          <w:sz w:val="24"/>
          <w:szCs w:val="24"/>
          <w:lang w:val="tr-TR" w:eastAsia="en-US"/>
        </w:rPr>
        <w:t>başka bir geliri bulunmayan hükümlünün kendisini ve ailesini zor duruma</w:t>
      </w:r>
      <w:r>
        <w:rPr>
          <w:rFonts w:ascii="Times New Roman" w:eastAsiaTheme="minorHAnsi" w:hAnsi="Times New Roman" w:cs="Times New Roman"/>
          <w:sz w:val="24"/>
          <w:szCs w:val="24"/>
          <w:lang w:val="tr-TR" w:eastAsia="en-US"/>
        </w:rPr>
        <w:t xml:space="preserve"> düşürmeden cezasını çekmesine imkân tanıma konusunda karar verilebilir. Bu özel infaz şeklinde saat 19.00’ dan 7.00’ye k</w:t>
      </w:r>
      <w:r w:rsidR="003D668C">
        <w:rPr>
          <w:rFonts w:ascii="Times New Roman" w:eastAsiaTheme="minorHAnsi" w:hAnsi="Times New Roman" w:cs="Times New Roman"/>
          <w:sz w:val="24"/>
          <w:szCs w:val="24"/>
          <w:lang w:val="tr-TR" w:eastAsia="en-US"/>
        </w:rPr>
        <w:t>adar geçen süre bir gün sayılır.</w:t>
      </w:r>
    </w:p>
    <w:p w:rsidR="00956E0E" w:rsidRPr="009F01EE" w:rsidRDefault="00956E0E" w:rsidP="00EA449B">
      <w:pPr>
        <w:autoSpaceDE w:val="0"/>
        <w:autoSpaceDN w:val="0"/>
        <w:adjustRightInd w:val="0"/>
        <w:spacing w:after="240" w:line="360" w:lineRule="auto"/>
        <w:jc w:val="both"/>
        <w:rPr>
          <w:rFonts w:ascii="Times New Roman" w:eastAsiaTheme="minorHAnsi" w:hAnsi="Times New Roman" w:cs="Times New Roman"/>
          <w:sz w:val="24"/>
          <w:szCs w:val="24"/>
          <w:lang w:val="tr-TR" w:eastAsia="en-US"/>
        </w:rPr>
      </w:pPr>
      <w:r>
        <w:rPr>
          <w:rFonts w:ascii="Times New Roman" w:eastAsiaTheme="minorHAnsi" w:hAnsi="Times New Roman" w:cs="Times New Roman"/>
          <w:sz w:val="24"/>
          <w:szCs w:val="24"/>
          <w:lang w:val="tr-TR" w:eastAsia="en-US"/>
        </w:rPr>
        <w:lastRenderedPageBreak/>
        <w:t>Hafta sonu veya geceleri infaz şeklindeki özel infaz usulleri “Yarı özgürlük</w:t>
      </w:r>
      <w:r w:rsidR="009F01EE">
        <w:rPr>
          <w:rFonts w:ascii="Times New Roman" w:eastAsiaTheme="minorHAnsi" w:hAnsi="Times New Roman" w:cs="Times New Roman"/>
          <w:sz w:val="24"/>
          <w:szCs w:val="24"/>
          <w:lang w:val="tr-TR" w:eastAsia="en-US"/>
        </w:rPr>
        <w:t xml:space="preserve"> </w:t>
      </w:r>
      <w:r>
        <w:rPr>
          <w:rFonts w:ascii="Times New Roman" w:eastAsiaTheme="minorHAnsi" w:hAnsi="Times New Roman" w:cs="Times New Roman"/>
          <w:sz w:val="24"/>
          <w:szCs w:val="24"/>
          <w:lang w:val="tr-TR" w:eastAsia="en-US"/>
        </w:rPr>
        <w:t>rejimi” olarak adlandırılmakta ve hükümlünün iş, eğitim veya topluma uyum</w:t>
      </w:r>
      <w:r w:rsidR="009F01EE">
        <w:rPr>
          <w:rFonts w:ascii="Times New Roman" w:eastAsiaTheme="minorHAnsi" w:hAnsi="Times New Roman" w:cs="Times New Roman"/>
          <w:sz w:val="24"/>
          <w:szCs w:val="24"/>
          <w:lang w:val="tr-TR" w:eastAsia="en-US"/>
        </w:rPr>
        <w:t xml:space="preserve"> </w:t>
      </w:r>
      <w:r>
        <w:rPr>
          <w:rFonts w:ascii="Times New Roman" w:eastAsiaTheme="minorHAnsi" w:hAnsi="Times New Roman" w:cs="Times New Roman"/>
          <w:sz w:val="24"/>
          <w:szCs w:val="24"/>
          <w:lang w:val="tr-TR" w:eastAsia="en-US"/>
        </w:rPr>
        <w:t>sağlayacağı faaliyetleri yapabilmesi için günün belirli bir bölümünü kurum dışında</w:t>
      </w:r>
      <w:r w:rsidR="009F01EE">
        <w:rPr>
          <w:rFonts w:ascii="Times New Roman" w:eastAsiaTheme="minorHAnsi" w:hAnsi="Times New Roman" w:cs="Times New Roman"/>
          <w:sz w:val="24"/>
          <w:szCs w:val="24"/>
          <w:lang w:val="tr-TR" w:eastAsia="en-US"/>
        </w:rPr>
        <w:t xml:space="preserve"> </w:t>
      </w:r>
      <w:r>
        <w:rPr>
          <w:rFonts w:ascii="Times New Roman" w:eastAsiaTheme="minorHAnsi" w:hAnsi="Times New Roman" w:cs="Times New Roman"/>
          <w:sz w:val="24"/>
          <w:szCs w:val="24"/>
          <w:lang w:val="tr-TR" w:eastAsia="en-US"/>
        </w:rPr>
        <w:t>geçirmesi kabul edilmektedir.</w:t>
      </w:r>
      <w:r>
        <w:rPr>
          <w:rStyle w:val="DipnotBavurusu"/>
          <w:rFonts w:ascii="Times New Roman" w:eastAsiaTheme="minorHAnsi" w:hAnsi="Times New Roman" w:cs="Times New Roman"/>
          <w:sz w:val="24"/>
          <w:szCs w:val="24"/>
          <w:lang w:val="tr-TR" w:eastAsia="en-US"/>
        </w:rPr>
        <w:footnoteReference w:id="323"/>
      </w:r>
    </w:p>
    <w:p w:rsidR="0051256B" w:rsidRDefault="00287266" w:rsidP="00DB2FF5">
      <w:pPr>
        <w:pStyle w:val="33333"/>
        <w:rPr>
          <w:rFonts w:eastAsia="Calibri"/>
          <w:lang w:val="tr-TR" w:eastAsia="en-US"/>
        </w:rPr>
      </w:pPr>
      <w:bookmarkStart w:id="126" w:name="_Toc24724835"/>
      <w:r>
        <w:rPr>
          <w:rFonts w:eastAsia="Calibri"/>
          <w:lang w:val="tr-TR" w:eastAsia="en-US"/>
        </w:rPr>
        <w:t xml:space="preserve">C. </w:t>
      </w:r>
      <w:r w:rsidR="0051256B" w:rsidRPr="0051256B">
        <w:rPr>
          <w:rFonts w:eastAsia="Calibri"/>
          <w:lang w:val="tr-TR" w:eastAsia="en-US"/>
        </w:rPr>
        <w:t>İkametgâhta İ</w:t>
      </w:r>
      <w:r>
        <w:rPr>
          <w:rFonts w:eastAsia="Calibri"/>
          <w:lang w:val="tr-TR" w:eastAsia="en-US"/>
        </w:rPr>
        <w:t>nfaz</w:t>
      </w:r>
      <w:bookmarkEnd w:id="126"/>
    </w:p>
    <w:p w:rsidR="00956E0E" w:rsidRDefault="00956E0E" w:rsidP="00EA449B">
      <w:pPr>
        <w:autoSpaceDE w:val="0"/>
        <w:autoSpaceDN w:val="0"/>
        <w:adjustRightInd w:val="0"/>
        <w:spacing w:after="240" w:line="360" w:lineRule="auto"/>
        <w:jc w:val="both"/>
        <w:rPr>
          <w:rFonts w:ascii="Times New Roman" w:eastAsiaTheme="minorHAnsi" w:hAnsi="Times New Roman" w:cs="Times New Roman"/>
          <w:sz w:val="24"/>
          <w:szCs w:val="24"/>
          <w:lang w:val="tr-TR" w:eastAsia="en-US"/>
        </w:rPr>
      </w:pPr>
      <w:r w:rsidRPr="0082696D">
        <w:rPr>
          <w:rFonts w:ascii="Times New Roman" w:eastAsiaTheme="minorHAnsi" w:hAnsi="Times New Roman" w:cs="Times New Roman"/>
          <w:sz w:val="24"/>
          <w:szCs w:val="24"/>
          <w:lang w:val="tr-TR" w:eastAsia="en-US"/>
        </w:rPr>
        <w:t>Konutta infazın birçok avantajı vardır. Bunlardan ilki ve belki de en önemlisi,</w:t>
      </w:r>
      <w:r w:rsidR="009F01EE">
        <w:rPr>
          <w:rFonts w:ascii="Times New Roman" w:eastAsiaTheme="minorHAnsi" w:hAnsi="Times New Roman" w:cs="Times New Roman"/>
          <w:sz w:val="24"/>
          <w:szCs w:val="24"/>
          <w:lang w:val="tr-TR" w:eastAsia="en-US"/>
        </w:rPr>
        <w:t xml:space="preserve"> </w:t>
      </w:r>
      <w:r w:rsidRPr="0082696D">
        <w:rPr>
          <w:rFonts w:ascii="Times New Roman" w:eastAsiaTheme="minorHAnsi" w:hAnsi="Times New Roman" w:cs="Times New Roman"/>
          <w:sz w:val="24"/>
          <w:szCs w:val="24"/>
          <w:lang w:val="tr-TR" w:eastAsia="en-US"/>
        </w:rPr>
        <w:t>mali yönüdür. Hapis cezalarının konutta infazının maliyeti, cezaevinde infazının</w:t>
      </w:r>
      <w:r w:rsidR="009F01EE">
        <w:rPr>
          <w:rFonts w:ascii="Times New Roman" w:eastAsiaTheme="minorHAnsi" w:hAnsi="Times New Roman" w:cs="Times New Roman"/>
          <w:sz w:val="24"/>
          <w:szCs w:val="24"/>
          <w:lang w:val="tr-TR" w:eastAsia="en-US"/>
        </w:rPr>
        <w:t xml:space="preserve"> </w:t>
      </w:r>
      <w:r w:rsidRPr="0082696D">
        <w:rPr>
          <w:rFonts w:ascii="Times New Roman" w:eastAsiaTheme="minorHAnsi" w:hAnsi="Times New Roman" w:cs="Times New Roman"/>
          <w:sz w:val="24"/>
          <w:szCs w:val="24"/>
          <w:lang w:val="tr-TR" w:eastAsia="en-US"/>
        </w:rPr>
        <w:t>maliyetinden düşüktür. İkinci avantajı, konutta infazın farklı durumlara uydurulmaya</w:t>
      </w:r>
      <w:r w:rsidR="009F01EE">
        <w:rPr>
          <w:rFonts w:ascii="Times New Roman" w:eastAsiaTheme="minorHAnsi" w:hAnsi="Times New Roman" w:cs="Times New Roman"/>
          <w:sz w:val="24"/>
          <w:szCs w:val="24"/>
          <w:lang w:val="tr-TR" w:eastAsia="en-US"/>
        </w:rPr>
        <w:t xml:space="preserve"> </w:t>
      </w:r>
      <w:r w:rsidRPr="0082696D">
        <w:rPr>
          <w:rFonts w:ascii="Times New Roman" w:eastAsiaTheme="minorHAnsi" w:hAnsi="Times New Roman" w:cs="Times New Roman"/>
          <w:sz w:val="24"/>
          <w:szCs w:val="24"/>
          <w:lang w:val="tr-TR" w:eastAsia="en-US"/>
        </w:rPr>
        <w:t>oldukça uygun olmasıdır. Mesela ağır suçlarda hükümlünün evi terk etmesi tamamen</w:t>
      </w:r>
      <w:r w:rsidR="009F01EE">
        <w:rPr>
          <w:rFonts w:ascii="Times New Roman" w:eastAsiaTheme="minorHAnsi" w:hAnsi="Times New Roman" w:cs="Times New Roman"/>
          <w:sz w:val="24"/>
          <w:szCs w:val="24"/>
          <w:lang w:val="tr-TR" w:eastAsia="en-US"/>
        </w:rPr>
        <w:t xml:space="preserve"> </w:t>
      </w:r>
      <w:r w:rsidRPr="0082696D">
        <w:rPr>
          <w:rFonts w:ascii="Times New Roman" w:eastAsiaTheme="minorHAnsi" w:hAnsi="Times New Roman" w:cs="Times New Roman"/>
          <w:sz w:val="24"/>
          <w:szCs w:val="24"/>
          <w:lang w:val="tr-TR" w:eastAsia="en-US"/>
        </w:rPr>
        <w:t>yasaklanabilirken, daha hafif suçlarda hükümlüye özgürlük tanınabilmektedir.</w:t>
      </w:r>
      <w:r w:rsidR="0082696D">
        <w:rPr>
          <w:rStyle w:val="DipnotBavurusu"/>
          <w:rFonts w:ascii="Times New Roman" w:eastAsiaTheme="minorHAnsi" w:hAnsi="Times New Roman" w:cs="Times New Roman"/>
          <w:sz w:val="24"/>
          <w:szCs w:val="24"/>
          <w:lang w:val="tr-TR" w:eastAsia="en-US"/>
        </w:rPr>
        <w:footnoteReference w:id="324"/>
      </w:r>
    </w:p>
    <w:p w:rsidR="00956E0E" w:rsidRPr="0082696D" w:rsidRDefault="0082696D" w:rsidP="00EA449B">
      <w:pPr>
        <w:autoSpaceDE w:val="0"/>
        <w:autoSpaceDN w:val="0"/>
        <w:adjustRightInd w:val="0"/>
        <w:spacing w:after="240" w:line="360" w:lineRule="auto"/>
        <w:jc w:val="both"/>
        <w:rPr>
          <w:rFonts w:ascii="Times New Roman" w:eastAsiaTheme="minorHAnsi" w:hAnsi="Times New Roman" w:cs="Times New Roman"/>
          <w:sz w:val="24"/>
          <w:szCs w:val="24"/>
          <w:lang w:val="tr-TR" w:eastAsia="en-US"/>
        </w:rPr>
      </w:pPr>
      <w:r>
        <w:rPr>
          <w:rFonts w:ascii="Times New Roman" w:eastAsiaTheme="minorHAnsi" w:hAnsi="Times New Roman" w:cs="Times New Roman"/>
          <w:sz w:val="24"/>
          <w:szCs w:val="24"/>
          <w:lang w:val="tr-TR" w:eastAsia="en-US"/>
        </w:rPr>
        <w:t xml:space="preserve">Bununla birlikte çalışmamızda daha önce belirttiğimiz üzere mahkumun devlete yüksek maliyetinden kaçmanın en iyi yollarından birisi yine cezanın ikametgahta infaz edilmesidir. Konut infazında, hükümlülerin çalışmaları serbesttir, bu da onların düzenli gelir kazanmalarını ve yeni suçlara itilmelerini engelleyen bir görev görmektedir. </w:t>
      </w:r>
      <w:r w:rsidR="00956E0E" w:rsidRPr="0082696D">
        <w:rPr>
          <w:rFonts w:ascii="Times New Roman" w:eastAsiaTheme="minorHAnsi" w:hAnsi="Times New Roman" w:cs="Times New Roman"/>
          <w:sz w:val="24"/>
          <w:szCs w:val="24"/>
          <w:lang w:val="tr-TR" w:eastAsia="en-US"/>
        </w:rPr>
        <w:t xml:space="preserve"> </w:t>
      </w:r>
    </w:p>
    <w:p w:rsidR="00956E0E" w:rsidRDefault="00956E0E" w:rsidP="00EA449B">
      <w:pPr>
        <w:autoSpaceDE w:val="0"/>
        <w:autoSpaceDN w:val="0"/>
        <w:adjustRightInd w:val="0"/>
        <w:spacing w:after="240" w:line="360" w:lineRule="auto"/>
        <w:jc w:val="both"/>
        <w:rPr>
          <w:rFonts w:ascii="Times New Roman" w:eastAsiaTheme="minorHAnsi" w:hAnsi="Times New Roman" w:cs="Times New Roman"/>
          <w:sz w:val="24"/>
          <w:szCs w:val="24"/>
          <w:lang w:val="tr-TR" w:eastAsia="en-US"/>
        </w:rPr>
      </w:pPr>
      <w:r w:rsidRPr="0082696D">
        <w:rPr>
          <w:rFonts w:ascii="Times New Roman" w:eastAsiaTheme="minorHAnsi" w:hAnsi="Times New Roman" w:cs="Times New Roman"/>
          <w:sz w:val="24"/>
          <w:szCs w:val="24"/>
          <w:lang w:val="tr-TR" w:eastAsia="en-US"/>
        </w:rPr>
        <w:t xml:space="preserve">Konutta infazın </w:t>
      </w:r>
      <w:r w:rsidR="0082696D">
        <w:rPr>
          <w:rFonts w:ascii="Times New Roman" w:eastAsiaTheme="minorHAnsi" w:hAnsi="Times New Roman" w:cs="Times New Roman"/>
          <w:sz w:val="24"/>
          <w:szCs w:val="24"/>
          <w:lang w:val="tr-TR" w:eastAsia="en-US"/>
        </w:rPr>
        <w:t>uygulaması hakkında olumlu görüşler olduğu kadar olumsuz görüşler de mevcuttur.</w:t>
      </w:r>
      <w:r w:rsidRPr="0082696D">
        <w:rPr>
          <w:rFonts w:ascii="Times New Roman" w:eastAsiaTheme="minorHAnsi" w:hAnsi="Times New Roman" w:cs="Times New Roman"/>
          <w:sz w:val="24"/>
          <w:szCs w:val="24"/>
          <w:lang w:val="tr-TR" w:eastAsia="en-US"/>
        </w:rPr>
        <w:t xml:space="preserve"> </w:t>
      </w:r>
      <w:r w:rsidR="0082696D">
        <w:rPr>
          <w:rFonts w:ascii="Times New Roman" w:eastAsiaTheme="minorHAnsi" w:hAnsi="Times New Roman" w:cs="Times New Roman"/>
          <w:sz w:val="24"/>
          <w:szCs w:val="24"/>
          <w:lang w:val="tr-TR" w:eastAsia="en-US"/>
        </w:rPr>
        <w:t>Hükümlünün takip edilmesinde yaşanan zorluklar ve kaçma şüphesi negatif görüşlerin temel dayanağını oluşturur.</w:t>
      </w:r>
      <w:r w:rsidRPr="0082696D">
        <w:rPr>
          <w:rFonts w:ascii="Times New Roman" w:eastAsiaTheme="minorHAnsi" w:hAnsi="Times New Roman" w:cs="Times New Roman"/>
          <w:sz w:val="24"/>
          <w:szCs w:val="24"/>
          <w:lang w:val="tr-TR" w:eastAsia="en-US"/>
        </w:rPr>
        <w:t xml:space="preserve"> Ayrıca hükümlünün</w:t>
      </w:r>
      <w:r w:rsidR="009F01EE">
        <w:rPr>
          <w:rFonts w:ascii="Times New Roman" w:eastAsiaTheme="minorHAnsi" w:hAnsi="Times New Roman" w:cs="Times New Roman"/>
          <w:sz w:val="24"/>
          <w:szCs w:val="24"/>
          <w:lang w:val="tr-TR" w:eastAsia="en-US"/>
        </w:rPr>
        <w:t xml:space="preserve"> </w:t>
      </w:r>
      <w:r w:rsidRPr="0082696D">
        <w:rPr>
          <w:rFonts w:ascii="Times New Roman" w:eastAsiaTheme="minorHAnsi" w:hAnsi="Times New Roman" w:cs="Times New Roman"/>
          <w:sz w:val="24"/>
          <w:szCs w:val="24"/>
          <w:lang w:val="tr-TR" w:eastAsia="en-US"/>
        </w:rPr>
        <w:t>kontrolü konusunda yeterli personel bulunamamasından kaynaklanan sıkıntılar</w:t>
      </w:r>
      <w:r w:rsidR="009F01EE">
        <w:rPr>
          <w:rFonts w:ascii="Times New Roman" w:eastAsiaTheme="minorHAnsi" w:hAnsi="Times New Roman" w:cs="Times New Roman"/>
          <w:sz w:val="24"/>
          <w:szCs w:val="24"/>
          <w:lang w:val="tr-TR" w:eastAsia="en-US"/>
        </w:rPr>
        <w:t xml:space="preserve"> </w:t>
      </w:r>
      <w:r w:rsidRPr="0082696D">
        <w:rPr>
          <w:rFonts w:ascii="Times New Roman" w:eastAsiaTheme="minorHAnsi" w:hAnsi="Times New Roman" w:cs="Times New Roman"/>
          <w:sz w:val="24"/>
          <w:szCs w:val="24"/>
          <w:lang w:val="tr-TR" w:eastAsia="en-US"/>
        </w:rPr>
        <w:t xml:space="preserve">ortaya çıkmaktadır. </w:t>
      </w:r>
      <w:r w:rsidR="0082696D">
        <w:rPr>
          <w:rFonts w:ascii="Times New Roman" w:eastAsiaTheme="minorHAnsi" w:hAnsi="Times New Roman" w:cs="Times New Roman"/>
          <w:sz w:val="24"/>
          <w:szCs w:val="24"/>
          <w:lang w:val="tr-TR" w:eastAsia="en-US"/>
        </w:rPr>
        <w:t>Bununla birlikte işlediği suç bulunduğu bölge ile ilgili olan kişilerin, halen bölgede kalmaları, tehlikeli oldukların yerden uzaklaştırılmamaları da bu sistemin sorunları yanları arasındadır.</w:t>
      </w:r>
    </w:p>
    <w:p w:rsidR="0082696D" w:rsidRPr="0082696D" w:rsidRDefault="0082696D" w:rsidP="00EA449B">
      <w:pPr>
        <w:autoSpaceDE w:val="0"/>
        <w:autoSpaceDN w:val="0"/>
        <w:adjustRightInd w:val="0"/>
        <w:spacing w:after="240" w:line="360" w:lineRule="auto"/>
        <w:jc w:val="both"/>
        <w:rPr>
          <w:rFonts w:ascii="Times New Roman" w:eastAsiaTheme="minorHAnsi" w:hAnsi="Times New Roman" w:cs="Times New Roman"/>
          <w:sz w:val="24"/>
          <w:szCs w:val="24"/>
          <w:lang w:val="tr-TR" w:eastAsia="en-US"/>
        </w:rPr>
      </w:pPr>
      <w:r w:rsidRPr="0082696D">
        <w:rPr>
          <w:rFonts w:ascii="Times New Roman" w:eastAsiaTheme="minorHAnsi" w:hAnsi="Times New Roman" w:cs="Times New Roman"/>
          <w:sz w:val="24"/>
          <w:szCs w:val="24"/>
          <w:lang w:val="tr-TR" w:eastAsia="en-US"/>
        </w:rPr>
        <w:t>Mahkeme bu</w:t>
      </w:r>
      <w:r>
        <w:rPr>
          <w:rFonts w:ascii="Times New Roman" w:eastAsiaTheme="minorHAnsi" w:hAnsi="Times New Roman" w:cs="Times New Roman"/>
          <w:sz w:val="24"/>
          <w:szCs w:val="24"/>
          <w:lang w:val="tr-TR" w:eastAsia="en-US"/>
        </w:rPr>
        <w:t xml:space="preserve"> infaz tipi</w:t>
      </w:r>
      <w:r w:rsidRPr="0082696D">
        <w:rPr>
          <w:rFonts w:ascii="Times New Roman" w:eastAsiaTheme="minorHAnsi" w:hAnsi="Times New Roman" w:cs="Times New Roman"/>
          <w:sz w:val="24"/>
          <w:szCs w:val="24"/>
          <w:lang w:val="tr-TR" w:eastAsia="en-US"/>
        </w:rPr>
        <w:t xml:space="preserve"> kapsam</w:t>
      </w:r>
      <w:r>
        <w:rPr>
          <w:rFonts w:ascii="Times New Roman" w:eastAsiaTheme="minorHAnsi" w:hAnsi="Times New Roman" w:cs="Times New Roman"/>
          <w:sz w:val="24"/>
          <w:szCs w:val="24"/>
          <w:lang w:val="tr-TR" w:eastAsia="en-US"/>
        </w:rPr>
        <w:t>ın</w:t>
      </w:r>
      <w:r w:rsidRPr="0082696D">
        <w:rPr>
          <w:rFonts w:ascii="Times New Roman" w:eastAsiaTheme="minorHAnsi" w:hAnsi="Times New Roman" w:cs="Times New Roman"/>
          <w:sz w:val="24"/>
          <w:szCs w:val="24"/>
          <w:lang w:val="tr-TR" w:eastAsia="en-US"/>
        </w:rPr>
        <w:t>da:</w:t>
      </w:r>
    </w:p>
    <w:p w:rsidR="00DB2FF5" w:rsidRDefault="0082696D" w:rsidP="00DB2FF5">
      <w:pPr>
        <w:pStyle w:val="ListeParagraf"/>
        <w:numPr>
          <w:ilvl w:val="0"/>
          <w:numId w:val="25"/>
        </w:numPr>
        <w:autoSpaceDE w:val="0"/>
        <w:autoSpaceDN w:val="0"/>
        <w:adjustRightInd w:val="0"/>
        <w:spacing w:before="120" w:after="120"/>
        <w:ind w:left="714" w:hanging="357"/>
        <w:contextualSpacing w:val="0"/>
        <w:rPr>
          <w:rFonts w:cs="Times New Roman"/>
          <w:szCs w:val="24"/>
        </w:rPr>
      </w:pPr>
      <w:r w:rsidRPr="00DB2FF5">
        <w:rPr>
          <w:rFonts w:cs="Times New Roman"/>
          <w:szCs w:val="24"/>
        </w:rPr>
        <w:t>Kadın veya 65 yaşını bitirmiş hükümlülerin mahkûm oldukları altı ay veya</w:t>
      </w:r>
      <w:r w:rsidR="00DB2FF5" w:rsidRPr="00DB2FF5">
        <w:rPr>
          <w:rFonts w:cs="Times New Roman"/>
          <w:szCs w:val="24"/>
        </w:rPr>
        <w:t xml:space="preserve"> </w:t>
      </w:r>
      <w:r w:rsidRPr="00DB2FF5">
        <w:rPr>
          <w:rFonts w:cs="Times New Roman"/>
          <w:szCs w:val="24"/>
        </w:rPr>
        <w:t>daha az süreli hapis cezasının,</w:t>
      </w:r>
    </w:p>
    <w:p w:rsidR="00DB2FF5" w:rsidRDefault="0082696D" w:rsidP="00DB2FF5">
      <w:pPr>
        <w:pStyle w:val="ListeParagraf"/>
        <w:numPr>
          <w:ilvl w:val="0"/>
          <w:numId w:val="25"/>
        </w:numPr>
        <w:autoSpaceDE w:val="0"/>
        <w:autoSpaceDN w:val="0"/>
        <w:adjustRightInd w:val="0"/>
        <w:spacing w:before="120" w:after="120"/>
        <w:ind w:left="714" w:hanging="357"/>
        <w:contextualSpacing w:val="0"/>
        <w:rPr>
          <w:rFonts w:cs="Times New Roman"/>
          <w:szCs w:val="24"/>
        </w:rPr>
      </w:pPr>
      <w:r w:rsidRPr="00DB2FF5">
        <w:rPr>
          <w:rFonts w:cs="Times New Roman"/>
          <w:szCs w:val="24"/>
        </w:rPr>
        <w:t>Yetmiş yaşını bitirmiş kişilerin mahkûm oldukları bir yıl veya daha az süreli</w:t>
      </w:r>
      <w:r w:rsidR="00DB2FF5">
        <w:rPr>
          <w:rFonts w:cs="Times New Roman"/>
          <w:szCs w:val="24"/>
        </w:rPr>
        <w:t xml:space="preserve"> </w:t>
      </w:r>
      <w:r w:rsidRPr="00DB2FF5">
        <w:rPr>
          <w:rFonts w:cs="Times New Roman"/>
          <w:szCs w:val="24"/>
        </w:rPr>
        <w:t>hapis cezasının,</w:t>
      </w:r>
    </w:p>
    <w:p w:rsidR="0082696D" w:rsidRPr="00DB2FF5" w:rsidRDefault="0082696D" w:rsidP="00DB2FF5">
      <w:pPr>
        <w:pStyle w:val="ListeParagraf"/>
        <w:numPr>
          <w:ilvl w:val="0"/>
          <w:numId w:val="25"/>
        </w:numPr>
        <w:autoSpaceDE w:val="0"/>
        <w:autoSpaceDN w:val="0"/>
        <w:adjustRightInd w:val="0"/>
        <w:spacing w:before="120" w:after="120"/>
        <w:ind w:left="714" w:hanging="357"/>
        <w:contextualSpacing w:val="0"/>
        <w:rPr>
          <w:rFonts w:cs="Times New Roman"/>
          <w:szCs w:val="24"/>
        </w:rPr>
      </w:pPr>
      <w:r w:rsidRPr="00DB2FF5">
        <w:rPr>
          <w:rFonts w:cs="Times New Roman"/>
          <w:szCs w:val="24"/>
        </w:rPr>
        <w:lastRenderedPageBreak/>
        <w:t>Yetmiş beş yaşını bitirmiş kişilerin mahkûm oldukları üç yıl veya daha az</w:t>
      </w:r>
      <w:r w:rsidR="00DB2FF5">
        <w:rPr>
          <w:rFonts w:cs="Times New Roman"/>
          <w:szCs w:val="24"/>
        </w:rPr>
        <w:t xml:space="preserve"> </w:t>
      </w:r>
      <w:r w:rsidRPr="00DB2FF5">
        <w:rPr>
          <w:rFonts w:cs="Times New Roman"/>
          <w:szCs w:val="24"/>
        </w:rPr>
        <w:t>süreli hapis cezasının, konutta çektirilmesine karar verebilecektir.</w:t>
      </w:r>
    </w:p>
    <w:p w:rsidR="0082696D" w:rsidRDefault="0082696D" w:rsidP="00DB2FF5">
      <w:pPr>
        <w:autoSpaceDE w:val="0"/>
        <w:autoSpaceDN w:val="0"/>
        <w:adjustRightInd w:val="0"/>
        <w:spacing w:before="240" w:after="240" w:line="360" w:lineRule="auto"/>
        <w:jc w:val="both"/>
        <w:rPr>
          <w:rFonts w:ascii="Times New Roman" w:eastAsiaTheme="minorHAnsi" w:hAnsi="Times New Roman" w:cs="Times New Roman"/>
          <w:sz w:val="24"/>
          <w:szCs w:val="24"/>
          <w:lang w:val="tr-TR" w:eastAsia="en-US"/>
        </w:rPr>
      </w:pPr>
      <w:r>
        <w:rPr>
          <w:rFonts w:ascii="Times New Roman" w:eastAsiaTheme="minorHAnsi" w:hAnsi="Times New Roman" w:cs="Times New Roman"/>
          <w:sz w:val="24"/>
          <w:szCs w:val="24"/>
          <w:lang w:val="tr-TR" w:eastAsia="en-US"/>
        </w:rPr>
        <w:t>Kanımızca sınırlı sayıda sayılan kişiler için bu infazın öngörülmesi, diğer hükümlüler bakımından haksız durum teşkil etmektedir. Her türlü teknolojinin hızla gelişti günümüz dünyasında, ikametgahta infaz durumunda çok gelişmiş sistemler ikametgahtan olası çıkışları çabucak kolluk birimlerine haber verebilmektedirler. Kaçış denemelerinin ağır sonuçlarını bilen kişiler ise gönüllü olarak konutta infazın bitmesini beklemektedirler.</w:t>
      </w:r>
    </w:p>
    <w:p w:rsidR="0082696D" w:rsidRPr="0082696D" w:rsidRDefault="0082696D" w:rsidP="00EA449B">
      <w:pPr>
        <w:autoSpaceDE w:val="0"/>
        <w:autoSpaceDN w:val="0"/>
        <w:adjustRightInd w:val="0"/>
        <w:spacing w:after="240" w:line="360" w:lineRule="auto"/>
        <w:jc w:val="both"/>
        <w:rPr>
          <w:rFonts w:ascii="Times New Roman" w:eastAsiaTheme="minorHAnsi" w:hAnsi="Times New Roman" w:cs="Times New Roman"/>
          <w:sz w:val="24"/>
          <w:szCs w:val="24"/>
          <w:lang w:val="tr-TR" w:eastAsia="en-US"/>
        </w:rPr>
      </w:pPr>
      <w:r>
        <w:rPr>
          <w:rFonts w:ascii="Times New Roman" w:eastAsiaTheme="minorHAnsi" w:hAnsi="Times New Roman" w:cs="Times New Roman"/>
          <w:sz w:val="24"/>
          <w:szCs w:val="24"/>
          <w:lang w:val="tr-TR" w:eastAsia="en-US"/>
        </w:rPr>
        <w:t xml:space="preserve">Bu konuda uygulanan elektronik kelepçe sistemi, diğer iki özel infaz türü için de kullanılabilir. </w:t>
      </w:r>
      <w:r w:rsidRPr="0082696D">
        <w:rPr>
          <w:rFonts w:ascii="Times New Roman" w:eastAsiaTheme="minorHAnsi" w:hAnsi="Times New Roman" w:cs="Times New Roman"/>
          <w:sz w:val="24"/>
          <w:szCs w:val="24"/>
          <w:lang w:val="tr-TR" w:eastAsia="en-US"/>
        </w:rPr>
        <w:t>Bir hükümlü hakkında elektronik izleme programı uygulandığında, genel olarak kol saatine benzeyen elektronik iletici bir kelepçe kişinin ayak veya el bileğine takılarak, her hükümlü/yükümlü için ona ait bir sinyal tespit edilir.</w:t>
      </w:r>
      <w:r>
        <w:rPr>
          <w:rFonts w:ascii="Times New Roman" w:eastAsiaTheme="minorHAnsi" w:hAnsi="Times New Roman" w:cs="Times New Roman"/>
          <w:sz w:val="24"/>
          <w:szCs w:val="24"/>
          <w:lang w:val="tr-TR" w:eastAsia="en-US"/>
        </w:rPr>
        <w:t xml:space="preserve"> </w:t>
      </w:r>
      <w:r w:rsidRPr="0082696D">
        <w:rPr>
          <w:rFonts w:ascii="Times New Roman" w:eastAsiaTheme="minorHAnsi" w:hAnsi="Times New Roman" w:cs="Times New Roman"/>
          <w:sz w:val="24"/>
          <w:szCs w:val="24"/>
          <w:lang w:val="tr-TR" w:eastAsia="en-US"/>
        </w:rPr>
        <w:t>Bu sinyal ile hükümlünün toplum içinde bulunduğu yerin kayıtları sağlanmakta ve merkezi izleme istasyonuna gönderilmektedir.</w:t>
      </w:r>
    </w:p>
    <w:p w:rsidR="00194F80" w:rsidRDefault="0082696D" w:rsidP="00EA449B">
      <w:pPr>
        <w:autoSpaceDE w:val="0"/>
        <w:autoSpaceDN w:val="0"/>
        <w:adjustRightInd w:val="0"/>
        <w:spacing w:after="240" w:line="360" w:lineRule="auto"/>
        <w:jc w:val="both"/>
        <w:rPr>
          <w:rFonts w:ascii="Times New Roman" w:eastAsiaTheme="minorHAnsi" w:hAnsi="Times New Roman" w:cs="Times New Roman"/>
          <w:sz w:val="24"/>
          <w:szCs w:val="24"/>
          <w:lang w:val="tr-TR" w:eastAsia="en-US"/>
        </w:rPr>
      </w:pPr>
      <w:r w:rsidRPr="0082696D">
        <w:rPr>
          <w:rFonts w:ascii="Times New Roman" w:eastAsiaTheme="minorHAnsi" w:hAnsi="Times New Roman" w:cs="Times New Roman"/>
          <w:sz w:val="24"/>
          <w:szCs w:val="24"/>
          <w:lang w:val="tr-TR" w:eastAsia="en-US"/>
        </w:rPr>
        <w:t>Bu şekilde hükümlünün evinde kalması, belirli bir yerde bulunmasının veya gidilmesinin yasaklanması gibi önceden tespit edilmiş şartları ihlal edip etmediği tespit edilerek denetim ve izleme çalışmalarının verimliliği ve etkinliği yükseltilebilmektedir.</w:t>
      </w:r>
      <w:r>
        <w:rPr>
          <w:rStyle w:val="DipnotBavurusu"/>
          <w:rFonts w:ascii="Times New Roman" w:eastAsiaTheme="minorHAnsi" w:hAnsi="Times New Roman" w:cs="Times New Roman"/>
          <w:sz w:val="24"/>
          <w:szCs w:val="24"/>
          <w:lang w:val="tr-TR" w:eastAsia="en-US"/>
        </w:rPr>
        <w:footnoteReference w:id="325"/>
      </w:r>
    </w:p>
    <w:p w:rsidR="00194F80" w:rsidRDefault="00474AC8" w:rsidP="002E27CF">
      <w:pPr>
        <w:pStyle w:val="22222"/>
      </w:pPr>
      <w:bookmarkStart w:id="127" w:name="_Toc24724836"/>
      <w:r>
        <w:t xml:space="preserve">4. </w:t>
      </w:r>
      <w:r w:rsidR="00194F80" w:rsidRPr="009339E8">
        <w:t>UZLAŞ</w:t>
      </w:r>
      <w:r w:rsidR="00194F80">
        <w:t>TIR</w:t>
      </w:r>
      <w:r w:rsidR="00194F80" w:rsidRPr="009339E8">
        <w:t>MA</w:t>
      </w:r>
      <w:r>
        <w:t xml:space="preserve"> KURUMU AÇISINDAN İNCELEME</w:t>
      </w:r>
      <w:bookmarkEnd w:id="127"/>
    </w:p>
    <w:p w:rsidR="00194F80" w:rsidRPr="00556D3C" w:rsidRDefault="00474AC8" w:rsidP="002E27CF">
      <w:pPr>
        <w:pStyle w:val="33333"/>
      </w:pPr>
      <w:bookmarkStart w:id="128" w:name="_Toc24724837"/>
      <w:r>
        <w:t>A</w:t>
      </w:r>
      <w:r w:rsidR="00CE5314">
        <w:t xml:space="preserve">. </w:t>
      </w:r>
      <w:r w:rsidR="00E2578C">
        <w:t>Tanım</w:t>
      </w:r>
      <w:bookmarkEnd w:id="128"/>
    </w:p>
    <w:p w:rsidR="00194F80" w:rsidRDefault="00194F80" w:rsidP="00EA449B">
      <w:pPr>
        <w:spacing w:after="240" w:line="360" w:lineRule="auto"/>
        <w:jc w:val="both"/>
        <w:rPr>
          <w:rFonts w:ascii="Times New Roman" w:hAnsi="Times New Roman" w:cs="Times New Roman"/>
          <w:sz w:val="24"/>
          <w:szCs w:val="24"/>
        </w:rPr>
      </w:pPr>
      <w:r w:rsidRPr="00D874B8">
        <w:rPr>
          <w:rFonts w:ascii="Times New Roman" w:hAnsi="Times New Roman" w:cs="Times New Roman"/>
          <w:sz w:val="24"/>
          <w:szCs w:val="24"/>
        </w:rPr>
        <w:t>Ceza Muhakemesi Kanunu’nun m.253 ve devamı maddelerince düzenlenen uzlaştırma müessesesi, ceza yargılamasında alternatif bir çözüm sistemi benimsemekte olup fail ile mağdur arasında suçtan zarar görenin zararının tazmin edilerek barışın sağlanmasına yöneliktir.</w:t>
      </w:r>
      <w:r>
        <w:rPr>
          <w:rStyle w:val="DipnotBavurusu"/>
          <w:rFonts w:ascii="Times New Roman" w:hAnsi="Times New Roman" w:cs="Times New Roman"/>
          <w:sz w:val="24"/>
          <w:szCs w:val="24"/>
        </w:rPr>
        <w:footnoteReference w:id="326"/>
      </w:r>
    </w:p>
    <w:p w:rsidR="00584949" w:rsidRDefault="00584949">
      <w:pPr>
        <w:spacing w:after="200"/>
        <w:rPr>
          <w:rFonts w:ascii="Times New Roman" w:eastAsia="Times New Roman" w:hAnsi="Times New Roman" w:cs="Times New Roman"/>
          <w:b/>
          <w:sz w:val="24"/>
          <w:szCs w:val="24"/>
        </w:rPr>
      </w:pPr>
      <w:bookmarkStart w:id="129" w:name="_Toc24724838"/>
      <w:r>
        <w:br w:type="page"/>
      </w:r>
    </w:p>
    <w:p w:rsidR="00194F80" w:rsidRPr="00556D3C" w:rsidRDefault="00474AC8" w:rsidP="002E27CF">
      <w:pPr>
        <w:pStyle w:val="33333"/>
      </w:pPr>
      <w:r>
        <w:lastRenderedPageBreak/>
        <w:t>B</w:t>
      </w:r>
      <w:r w:rsidR="00CE5314">
        <w:t xml:space="preserve">. </w:t>
      </w:r>
      <w:r w:rsidR="00E2578C">
        <w:t>Şartlar</w:t>
      </w:r>
      <w:bookmarkEnd w:id="129"/>
    </w:p>
    <w:p w:rsidR="00194F80" w:rsidRDefault="00194F80"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Uzlaştırma kurumunun işlerlik kazanabilmesi adına, kanun koyucu belirli şartların varlığını aramakta olup her suç tipi ya da her fail için bu kurumun uygulanabilmesi mümkün değildir. Söz konusu koşullar aşağıdaki gibidir;</w:t>
      </w:r>
    </w:p>
    <w:p w:rsidR="00194F80" w:rsidRPr="002E27CF" w:rsidRDefault="00194F80" w:rsidP="002E27CF">
      <w:pPr>
        <w:pStyle w:val="ListeParagraf"/>
        <w:numPr>
          <w:ilvl w:val="0"/>
          <w:numId w:val="14"/>
        </w:numPr>
        <w:spacing w:before="0" w:after="120"/>
        <w:ind w:left="709" w:hanging="357"/>
        <w:contextualSpacing w:val="0"/>
        <w:rPr>
          <w:rFonts w:cs="Times New Roman"/>
          <w:iCs/>
          <w:szCs w:val="24"/>
        </w:rPr>
      </w:pPr>
      <w:r w:rsidRPr="002E27CF">
        <w:rPr>
          <w:rFonts w:cs="Times New Roman"/>
          <w:iCs/>
          <w:szCs w:val="24"/>
        </w:rPr>
        <w:t>Uzlaştırma kapsamına giren bir suç bulunması</w:t>
      </w:r>
    </w:p>
    <w:p w:rsidR="00194F80" w:rsidRPr="002E27CF" w:rsidRDefault="00194F80" w:rsidP="002E27CF">
      <w:pPr>
        <w:pStyle w:val="ListeParagraf"/>
        <w:numPr>
          <w:ilvl w:val="0"/>
          <w:numId w:val="14"/>
        </w:numPr>
        <w:spacing w:before="0" w:after="120"/>
        <w:ind w:left="709" w:hanging="357"/>
        <w:contextualSpacing w:val="0"/>
        <w:rPr>
          <w:rFonts w:cs="Times New Roman"/>
          <w:iCs/>
          <w:szCs w:val="24"/>
        </w:rPr>
      </w:pPr>
      <w:r w:rsidRPr="002E27CF">
        <w:rPr>
          <w:rFonts w:cs="Times New Roman"/>
          <w:iCs/>
          <w:szCs w:val="24"/>
        </w:rPr>
        <w:t>Suçun işlendiğine dair yeterli şüphe olması</w:t>
      </w:r>
    </w:p>
    <w:p w:rsidR="00194F80" w:rsidRPr="002E27CF" w:rsidRDefault="00194F80" w:rsidP="002E27CF">
      <w:pPr>
        <w:pStyle w:val="ListeParagraf"/>
        <w:numPr>
          <w:ilvl w:val="0"/>
          <w:numId w:val="14"/>
        </w:numPr>
        <w:spacing w:before="0" w:after="120"/>
        <w:ind w:left="709" w:hanging="357"/>
        <w:contextualSpacing w:val="0"/>
        <w:rPr>
          <w:rFonts w:cs="Times New Roman"/>
          <w:iCs/>
          <w:szCs w:val="24"/>
        </w:rPr>
      </w:pPr>
      <w:r w:rsidRPr="002E27CF">
        <w:rPr>
          <w:rFonts w:cs="Times New Roman"/>
          <w:iCs/>
          <w:szCs w:val="24"/>
        </w:rPr>
        <w:t>Uzlaşının tarafların özgür irade ile sağlanması</w:t>
      </w:r>
    </w:p>
    <w:p w:rsidR="00194F80" w:rsidRPr="002E27CF" w:rsidRDefault="00194F80" w:rsidP="002E27CF">
      <w:pPr>
        <w:pStyle w:val="ListeParagraf"/>
        <w:numPr>
          <w:ilvl w:val="0"/>
          <w:numId w:val="14"/>
        </w:numPr>
        <w:spacing w:before="0" w:after="120"/>
        <w:ind w:left="709" w:hanging="357"/>
        <w:contextualSpacing w:val="0"/>
        <w:rPr>
          <w:rFonts w:cs="Times New Roman"/>
          <w:iCs/>
          <w:szCs w:val="24"/>
        </w:rPr>
      </w:pPr>
      <w:r w:rsidRPr="002E27CF">
        <w:rPr>
          <w:rFonts w:cs="Times New Roman"/>
          <w:iCs/>
          <w:szCs w:val="24"/>
        </w:rPr>
        <w:t>Son tutanakta kararlaştırılan edimin yerine getirilmesi</w:t>
      </w:r>
    </w:p>
    <w:p w:rsidR="00194F80" w:rsidRDefault="00194F80" w:rsidP="002E27CF">
      <w:pPr>
        <w:spacing w:before="240" w:after="240" w:line="360" w:lineRule="auto"/>
        <w:jc w:val="both"/>
        <w:rPr>
          <w:rFonts w:ascii="Times New Roman" w:hAnsi="Times New Roman" w:cs="Times New Roman"/>
          <w:sz w:val="24"/>
          <w:szCs w:val="24"/>
        </w:rPr>
      </w:pPr>
      <w:r w:rsidRPr="00562015">
        <w:rPr>
          <w:rFonts w:ascii="Times New Roman" w:hAnsi="Times New Roman" w:cs="Times New Roman"/>
          <w:sz w:val="24"/>
          <w:szCs w:val="24"/>
        </w:rPr>
        <w:t>Sayılan şartları kısaca açıklamak gerekirse; ilk şart olan suçun uzlaştırma kapsamında bulunması şartının tespiti için CMK m.253’ün incelenmesi gerekmektedir. Madde metni incelendiğinde kanun koyucunun bu tipteki suçları sıralarken; şikayete bağlı suç ve katalog suçlar olacak şekilde bir ayrıma gittiği görülmektedir.</w:t>
      </w:r>
    </w:p>
    <w:p w:rsidR="00194F80" w:rsidRDefault="00194F80"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Uygulamanın temelinde, mağdurun zararının giderilmesi ve fail ile mağdur arasındaki barışın sağlanması başka bir deyiş ile mağdurun suçun soruşturulmasında söz hakkı olması olduğu düşünüldüğünde, soruşturulması ve kovuşturulması şikayete yani mağdura bağlı suçlarda uzlaştırmanın uygulanması son derece olağandır.</w:t>
      </w:r>
    </w:p>
    <w:p w:rsidR="00194F80" w:rsidRDefault="00194F80"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İkinci şart olan suçun işlendiğine dair yeterli şüphenin bulunması şartı ise, soruşturmanın yürütülmesi için temel bir şart olduğundan uzlaştırma kapsamında ayrıca üzerinde durulmayacaktır. Zira kanun koyucu CMK m.170/2’de yeterli şüpheyi iddianamenin düzenlenebilmesi şartı olarak saymıştır.</w:t>
      </w:r>
    </w:p>
    <w:p w:rsidR="00194F80" w:rsidRDefault="00194F80"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Bir sonraki şart ise, uzlaştırmanın özgür irade ile sağlanmasıdır. Bu husus, CMK m.253/1’de yer alan “</w:t>
      </w:r>
      <w:r w:rsidRPr="00562015">
        <w:rPr>
          <w:rFonts w:ascii="Times New Roman" w:hAnsi="Times New Roman" w:cs="Times New Roman"/>
          <w:sz w:val="24"/>
          <w:szCs w:val="24"/>
        </w:rPr>
        <w:t xml:space="preserve">Aşağıdaki suçlarda, şüpheli ile mağdur veya suçtan zarar gören gerçek veya özel hukuk tüzel kişisinin </w:t>
      </w:r>
      <w:r w:rsidRPr="00562015">
        <w:rPr>
          <w:rFonts w:ascii="Times New Roman" w:hAnsi="Times New Roman" w:cs="Times New Roman"/>
          <w:i/>
          <w:iCs/>
          <w:sz w:val="24"/>
          <w:szCs w:val="24"/>
        </w:rPr>
        <w:t>uzlaştırılması girişiminde bulunulu</w:t>
      </w:r>
      <w:r>
        <w:rPr>
          <w:rFonts w:ascii="Times New Roman" w:hAnsi="Times New Roman" w:cs="Times New Roman"/>
          <w:i/>
          <w:iCs/>
          <w:sz w:val="24"/>
          <w:szCs w:val="24"/>
        </w:rPr>
        <w:t xml:space="preserve">r” </w:t>
      </w:r>
      <w:r w:rsidRPr="00D874B8">
        <w:rPr>
          <w:rFonts w:ascii="Times New Roman" w:hAnsi="Times New Roman" w:cs="Times New Roman"/>
          <w:sz w:val="24"/>
          <w:szCs w:val="24"/>
        </w:rPr>
        <w:t xml:space="preserve">lafzı ile açıkça görülmektedir. Zira kanun koyucu kanun metnini düzenlerken, mağdur veya fail için herhangi bir emredici fiil kullanmaktan kaçınmış aksine girişimde bulunulur diyerek tarafların müzakereye başlaması için dahi zorlamamaktadır. </w:t>
      </w:r>
      <w:r>
        <w:rPr>
          <w:rFonts w:ascii="Times New Roman" w:hAnsi="Times New Roman" w:cs="Times New Roman"/>
          <w:sz w:val="24"/>
          <w:szCs w:val="24"/>
        </w:rPr>
        <w:t xml:space="preserve">Nitekim aynı maddenin 17.fıkrasında </w:t>
      </w:r>
      <w:r w:rsidRPr="00D874B8">
        <w:rPr>
          <w:rFonts w:ascii="Times New Roman" w:hAnsi="Times New Roman" w:cs="Times New Roman"/>
          <w:i/>
          <w:iCs/>
          <w:sz w:val="24"/>
          <w:szCs w:val="24"/>
        </w:rPr>
        <w:t xml:space="preserve">“Cumhuriyet savcısı, uzlaşmanın, tarafların özgür iradelerine dayandığını ve edimin hukuka uygun olduğunu belirlerse raporu veya belgeyi mühür ve </w:t>
      </w:r>
      <w:r w:rsidRPr="00D874B8">
        <w:rPr>
          <w:rFonts w:ascii="Times New Roman" w:hAnsi="Times New Roman" w:cs="Times New Roman"/>
          <w:i/>
          <w:iCs/>
          <w:sz w:val="24"/>
          <w:szCs w:val="24"/>
        </w:rPr>
        <w:lastRenderedPageBreak/>
        <w:t>imza altına alarak soruşturma dosyasında muhafaza eder.</w:t>
      </w:r>
      <w:r>
        <w:rPr>
          <w:rFonts w:ascii="Times New Roman" w:hAnsi="Times New Roman" w:cs="Times New Roman"/>
          <w:i/>
          <w:iCs/>
          <w:sz w:val="24"/>
          <w:szCs w:val="24"/>
        </w:rPr>
        <w:t xml:space="preserve">” </w:t>
      </w:r>
      <w:r w:rsidRPr="00D874B8">
        <w:rPr>
          <w:rFonts w:ascii="Times New Roman" w:hAnsi="Times New Roman" w:cs="Times New Roman"/>
          <w:sz w:val="24"/>
          <w:szCs w:val="24"/>
        </w:rPr>
        <w:t>hükmü ile kamu görevi üstlenen Cumhuriyet savcısına uzlaştırmanın belki de en önemli şartı olan özgür iradeye dayanma şartını bizzat teyit etmesi görevini yüklemiştir.</w:t>
      </w:r>
    </w:p>
    <w:p w:rsidR="00194F80" w:rsidRDefault="00194F80"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Son şart olarak ise, uzlaştırma sonucunda mağdurun zararının giderilmesi için şüphelinin taahhüt ettiği edimi yerine getirmesi aranmaktadır. Öğretide, suç kavramının temelde bir haksız fiil teşkil ettiği gerekçesiyle tazminat yükümlülüğünün doğduğu ve nihayetinde uzlaştırmanın bu şartının da bir nevi tazminat yükümlülüğünün ifası yerine geçtiği düşüncesi mevcuttur.</w:t>
      </w:r>
      <w:r>
        <w:rPr>
          <w:rStyle w:val="DipnotBavurusu"/>
          <w:rFonts w:ascii="Times New Roman" w:hAnsi="Times New Roman" w:cs="Times New Roman"/>
          <w:sz w:val="24"/>
          <w:szCs w:val="24"/>
        </w:rPr>
        <w:footnoteReference w:id="327"/>
      </w:r>
    </w:p>
    <w:p w:rsidR="00194F80" w:rsidRDefault="00474AC8" w:rsidP="002E27CF">
      <w:pPr>
        <w:pStyle w:val="33333"/>
      </w:pPr>
      <w:bookmarkStart w:id="130" w:name="_Toc24724839"/>
      <w:r>
        <w:t>C</w:t>
      </w:r>
      <w:r w:rsidR="00CE5314">
        <w:t xml:space="preserve">. </w:t>
      </w:r>
      <w:r w:rsidR="00E2578C">
        <w:t xml:space="preserve">Uzlaştırmanın Adalet Kavramına </w:t>
      </w:r>
      <w:r w:rsidR="002E27CF">
        <w:t>Etkisi: Onarıcı</w:t>
      </w:r>
      <w:r w:rsidR="00E2578C">
        <w:t xml:space="preserve"> Adalet</w:t>
      </w:r>
      <w:bookmarkEnd w:id="130"/>
    </w:p>
    <w:p w:rsidR="00194F80" w:rsidRDefault="00194F80" w:rsidP="00EA449B">
      <w:pPr>
        <w:spacing w:after="240" w:line="360" w:lineRule="auto"/>
        <w:jc w:val="both"/>
        <w:rPr>
          <w:rFonts w:ascii="Times New Roman" w:hAnsi="Times New Roman" w:cs="Times New Roman"/>
          <w:sz w:val="24"/>
          <w:szCs w:val="24"/>
        </w:rPr>
      </w:pPr>
      <w:r w:rsidRPr="00BB6271">
        <w:rPr>
          <w:rFonts w:ascii="Times New Roman" w:hAnsi="Times New Roman" w:cs="Times New Roman"/>
          <w:sz w:val="24"/>
          <w:szCs w:val="24"/>
        </w:rPr>
        <w:t>Çalışmamızın temel konusu, alternatif infaz sistemleri ve bu sistemlerin adalet kavramına etkisi olduğundan uzlaştırma süreci ile ayrıntılı bilgi verilmeyecek olup burada mevzuatımıza yakın bir geçmişte eklenmiş olan bu müessesenin kamusal barışa ve adalet kavramına etkisine değinmek istiyoruz.</w:t>
      </w:r>
    </w:p>
    <w:p w:rsidR="00194F80" w:rsidRDefault="00194F80"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Uzlaştırma kurumu, gerek fail açısından gerek mağdur açısından gerekse de kamu barışı açısından büyük fayda sağlamaktadır. Örnek vermek gerekirse, bu şekilde mağdur zararının tazmini için uzun bir yargılama sürecini beklemek zorunda kalmaz iken, fail mağdur ile doğrudan yüz yüze geldiği bir ortamda hukuka aykırı fiilinin etkileri yüzleşecek ve kendisinden daha ağır suçların failleri ile bir arada kalarak suç eğiliminin artmasının önüne geçebilecektir. Bu doğrultuda, kamunun menfaati ise; cezaevlerinin olumsuz etkileri azalması, cezaevlerinin doluluk oranı düşmesi, toplumun adalete ve yargı kurumlarına güveni artması şeklinde kendini gösterecektir.</w:t>
      </w:r>
      <w:r>
        <w:rPr>
          <w:rStyle w:val="DipnotBavurusu"/>
          <w:rFonts w:ascii="Times New Roman" w:hAnsi="Times New Roman" w:cs="Times New Roman"/>
          <w:sz w:val="24"/>
          <w:szCs w:val="24"/>
        </w:rPr>
        <w:footnoteReference w:id="328"/>
      </w:r>
    </w:p>
    <w:p w:rsidR="00FA7041" w:rsidRDefault="003D0757" w:rsidP="00EA44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Onarıcı adalet kavramı, 20yy’ın son on yılında daha aktif olarak etkili bir konuma gelmiştir. İnsan hakları kavramının gelişmesi, kişilerin ve toplumların bireyselleşen ve buna tezat olarak aynı anda globalleşen düzen içerisinde </w:t>
      </w:r>
      <w:r w:rsidR="00A06E2B">
        <w:rPr>
          <w:rFonts w:ascii="Times New Roman" w:hAnsi="Times New Roman" w:cs="Times New Roman"/>
          <w:sz w:val="24"/>
          <w:szCs w:val="24"/>
        </w:rPr>
        <w:t xml:space="preserve">kişileri toplumdan uzak tutmaya yönelik değil, her bir bireyi kazanmaya yönelik düşünceler her geçen gün ağırlık kazanmaktadır. Bu değişimin muhtemel sebepleri üzerine ortaya konulmuş birtakım düşünceler bulunmaktadır. </w:t>
      </w:r>
      <w:r w:rsidR="00A06E2B" w:rsidRPr="00A06E2B">
        <w:rPr>
          <w:rFonts w:ascii="Times New Roman" w:hAnsi="Times New Roman" w:cs="Times New Roman"/>
          <w:sz w:val="24"/>
          <w:szCs w:val="24"/>
        </w:rPr>
        <w:t>İlk sebep, mevcut ceza adaleti sistemin</w:t>
      </w:r>
      <w:r w:rsidR="00A06E2B">
        <w:rPr>
          <w:rFonts w:ascii="Times New Roman" w:hAnsi="Times New Roman" w:cs="Times New Roman"/>
          <w:sz w:val="24"/>
          <w:szCs w:val="24"/>
        </w:rPr>
        <w:t xml:space="preserve">in suç </w:t>
      </w:r>
      <w:r w:rsidR="00A06E2B">
        <w:rPr>
          <w:rFonts w:ascii="Times New Roman" w:hAnsi="Times New Roman" w:cs="Times New Roman"/>
          <w:sz w:val="24"/>
          <w:szCs w:val="24"/>
        </w:rPr>
        <w:lastRenderedPageBreak/>
        <w:t xml:space="preserve">mağdurunu ötekileştiren, </w:t>
      </w:r>
      <w:r w:rsidR="00A06E2B" w:rsidRPr="00A06E2B">
        <w:rPr>
          <w:rFonts w:ascii="Times New Roman" w:hAnsi="Times New Roman" w:cs="Times New Roman"/>
          <w:sz w:val="24"/>
          <w:szCs w:val="24"/>
        </w:rPr>
        <w:t>hakir gören, dikkate almayan yaklaşımıdır. İkincisi, onarıcı adalet mekanizmas</w:t>
      </w:r>
      <w:r w:rsidR="00A06E2B">
        <w:rPr>
          <w:rFonts w:ascii="Times New Roman" w:hAnsi="Times New Roman" w:cs="Times New Roman"/>
          <w:sz w:val="24"/>
          <w:szCs w:val="24"/>
        </w:rPr>
        <w:t xml:space="preserve">ının şedit </w:t>
      </w:r>
      <w:r w:rsidR="00A06E2B" w:rsidRPr="00A06E2B">
        <w:rPr>
          <w:rFonts w:ascii="Times New Roman" w:hAnsi="Times New Roman" w:cs="Times New Roman"/>
          <w:sz w:val="24"/>
          <w:szCs w:val="24"/>
        </w:rPr>
        <w:t>değil, insancıl ve yumuşak yaptırımlar öngörmesidir. On</w:t>
      </w:r>
      <w:r w:rsidR="00A06E2B">
        <w:rPr>
          <w:rFonts w:ascii="Times New Roman" w:hAnsi="Times New Roman" w:cs="Times New Roman"/>
          <w:sz w:val="24"/>
          <w:szCs w:val="24"/>
        </w:rPr>
        <w:t xml:space="preserve">arıcı yöntemde, suçlunun ailesi </w:t>
      </w:r>
      <w:r w:rsidR="00A06E2B" w:rsidRPr="00A06E2B">
        <w:rPr>
          <w:rFonts w:ascii="Times New Roman" w:hAnsi="Times New Roman" w:cs="Times New Roman"/>
          <w:sz w:val="24"/>
          <w:szCs w:val="24"/>
        </w:rPr>
        <w:t>ve son tahlilde toplum da fail gibi fayda sağlayabilm</w:t>
      </w:r>
      <w:r w:rsidR="00A06E2B">
        <w:rPr>
          <w:rFonts w:ascii="Times New Roman" w:hAnsi="Times New Roman" w:cs="Times New Roman"/>
          <w:sz w:val="24"/>
          <w:szCs w:val="24"/>
        </w:rPr>
        <w:t xml:space="preserve">ektedir. Üçüncü olarak, onarıcı </w:t>
      </w:r>
      <w:r w:rsidR="00A06E2B" w:rsidRPr="00A06E2B">
        <w:rPr>
          <w:rFonts w:ascii="Times New Roman" w:hAnsi="Times New Roman" w:cs="Times New Roman"/>
          <w:sz w:val="24"/>
          <w:szCs w:val="24"/>
        </w:rPr>
        <w:t>adalet yaklaşımı, klasik sistemde uzun ve meşakkatli muhakeme ve infaz ev</w:t>
      </w:r>
      <w:r w:rsidR="00A06E2B">
        <w:rPr>
          <w:rFonts w:ascii="Times New Roman" w:hAnsi="Times New Roman" w:cs="Times New Roman"/>
          <w:sz w:val="24"/>
          <w:szCs w:val="24"/>
        </w:rPr>
        <w:t xml:space="preserve">releri </w:t>
      </w:r>
      <w:r w:rsidR="00A06E2B" w:rsidRPr="00A06E2B">
        <w:rPr>
          <w:rFonts w:ascii="Times New Roman" w:hAnsi="Times New Roman" w:cs="Times New Roman"/>
          <w:sz w:val="24"/>
          <w:szCs w:val="24"/>
        </w:rPr>
        <w:t>neticesinde ıslah olduğu kabul edilen faili, kıs</w:t>
      </w:r>
      <w:r w:rsidR="00A06E2B">
        <w:rPr>
          <w:rFonts w:ascii="Times New Roman" w:hAnsi="Times New Roman" w:cs="Times New Roman"/>
          <w:sz w:val="24"/>
          <w:szCs w:val="24"/>
        </w:rPr>
        <w:t xml:space="preserve">a sürede topluma tekrar intibak </w:t>
      </w:r>
      <w:r w:rsidR="00A06E2B" w:rsidRPr="00A06E2B">
        <w:rPr>
          <w:rFonts w:ascii="Times New Roman" w:hAnsi="Times New Roman" w:cs="Times New Roman"/>
          <w:sz w:val="24"/>
          <w:szCs w:val="24"/>
        </w:rPr>
        <w:t>ettirmektedir. Bu yaklaşımın, iyileştirici kabiliyeti diğe</w:t>
      </w:r>
      <w:r w:rsidR="00A06E2B">
        <w:rPr>
          <w:rFonts w:ascii="Times New Roman" w:hAnsi="Times New Roman" w:cs="Times New Roman"/>
          <w:sz w:val="24"/>
          <w:szCs w:val="24"/>
        </w:rPr>
        <w:t xml:space="preserve">r yaklaşımlara nazaran daha iyi </w:t>
      </w:r>
      <w:r w:rsidR="00A06E2B" w:rsidRPr="00A06E2B">
        <w:rPr>
          <w:rFonts w:ascii="Times New Roman" w:hAnsi="Times New Roman" w:cs="Times New Roman"/>
          <w:sz w:val="24"/>
          <w:szCs w:val="24"/>
        </w:rPr>
        <w:t>olup, faili eyleminin dış alemde yarattığı zararı tela</w:t>
      </w:r>
      <w:r w:rsidR="00A06E2B">
        <w:rPr>
          <w:rFonts w:ascii="Times New Roman" w:hAnsi="Times New Roman" w:cs="Times New Roman"/>
          <w:sz w:val="24"/>
          <w:szCs w:val="24"/>
        </w:rPr>
        <w:t xml:space="preserve">fi etmeye ve sorumluluk duymaya </w:t>
      </w:r>
      <w:r w:rsidR="00A06E2B" w:rsidRPr="00A06E2B">
        <w:rPr>
          <w:rFonts w:ascii="Times New Roman" w:hAnsi="Times New Roman" w:cs="Times New Roman"/>
          <w:sz w:val="24"/>
          <w:szCs w:val="24"/>
        </w:rPr>
        <w:t>zorlamaktadır. Dördüncü olarak, duruşma ö</w:t>
      </w:r>
      <w:r w:rsidR="00A06E2B">
        <w:rPr>
          <w:rFonts w:ascii="Times New Roman" w:hAnsi="Times New Roman" w:cs="Times New Roman"/>
          <w:sz w:val="24"/>
          <w:szCs w:val="24"/>
        </w:rPr>
        <w:t xml:space="preserve">ncesi ve yargılama aşamalarında </w:t>
      </w:r>
      <w:r w:rsidR="00A06E2B" w:rsidRPr="00A06E2B">
        <w:rPr>
          <w:rFonts w:ascii="Times New Roman" w:hAnsi="Times New Roman" w:cs="Times New Roman"/>
          <w:sz w:val="24"/>
          <w:szCs w:val="24"/>
        </w:rPr>
        <w:t>uygulanabilen onarıcı adalet anlayışı, ceza adalet</w:t>
      </w:r>
      <w:r w:rsidR="00A06E2B">
        <w:rPr>
          <w:rFonts w:ascii="Times New Roman" w:hAnsi="Times New Roman" w:cs="Times New Roman"/>
          <w:sz w:val="24"/>
          <w:szCs w:val="24"/>
        </w:rPr>
        <w:t xml:space="preserve">i sisteminin sevk ve idaresinin </w:t>
      </w:r>
      <w:r w:rsidR="00A06E2B" w:rsidRPr="00A06E2B">
        <w:rPr>
          <w:rFonts w:ascii="Times New Roman" w:hAnsi="Times New Roman" w:cs="Times New Roman"/>
          <w:sz w:val="24"/>
          <w:szCs w:val="24"/>
        </w:rPr>
        <w:t>basitleşmesine hizmet eder. Beşinci olarak, "in</w:t>
      </w:r>
      <w:r w:rsidR="00A06E2B">
        <w:rPr>
          <w:rFonts w:ascii="Times New Roman" w:hAnsi="Times New Roman" w:cs="Times New Roman"/>
          <w:sz w:val="24"/>
          <w:szCs w:val="24"/>
        </w:rPr>
        <w:t xml:space="preserve">tikam" ve "ders verme" arzusunu </w:t>
      </w:r>
      <w:r w:rsidR="00A06E2B" w:rsidRPr="00A06E2B">
        <w:rPr>
          <w:rFonts w:ascii="Times New Roman" w:hAnsi="Times New Roman" w:cs="Times New Roman"/>
          <w:sz w:val="24"/>
          <w:szCs w:val="24"/>
        </w:rPr>
        <w:t>körelterek toplumun tüm katmanlarının onarıcı adaleti</w:t>
      </w:r>
      <w:r w:rsidR="00A06E2B">
        <w:rPr>
          <w:rFonts w:ascii="Times New Roman" w:hAnsi="Times New Roman" w:cs="Times New Roman"/>
          <w:sz w:val="24"/>
          <w:szCs w:val="24"/>
        </w:rPr>
        <w:t xml:space="preserve">n insancıl uygulamasından yarar </w:t>
      </w:r>
      <w:r w:rsidR="00A06E2B" w:rsidRPr="00A06E2B">
        <w:rPr>
          <w:rFonts w:ascii="Times New Roman" w:hAnsi="Times New Roman" w:cs="Times New Roman"/>
          <w:sz w:val="24"/>
          <w:szCs w:val="24"/>
        </w:rPr>
        <w:t>elde etmesini sağlar. Zararını telafi etmek için suçlun</w:t>
      </w:r>
      <w:r w:rsidR="00A06E2B">
        <w:rPr>
          <w:rFonts w:ascii="Times New Roman" w:hAnsi="Times New Roman" w:cs="Times New Roman"/>
          <w:sz w:val="24"/>
          <w:szCs w:val="24"/>
        </w:rPr>
        <w:t xml:space="preserve">un çaba sarf etmesi ve mağdurun </w:t>
      </w:r>
      <w:r w:rsidR="00A06E2B" w:rsidRPr="00A06E2B">
        <w:rPr>
          <w:rFonts w:ascii="Times New Roman" w:hAnsi="Times New Roman" w:cs="Times New Roman"/>
          <w:sz w:val="24"/>
          <w:szCs w:val="24"/>
        </w:rPr>
        <w:t>da sürece etkin katılımı, toplumun suçluya bakış açısınd</w:t>
      </w:r>
      <w:r w:rsidR="00A06E2B">
        <w:rPr>
          <w:rFonts w:ascii="Times New Roman" w:hAnsi="Times New Roman" w:cs="Times New Roman"/>
          <w:sz w:val="24"/>
          <w:szCs w:val="24"/>
        </w:rPr>
        <w:t xml:space="preserve">a ve davranışlarında olumlu bir </w:t>
      </w:r>
      <w:r w:rsidR="00A06E2B" w:rsidRPr="00A06E2B">
        <w:rPr>
          <w:rFonts w:ascii="Times New Roman" w:hAnsi="Times New Roman" w:cs="Times New Roman"/>
          <w:sz w:val="24"/>
          <w:szCs w:val="24"/>
        </w:rPr>
        <w:t>durum ortaya çıkaracaktır</w:t>
      </w:r>
      <w:r w:rsidR="00A06E2B">
        <w:rPr>
          <w:rFonts w:ascii="Times New Roman" w:hAnsi="Times New Roman" w:cs="Times New Roman"/>
          <w:sz w:val="24"/>
          <w:szCs w:val="24"/>
        </w:rPr>
        <w:t>.</w:t>
      </w:r>
      <w:r w:rsidR="00A06E2B">
        <w:rPr>
          <w:rStyle w:val="DipnotBavurusu"/>
          <w:rFonts w:ascii="Times New Roman" w:hAnsi="Times New Roman" w:cs="Times New Roman"/>
          <w:sz w:val="24"/>
          <w:szCs w:val="24"/>
        </w:rPr>
        <w:footnoteReference w:id="329"/>
      </w:r>
    </w:p>
    <w:p w:rsidR="00A06E2B" w:rsidRDefault="00A06E2B" w:rsidP="00EA449B">
      <w:pPr>
        <w:spacing w:after="240" w:line="360" w:lineRule="auto"/>
        <w:jc w:val="both"/>
        <w:rPr>
          <w:rFonts w:ascii="Times New Roman" w:hAnsi="Times New Roman" w:cs="Times New Roman"/>
          <w:sz w:val="24"/>
          <w:szCs w:val="24"/>
        </w:rPr>
      </w:pPr>
      <w:r w:rsidRPr="00A06E2B">
        <w:rPr>
          <w:rFonts w:ascii="Times New Roman" w:hAnsi="Times New Roman" w:cs="Times New Roman"/>
          <w:sz w:val="24"/>
          <w:szCs w:val="24"/>
        </w:rPr>
        <w:t>“Onarıcı suç ve ceza adaleti” yaklaşımı, suç fi</w:t>
      </w:r>
      <w:r>
        <w:rPr>
          <w:rFonts w:ascii="Times New Roman" w:hAnsi="Times New Roman" w:cs="Times New Roman"/>
          <w:sz w:val="24"/>
          <w:szCs w:val="24"/>
        </w:rPr>
        <w:t xml:space="preserve">ilinin yol açtığı hasarların ve </w:t>
      </w:r>
      <w:r w:rsidRPr="00A06E2B">
        <w:rPr>
          <w:rFonts w:ascii="Times New Roman" w:hAnsi="Times New Roman" w:cs="Times New Roman"/>
          <w:sz w:val="24"/>
          <w:szCs w:val="24"/>
        </w:rPr>
        <w:t xml:space="preserve">kayıpların </w:t>
      </w:r>
      <w:r>
        <w:rPr>
          <w:rFonts w:ascii="Times New Roman" w:hAnsi="Times New Roman" w:cs="Times New Roman"/>
          <w:sz w:val="24"/>
          <w:szCs w:val="24"/>
        </w:rPr>
        <w:t xml:space="preserve">yeniden düzenlenmesi ve ortadan kaldırılması amacını taşır. Temel amaç, durumun suçtan önceki hale getirilmesidir. Bu </w:t>
      </w:r>
      <w:r w:rsidRPr="00A06E2B">
        <w:rPr>
          <w:rFonts w:ascii="Times New Roman" w:hAnsi="Times New Roman" w:cs="Times New Roman"/>
          <w:sz w:val="24"/>
          <w:szCs w:val="24"/>
        </w:rPr>
        <w:t>yaklaşım, mağdur eksenli bir suç ve ceza ad</w:t>
      </w:r>
      <w:r>
        <w:rPr>
          <w:rFonts w:ascii="Times New Roman" w:hAnsi="Times New Roman" w:cs="Times New Roman"/>
          <w:sz w:val="24"/>
          <w:szCs w:val="24"/>
        </w:rPr>
        <w:t xml:space="preserve">alet mekanizması öngörmektedir. Bu </w:t>
      </w:r>
      <w:r w:rsidRPr="00A06E2B">
        <w:rPr>
          <w:rFonts w:ascii="Times New Roman" w:hAnsi="Times New Roman" w:cs="Times New Roman"/>
          <w:sz w:val="24"/>
          <w:szCs w:val="24"/>
        </w:rPr>
        <w:t xml:space="preserve">yolla toplumsal barışa, huzura ve güvenliğe katkı </w:t>
      </w:r>
      <w:r>
        <w:rPr>
          <w:rFonts w:ascii="Times New Roman" w:hAnsi="Times New Roman" w:cs="Times New Roman"/>
          <w:sz w:val="24"/>
          <w:szCs w:val="24"/>
        </w:rPr>
        <w:t xml:space="preserve">sağlanması hedeflenir. Hedeflenen amaca </w:t>
      </w:r>
      <w:r w:rsidRPr="00A06E2B">
        <w:rPr>
          <w:rFonts w:ascii="Times New Roman" w:hAnsi="Times New Roman" w:cs="Times New Roman"/>
          <w:sz w:val="24"/>
          <w:szCs w:val="24"/>
        </w:rPr>
        <w:t>ulaşmak için suç sayılan davranışı gerçekleştiren ve suç</w:t>
      </w:r>
      <w:r>
        <w:rPr>
          <w:rFonts w:ascii="Times New Roman" w:hAnsi="Times New Roman" w:cs="Times New Roman"/>
          <w:sz w:val="24"/>
          <w:szCs w:val="24"/>
        </w:rPr>
        <w:t xml:space="preserve"> davranışlarından etkilenen tüm </w:t>
      </w:r>
      <w:r w:rsidRPr="00A06E2B">
        <w:rPr>
          <w:rFonts w:ascii="Times New Roman" w:hAnsi="Times New Roman" w:cs="Times New Roman"/>
          <w:sz w:val="24"/>
          <w:szCs w:val="24"/>
        </w:rPr>
        <w:t xml:space="preserve">aktörlerin suç muhakemesi sürecine aktif </w:t>
      </w:r>
      <w:r>
        <w:rPr>
          <w:rFonts w:ascii="Times New Roman" w:hAnsi="Times New Roman" w:cs="Times New Roman"/>
          <w:sz w:val="24"/>
          <w:szCs w:val="24"/>
        </w:rPr>
        <w:t xml:space="preserve">katılımını öngören mekanizmalar </w:t>
      </w:r>
      <w:r w:rsidRPr="00A06E2B">
        <w:rPr>
          <w:rFonts w:ascii="Times New Roman" w:hAnsi="Times New Roman" w:cs="Times New Roman"/>
          <w:sz w:val="24"/>
          <w:szCs w:val="24"/>
        </w:rPr>
        <w:t>önerilmektedir.</w:t>
      </w:r>
      <w:r>
        <w:rPr>
          <w:rStyle w:val="DipnotBavurusu"/>
          <w:rFonts w:ascii="Times New Roman" w:hAnsi="Times New Roman" w:cs="Times New Roman"/>
          <w:sz w:val="24"/>
          <w:szCs w:val="24"/>
        </w:rPr>
        <w:footnoteReference w:id="330"/>
      </w:r>
    </w:p>
    <w:p w:rsidR="00441F88" w:rsidRDefault="00A06E2B" w:rsidP="00EA449B">
      <w:pPr>
        <w:spacing w:after="240" w:line="360" w:lineRule="auto"/>
        <w:jc w:val="both"/>
        <w:rPr>
          <w:rFonts w:ascii="Times New Roman" w:hAnsi="Times New Roman" w:cs="Times New Roman"/>
          <w:sz w:val="24"/>
          <w:szCs w:val="24"/>
        </w:rPr>
      </w:pPr>
      <w:r w:rsidRPr="00A06E2B">
        <w:rPr>
          <w:rFonts w:ascii="Times New Roman" w:hAnsi="Times New Roman" w:cs="Times New Roman"/>
          <w:sz w:val="24"/>
          <w:szCs w:val="24"/>
        </w:rPr>
        <w:t xml:space="preserve">Onarıcı adalet anlayışının </w:t>
      </w:r>
      <w:r w:rsidR="00441F88">
        <w:rPr>
          <w:rFonts w:ascii="Times New Roman" w:hAnsi="Times New Roman" w:cs="Times New Roman"/>
          <w:sz w:val="24"/>
          <w:szCs w:val="24"/>
        </w:rPr>
        <w:t>özelliklerine gelecek olursak, aşağıdaki şekilde sıralamanın doğru olacağı kanaatindeyiz:</w:t>
      </w:r>
    </w:p>
    <w:p w:rsidR="002E27CF" w:rsidRDefault="00441F88" w:rsidP="002E27CF">
      <w:pPr>
        <w:pStyle w:val="ListeParagraf"/>
        <w:numPr>
          <w:ilvl w:val="0"/>
          <w:numId w:val="4"/>
        </w:numPr>
        <w:spacing w:before="120" w:after="120"/>
        <w:ind w:left="714" w:hanging="357"/>
        <w:contextualSpacing w:val="0"/>
        <w:rPr>
          <w:rFonts w:cs="Times New Roman"/>
          <w:szCs w:val="24"/>
        </w:rPr>
      </w:pPr>
      <w:r w:rsidRPr="002E27CF">
        <w:rPr>
          <w:rFonts w:cs="Times New Roman"/>
          <w:szCs w:val="24"/>
        </w:rPr>
        <w:t>Onarıcı adalet anlayışı,</w:t>
      </w:r>
      <w:r w:rsidR="00A06E2B" w:rsidRPr="002E27CF">
        <w:rPr>
          <w:rFonts w:cs="Times New Roman"/>
          <w:szCs w:val="24"/>
        </w:rPr>
        <w:t xml:space="preserve"> </w:t>
      </w:r>
      <w:r w:rsidRPr="002E27CF">
        <w:rPr>
          <w:rFonts w:cs="Times New Roman"/>
          <w:szCs w:val="24"/>
        </w:rPr>
        <w:t xml:space="preserve">uygulanmasını zorlaştıracak biçimde, </w:t>
      </w:r>
      <w:r w:rsidR="00A06E2B" w:rsidRPr="002E27CF">
        <w:rPr>
          <w:rFonts w:cs="Times New Roman"/>
          <w:szCs w:val="24"/>
        </w:rPr>
        <w:t>failin ve mağdurun</w:t>
      </w:r>
      <w:r w:rsidRPr="002E27CF">
        <w:rPr>
          <w:rFonts w:cs="Times New Roman"/>
          <w:szCs w:val="24"/>
        </w:rPr>
        <w:t xml:space="preserve"> kendilerine has bütün</w:t>
      </w:r>
      <w:r w:rsidR="00A06E2B" w:rsidRPr="002E27CF">
        <w:rPr>
          <w:rFonts w:cs="Times New Roman"/>
          <w:szCs w:val="24"/>
        </w:rPr>
        <w:t xml:space="preserve"> özelliklerini v</w:t>
      </w:r>
      <w:r w:rsidRPr="002E27CF">
        <w:rPr>
          <w:rFonts w:cs="Times New Roman"/>
          <w:szCs w:val="24"/>
        </w:rPr>
        <w:t xml:space="preserve">e suç işledikleri anda içinde bulundukları koşulları </w:t>
      </w:r>
      <w:r w:rsidR="00A06E2B" w:rsidRPr="002E27CF">
        <w:rPr>
          <w:rFonts w:cs="Times New Roman"/>
          <w:szCs w:val="24"/>
        </w:rPr>
        <w:t xml:space="preserve">dikkate alan ve her bir olayın kendi özellikleri çerçevesinde </w:t>
      </w:r>
      <w:r w:rsidRPr="002E27CF">
        <w:rPr>
          <w:rFonts w:cs="Times New Roman"/>
          <w:szCs w:val="24"/>
        </w:rPr>
        <w:t>incelenmesini şart kılmış, işlenmiş olan suçun nteliklerini göz önünde tutarak bir adalet öngörür.</w:t>
      </w:r>
    </w:p>
    <w:p w:rsidR="002E27CF" w:rsidRDefault="00441F88" w:rsidP="002E27CF">
      <w:pPr>
        <w:pStyle w:val="ListeParagraf"/>
        <w:numPr>
          <w:ilvl w:val="0"/>
          <w:numId w:val="4"/>
        </w:numPr>
        <w:spacing w:before="120" w:after="120"/>
        <w:ind w:left="714" w:hanging="357"/>
        <w:contextualSpacing w:val="0"/>
        <w:rPr>
          <w:rFonts w:cs="Times New Roman"/>
          <w:szCs w:val="24"/>
        </w:rPr>
      </w:pPr>
      <w:r w:rsidRPr="002E27CF">
        <w:rPr>
          <w:rFonts w:cs="Times New Roman"/>
          <w:szCs w:val="24"/>
        </w:rPr>
        <w:lastRenderedPageBreak/>
        <w:t xml:space="preserve">Suç fiiline gösterilecek olan tepki, insan onuru ve eşitliğinden bağımsız olmayacaktır. Önemli olan fail/failler ve suçtan zarar gören kişilerin suç sonrası durumlarının iyileştirilerek aralarında sosyal uyum ve barış sağlamaktır. </w:t>
      </w:r>
    </w:p>
    <w:p w:rsidR="002E27CF" w:rsidRDefault="008C47E8" w:rsidP="002E27CF">
      <w:pPr>
        <w:pStyle w:val="ListeParagraf"/>
        <w:numPr>
          <w:ilvl w:val="0"/>
          <w:numId w:val="4"/>
        </w:numPr>
        <w:spacing w:before="120" w:after="120"/>
        <w:ind w:left="714" w:hanging="357"/>
        <w:contextualSpacing w:val="0"/>
        <w:rPr>
          <w:rFonts w:cs="Times New Roman"/>
          <w:szCs w:val="24"/>
        </w:rPr>
      </w:pPr>
      <w:r w:rsidRPr="002E27CF">
        <w:rPr>
          <w:rFonts w:cs="Times New Roman"/>
          <w:szCs w:val="24"/>
        </w:rPr>
        <w:t>Günümüzde</w:t>
      </w:r>
      <w:r w:rsidR="00441F88" w:rsidRPr="002E27CF">
        <w:rPr>
          <w:rFonts w:cs="Times New Roman"/>
          <w:szCs w:val="24"/>
        </w:rPr>
        <w:t xml:space="preserve"> uygulanan suç ve ceza teorileri kişiler üzerinde damgalayıcı sonuçlara yol açabilmektedir. İnfaz sonrası kişiler iş bulmakta ve topluma yeniden girmekte zorluk yaşabilmektedirler ve onarıcı adalet bu etkileri azaltmayı amaçlar. </w:t>
      </w:r>
    </w:p>
    <w:p w:rsidR="002E27CF" w:rsidRDefault="00441F88" w:rsidP="002E27CF">
      <w:pPr>
        <w:pStyle w:val="ListeParagraf"/>
        <w:numPr>
          <w:ilvl w:val="0"/>
          <w:numId w:val="4"/>
        </w:numPr>
        <w:spacing w:before="120" w:after="120"/>
        <w:ind w:left="714" w:hanging="357"/>
        <w:contextualSpacing w:val="0"/>
        <w:rPr>
          <w:rFonts w:cs="Times New Roman"/>
          <w:szCs w:val="24"/>
        </w:rPr>
      </w:pPr>
      <w:r w:rsidRPr="002E27CF">
        <w:rPr>
          <w:rFonts w:cs="Times New Roman"/>
          <w:szCs w:val="24"/>
        </w:rPr>
        <w:t>Onarıcı</w:t>
      </w:r>
      <w:r w:rsidR="00A06E2B" w:rsidRPr="002E27CF">
        <w:rPr>
          <w:rFonts w:cs="Times New Roman"/>
          <w:szCs w:val="24"/>
        </w:rPr>
        <w:t xml:space="preserve"> adalet anlayışı, </w:t>
      </w:r>
      <w:r w:rsidRPr="002E27CF">
        <w:rPr>
          <w:rFonts w:cs="Times New Roman"/>
          <w:szCs w:val="24"/>
        </w:rPr>
        <w:t xml:space="preserve">kendisinden önceki ceza ve adalet anlayışlarını birden ortadan kaldıracak, onlara alışmış olan toplumu sosyal manada değiştirecek nitelikler taşımaz. Var olan sisteme </w:t>
      </w:r>
      <w:r w:rsidR="00A06E2B" w:rsidRPr="002E27CF">
        <w:rPr>
          <w:rFonts w:cs="Times New Roman"/>
          <w:szCs w:val="24"/>
        </w:rPr>
        <w:t xml:space="preserve">tamamlayıcı olarak başvurulabilen ve uygulanabilen </w:t>
      </w:r>
      <w:r w:rsidR="002E27CF">
        <w:rPr>
          <w:rFonts w:cs="Times New Roman"/>
          <w:szCs w:val="24"/>
        </w:rPr>
        <w:t>bir felsefedir.</w:t>
      </w:r>
    </w:p>
    <w:p w:rsidR="002E27CF" w:rsidRDefault="00441F88" w:rsidP="002E27CF">
      <w:pPr>
        <w:pStyle w:val="ListeParagraf"/>
        <w:numPr>
          <w:ilvl w:val="0"/>
          <w:numId w:val="4"/>
        </w:numPr>
        <w:spacing w:before="120" w:after="120"/>
        <w:ind w:left="714" w:hanging="357"/>
        <w:contextualSpacing w:val="0"/>
        <w:rPr>
          <w:rFonts w:cs="Times New Roman"/>
          <w:szCs w:val="24"/>
        </w:rPr>
      </w:pPr>
      <w:r w:rsidRPr="002E27CF">
        <w:rPr>
          <w:rFonts w:cs="Times New Roman"/>
          <w:szCs w:val="24"/>
        </w:rPr>
        <w:t>Sorun ve sorunun çözümünü birbirinden bağımsız iki kavram olarak almak yerine, her iki kavramı ortak değerlendirir. İkisinin birbirinden bağımsız olmadığının son derece farkında olarak, çözümü ararken sorunu da derinlemesine irdelemeye çalışır.</w:t>
      </w:r>
    </w:p>
    <w:p w:rsidR="002E27CF" w:rsidRDefault="00441F88" w:rsidP="002E27CF">
      <w:pPr>
        <w:pStyle w:val="ListeParagraf"/>
        <w:numPr>
          <w:ilvl w:val="0"/>
          <w:numId w:val="4"/>
        </w:numPr>
        <w:spacing w:before="120" w:after="120"/>
        <w:ind w:left="714" w:hanging="357"/>
        <w:contextualSpacing w:val="0"/>
        <w:rPr>
          <w:rFonts w:cs="Times New Roman"/>
          <w:szCs w:val="24"/>
        </w:rPr>
      </w:pPr>
      <w:r w:rsidRPr="002E27CF">
        <w:rPr>
          <w:rFonts w:cs="Times New Roman"/>
          <w:szCs w:val="24"/>
        </w:rPr>
        <w:t xml:space="preserve">Mağdurların </w:t>
      </w:r>
      <w:r w:rsidR="00A06E2B" w:rsidRPr="002E27CF">
        <w:rPr>
          <w:rFonts w:cs="Times New Roman"/>
          <w:szCs w:val="24"/>
        </w:rPr>
        <w:t>zararlarını gidermeye ve ad</w:t>
      </w:r>
      <w:r w:rsidRPr="002E27CF">
        <w:rPr>
          <w:rFonts w:cs="Times New Roman"/>
          <w:szCs w:val="24"/>
        </w:rPr>
        <w:t xml:space="preserve">alet beklentilerini karşılamaya </w:t>
      </w:r>
      <w:r w:rsidR="00A06E2B" w:rsidRPr="002E27CF">
        <w:rPr>
          <w:rFonts w:cs="Times New Roman"/>
          <w:szCs w:val="24"/>
        </w:rPr>
        <w:t xml:space="preserve">yöneliktir. </w:t>
      </w:r>
      <w:r w:rsidRPr="002E27CF">
        <w:rPr>
          <w:rFonts w:cs="Times New Roman"/>
          <w:szCs w:val="24"/>
        </w:rPr>
        <w:t xml:space="preserve">Kimi zaman mağdurlar adaleti ararken, intikam duygusu ile dolabilmektedirler. Bu, ortaya çıkmış olan zararlarına yönelik talep etme yeteneklerini sekteye uğratabilmektedir. Onarıcı adalet ise uğranılan zararın maddi ve manevi </w:t>
      </w:r>
      <w:r w:rsidR="008C47E8" w:rsidRPr="002E27CF">
        <w:rPr>
          <w:rFonts w:cs="Times New Roman"/>
          <w:szCs w:val="24"/>
        </w:rPr>
        <w:t>giderilmesi ile suça karşılık gelen adalet anlayışının yaptırımları arasında ince bir denge kurmaya çalışır.</w:t>
      </w:r>
    </w:p>
    <w:p w:rsidR="002E27CF" w:rsidRDefault="008C47E8" w:rsidP="002E27CF">
      <w:pPr>
        <w:pStyle w:val="ListeParagraf"/>
        <w:numPr>
          <w:ilvl w:val="0"/>
          <w:numId w:val="4"/>
        </w:numPr>
        <w:spacing w:before="120" w:after="120"/>
        <w:ind w:left="714" w:hanging="357"/>
        <w:contextualSpacing w:val="0"/>
        <w:rPr>
          <w:rFonts w:cs="Times New Roman"/>
          <w:szCs w:val="24"/>
        </w:rPr>
      </w:pPr>
      <w:r w:rsidRPr="002E27CF">
        <w:rPr>
          <w:rFonts w:cs="Times New Roman"/>
          <w:szCs w:val="24"/>
        </w:rPr>
        <w:t>Onarıcı adalet anlayışı,</w:t>
      </w:r>
      <w:r w:rsidR="00A06E2B" w:rsidRPr="002E27CF">
        <w:rPr>
          <w:rFonts w:cs="Times New Roman"/>
          <w:szCs w:val="24"/>
        </w:rPr>
        <w:t xml:space="preserve"> failin </w:t>
      </w:r>
      <w:r w:rsidRPr="002E27CF">
        <w:rPr>
          <w:rFonts w:cs="Times New Roman"/>
          <w:szCs w:val="24"/>
        </w:rPr>
        <w:t>suça yönelik gerçekleştirdiği fiillerin</w:t>
      </w:r>
      <w:r w:rsidR="00A06E2B" w:rsidRPr="002E27CF">
        <w:rPr>
          <w:rFonts w:cs="Times New Roman"/>
          <w:szCs w:val="24"/>
        </w:rPr>
        <w:t xml:space="preserve"> nedenle</w:t>
      </w:r>
      <w:r w:rsidR="00441F88" w:rsidRPr="002E27CF">
        <w:rPr>
          <w:rFonts w:cs="Times New Roman"/>
          <w:szCs w:val="24"/>
        </w:rPr>
        <w:t xml:space="preserve">rini ve sonuçlarını </w:t>
      </w:r>
      <w:r w:rsidRPr="002E27CF">
        <w:rPr>
          <w:rFonts w:cs="Times New Roman"/>
          <w:szCs w:val="24"/>
        </w:rPr>
        <w:t>anlamasını, sorumluğu üstlenmesini ve kendisini o duruma sevk eden hareket silsilesini iyice anlamasını amaçlar. Böylelikle kişi nedenler hakkında doğru bilgiye sahip oldukça, suçu yeniden gerçekleştirmemeye yönelik farkındalığı artar.</w:t>
      </w:r>
      <w:r w:rsidR="00441F88" w:rsidRPr="002E27CF">
        <w:rPr>
          <w:rFonts w:cs="Times New Roman"/>
          <w:szCs w:val="24"/>
        </w:rPr>
        <w:t xml:space="preserve"> </w:t>
      </w:r>
    </w:p>
    <w:p w:rsidR="00441F88" w:rsidRPr="002E27CF" w:rsidRDefault="008C47E8" w:rsidP="002E27CF">
      <w:pPr>
        <w:pStyle w:val="ListeParagraf"/>
        <w:numPr>
          <w:ilvl w:val="0"/>
          <w:numId w:val="4"/>
        </w:numPr>
        <w:spacing w:before="120" w:after="120"/>
        <w:ind w:left="714" w:hanging="357"/>
        <w:contextualSpacing w:val="0"/>
        <w:rPr>
          <w:rFonts w:cs="Times New Roman"/>
          <w:szCs w:val="24"/>
        </w:rPr>
      </w:pPr>
      <w:r w:rsidRPr="002E27CF">
        <w:rPr>
          <w:rFonts w:cs="Times New Roman"/>
          <w:szCs w:val="24"/>
        </w:rPr>
        <w:t>Dünya üzerinde pek çok devlet ve onların birbiri ile farklı ekollere sahip hukuk sistemleri ve yine dolayısıyla fazlaca farklı gelenekleri vardır. Devletler, genellikle gelenekleri ve toplumdan farklarından doğan kanunları yürürlüğe sokarlar.</w:t>
      </w:r>
      <w:r w:rsidR="00A06E2B" w:rsidRPr="002E27CF">
        <w:rPr>
          <w:rFonts w:cs="Times New Roman"/>
          <w:szCs w:val="24"/>
        </w:rPr>
        <w:t xml:space="preserve"> </w:t>
      </w:r>
      <w:r w:rsidRPr="002E27CF">
        <w:rPr>
          <w:rFonts w:cs="Times New Roman"/>
          <w:szCs w:val="24"/>
        </w:rPr>
        <w:t xml:space="preserve">Onarıcı adalet anlayışı ise, değişken ve detaylı inceleme metoduyla </w:t>
      </w:r>
      <w:r w:rsidR="00A06E2B" w:rsidRPr="002E27CF">
        <w:rPr>
          <w:rFonts w:cs="Times New Roman"/>
          <w:szCs w:val="24"/>
        </w:rPr>
        <w:t xml:space="preserve">mevcut ulusal </w:t>
      </w:r>
      <w:r w:rsidR="00441F88" w:rsidRPr="002E27CF">
        <w:rPr>
          <w:rFonts w:cs="Times New Roman"/>
          <w:szCs w:val="24"/>
        </w:rPr>
        <w:t xml:space="preserve">suç ve ceza adalet sistemlerine </w:t>
      </w:r>
      <w:r w:rsidR="00A06E2B" w:rsidRPr="002E27CF">
        <w:rPr>
          <w:rFonts w:cs="Times New Roman"/>
          <w:szCs w:val="24"/>
        </w:rPr>
        <w:t xml:space="preserve">kolaylıkla adapte olabilecek </w:t>
      </w:r>
      <w:r w:rsidR="00A06E2B" w:rsidRPr="002E27CF">
        <w:rPr>
          <w:rFonts w:cs="Times New Roman"/>
          <w:szCs w:val="24"/>
        </w:rPr>
        <w:lastRenderedPageBreak/>
        <w:t xml:space="preserve">esnekliğe sahiptir. </w:t>
      </w:r>
      <w:r w:rsidRPr="002E27CF">
        <w:rPr>
          <w:rFonts w:cs="Times New Roman"/>
          <w:szCs w:val="24"/>
        </w:rPr>
        <w:t>Bu niteilğiyle suçların ve suçu işleyen faillerin tamamına yakınına uygulanabileceği düşünülmektedir. Kabul etmek gerekir ki, bu uygulamaya biçimi yine ülkeye, kültüre ve toplumsal hassasiyetlere göre değişkenlik gösterecektir, ancak bu ülkeye göre farklılık durumu ülkelerin mevcut hukuki düzenlerinden daha kötü olduğu anlamına gelmemekte; tam tersi bir iyileştirme olarak kabul edilmelidir.</w:t>
      </w:r>
      <w:r w:rsidR="007D6B27" w:rsidRPr="002E27CF">
        <w:rPr>
          <w:rFonts w:cs="Times New Roman"/>
          <w:szCs w:val="24"/>
        </w:rPr>
        <w:t xml:space="preserve"> Çıkarılacak olan yeni kanunlarda, kişilerin cezalandırılırken suçu işleme anında içlerinde oldukları koşullar belirlenmeli, adalet buna göre tesis edilmeli ancak söz konusu ıslaha geldiğinde kişinin içinde bulunduğu kötü koşullara sığınmadan sorumluluğu alıp maddi ve manevi tazmini gerçekleştirdiği, kendisine öz saygısının yükseldiği yeni bir anlayışa geçilmelidir. Toplumun ihtiyacı olan ilgili kanunlar tespit edilip çıkarılana kadar hürriyeti bağlayıcı cezalar mevcut </w:t>
      </w:r>
      <w:r w:rsidR="00E2578C" w:rsidRPr="002E27CF">
        <w:rPr>
          <w:rFonts w:cs="Times New Roman"/>
          <w:szCs w:val="24"/>
        </w:rPr>
        <w:t>seçenek yaptırımlarla m</w:t>
      </w:r>
      <w:r w:rsidR="00FC54CA">
        <w:rPr>
          <w:rFonts w:cs="Times New Roman"/>
          <w:szCs w:val="24"/>
        </w:rPr>
        <w:t>ümkün olduğunca hafifletilmelidir.</w:t>
      </w:r>
    </w:p>
    <w:p w:rsidR="00C26FBF" w:rsidRDefault="00194F80" w:rsidP="00FC54CA">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Uzlaştırma ile çalışmamızın temel taşlarından biri olan onarıcı adalet kavramı ortaya çıkacak ve adaletin onarıcı – ıslah edici yanının var olduğu bir yargı düzeninin olacağı kanaatindeyiz.</w:t>
      </w:r>
    </w:p>
    <w:p w:rsidR="00EA449B" w:rsidRDefault="00EA449B">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E6AD4" w:rsidRPr="00C26FBF" w:rsidRDefault="00BE6AD4" w:rsidP="00FC54CA">
      <w:pPr>
        <w:pStyle w:val="11111"/>
        <w:spacing w:after="480"/>
      </w:pPr>
      <w:bookmarkStart w:id="131" w:name="_Toc24724840"/>
      <w:r w:rsidRPr="003337E9">
        <w:lastRenderedPageBreak/>
        <w:t>SONUÇ</w:t>
      </w:r>
      <w:bookmarkEnd w:id="131"/>
    </w:p>
    <w:p w:rsidR="004C240B" w:rsidRPr="00792BF1" w:rsidRDefault="008D6329" w:rsidP="00FC54CA">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sidRPr="00792BF1">
        <w:rPr>
          <w:rFonts w:ascii="Times New Roman" w:eastAsia="Calibri" w:hAnsi="Times New Roman" w:cs="Times New Roman"/>
          <w:sz w:val="24"/>
          <w:szCs w:val="24"/>
          <w:lang w:val="tr-TR" w:eastAsia="en-US"/>
        </w:rPr>
        <w:t>Cezalandırma aşamasının sonunda yer alan infaz, tarih boyunca pek çok açıdan tartışılmıştır. İlk dönemler suçluların toplumdan tamamen ayrıştırılması ve bedensel cezalar çektirilmesi yoluna gidildiyse de, daha sonrasında bütün suçlar için ortak bir ceza olarak hapis cezası tercih edilmiştir. Uzun yıllar boyunca ve hatta günümüzde de geçerliliğini ve ağırlığını koruyan bu ceza, yeni değişen global ve liberal dünyanın ihtiyaçlarına karşılık verememektedir. Gelişen tıp, psikoloji ve sosyoloji gibi önde gelen bilimler geliştikçe insanın değeri artmakta</w:t>
      </w:r>
      <w:r w:rsidR="004C240B" w:rsidRPr="00792BF1">
        <w:rPr>
          <w:rFonts w:ascii="Times New Roman" w:eastAsia="Calibri" w:hAnsi="Times New Roman" w:cs="Times New Roman"/>
          <w:sz w:val="24"/>
          <w:szCs w:val="24"/>
          <w:lang w:val="tr-TR" w:eastAsia="en-US"/>
        </w:rPr>
        <w:t xml:space="preserve">dır. Toplum, her kişisi ile bir bütündür; bu nedenle kişilerin her biri toplumun kalanına yük olmak yerine ona katkı sağlamak zorundadır. Bu çalışmanın yapılmamasının sebebi, henüz </w:t>
      </w:r>
      <w:r w:rsidR="007069C7" w:rsidRPr="00792BF1">
        <w:rPr>
          <w:rFonts w:ascii="Times New Roman" w:eastAsia="Calibri" w:hAnsi="Times New Roman" w:cs="Times New Roman"/>
          <w:sz w:val="24"/>
          <w:szCs w:val="24"/>
          <w:lang w:val="tr-TR" w:eastAsia="en-US"/>
        </w:rPr>
        <w:t xml:space="preserve">kısa süreli hapis cezası gerektiren </w:t>
      </w:r>
      <w:r w:rsidR="004C240B" w:rsidRPr="00792BF1">
        <w:rPr>
          <w:rFonts w:ascii="Times New Roman" w:eastAsia="Calibri" w:hAnsi="Times New Roman" w:cs="Times New Roman"/>
          <w:sz w:val="24"/>
          <w:szCs w:val="24"/>
          <w:lang w:val="tr-TR" w:eastAsia="en-US"/>
        </w:rPr>
        <w:t>suçlar bakımından yeterince iyi alternatiflerin geliştirilememiş olmas</w:t>
      </w:r>
      <w:r w:rsidR="007658E3" w:rsidRPr="00792BF1">
        <w:rPr>
          <w:rFonts w:ascii="Times New Roman" w:eastAsia="Calibri" w:hAnsi="Times New Roman" w:cs="Times New Roman"/>
          <w:sz w:val="24"/>
          <w:szCs w:val="24"/>
          <w:lang w:val="tr-TR" w:eastAsia="en-US"/>
        </w:rPr>
        <w:t>ıdır.</w:t>
      </w:r>
      <w:r w:rsidR="004C240B" w:rsidRPr="00792BF1">
        <w:rPr>
          <w:rFonts w:ascii="Times New Roman" w:eastAsia="Calibri" w:hAnsi="Times New Roman" w:cs="Times New Roman"/>
          <w:sz w:val="24"/>
          <w:szCs w:val="24"/>
          <w:lang w:val="tr-TR" w:eastAsia="en-US"/>
        </w:rPr>
        <w:t xml:space="preserve"> Buna karşılık, insanlığın her anlamda kat ettiği yolu düşündüğümüzde hapis cezasının da yakında daha iyi alternatiflerle yer değiştireceğini ön görmek yanlış bir düşünce olmayacaktır.</w:t>
      </w:r>
    </w:p>
    <w:p w:rsidR="004C240B" w:rsidRPr="00792BF1" w:rsidRDefault="004C240B" w:rsidP="00FC54CA">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sidRPr="00792BF1">
        <w:rPr>
          <w:rFonts w:ascii="Times New Roman" w:eastAsia="Calibri" w:hAnsi="Times New Roman" w:cs="Times New Roman"/>
          <w:sz w:val="24"/>
          <w:szCs w:val="24"/>
          <w:lang w:val="tr-TR" w:eastAsia="en-US"/>
        </w:rPr>
        <w:t>Bu nedenledir ki, çalışmamızda kamu vicdanını, suçun mağdur/mağdurlarını ve suçun failini teker teker göz önünde bulundurarak, öncelikle kısa süreli hapis cezalarına alternatif “hafta sonu infaz, geceleri infaz ve ikametgahta infaz” seçenekleri ile, “kamu yararına çalışma”, “mesleğini yapmak veya yeni meslek edinmek”, “zararı tazmin etmek” müesseselerinin ne şekilde ve nasıl kullanılarak hapis cezasının aza indirgenebileceğini; hapis cezasının kişi ve devlet üzerindeki maddi manevi olumsuz bütün etkilerini anlatarak açıklamaya çalıştık.</w:t>
      </w:r>
    </w:p>
    <w:p w:rsidR="008C47E8" w:rsidRPr="00792BF1" w:rsidRDefault="008C47E8" w:rsidP="00FC54CA">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sidRPr="00792BF1">
        <w:rPr>
          <w:rFonts w:ascii="Times New Roman" w:eastAsia="Calibri" w:hAnsi="Times New Roman" w:cs="Times New Roman"/>
          <w:sz w:val="24"/>
          <w:szCs w:val="24"/>
          <w:lang w:val="tr-TR" w:eastAsia="en-US"/>
        </w:rPr>
        <w:t>Buna ek olarak, son kısı</w:t>
      </w:r>
      <w:r w:rsidR="007D6B27">
        <w:rPr>
          <w:rFonts w:ascii="Times New Roman" w:eastAsia="Calibri" w:hAnsi="Times New Roman" w:cs="Times New Roman"/>
          <w:sz w:val="24"/>
          <w:szCs w:val="24"/>
          <w:lang w:val="tr-TR" w:eastAsia="en-US"/>
        </w:rPr>
        <w:t>mda değindiğimiz “onarıcı adalet a</w:t>
      </w:r>
      <w:r w:rsidRPr="00792BF1">
        <w:rPr>
          <w:rFonts w:ascii="Times New Roman" w:eastAsia="Calibri" w:hAnsi="Times New Roman" w:cs="Times New Roman"/>
          <w:sz w:val="24"/>
          <w:szCs w:val="24"/>
          <w:lang w:val="tr-TR" w:eastAsia="en-US"/>
        </w:rPr>
        <w:t>nlayışı” kısmı ile, aslında günümüzde uygulanan infaz sisteminin tek alternatif olmadığını, adaletin ve infazın gerçek niteliği üzerine düşünmek gerektiğini ortaya koymak istedik.</w:t>
      </w:r>
      <w:r w:rsidR="003337E9">
        <w:rPr>
          <w:rFonts w:ascii="Times New Roman" w:eastAsia="Calibri" w:hAnsi="Times New Roman" w:cs="Times New Roman"/>
          <w:sz w:val="24"/>
          <w:szCs w:val="24"/>
          <w:lang w:val="tr-TR" w:eastAsia="en-US"/>
        </w:rPr>
        <w:t xml:space="preserve"> Çağ artık değişmiştir. İçinde bulunduğumuz yeni dönemde, artık teknolojinin de etkisiyle her on yılda bir insanlar çoğu konuda metot değiştirmektedirler. Artık yüzlerce yıldır etkisini gösteren hemen her olgu, geçmişe dair bir hatıra olarak kalmaktadır. Örnek vermek gerekirse çoğu eylem ve protesto, eskiden kişilerin toplanıp slogan atıp alkış tuttuğu bir anlayıştan ibaret iken, artık bu tepkiler sosyal medya üzerinden daha etkili olmaktadır. </w:t>
      </w:r>
      <w:r w:rsidR="00290749">
        <w:rPr>
          <w:rFonts w:ascii="Times New Roman" w:eastAsia="Calibri" w:hAnsi="Times New Roman" w:cs="Times New Roman"/>
          <w:sz w:val="24"/>
          <w:szCs w:val="24"/>
          <w:lang w:val="tr-TR" w:eastAsia="en-US"/>
        </w:rPr>
        <w:t xml:space="preserve">Eğitim öğretmen değil, birey temelli olarak ilerlemekte; büyük şirketler genele hitap </w:t>
      </w:r>
      <w:r w:rsidR="00290749">
        <w:rPr>
          <w:rFonts w:ascii="Times New Roman" w:eastAsia="Calibri" w:hAnsi="Times New Roman" w:cs="Times New Roman"/>
          <w:sz w:val="24"/>
          <w:szCs w:val="24"/>
          <w:lang w:val="tr-TR" w:eastAsia="en-US"/>
        </w:rPr>
        <w:lastRenderedPageBreak/>
        <w:t xml:space="preserve">eden kampanyalar yerine, kişiler hakkında veri toplayarak doğru kişilere doğru reklam kampanyalarını yöneltmeye çalışmaktadır. </w:t>
      </w:r>
      <w:r w:rsidR="003337E9">
        <w:rPr>
          <w:rFonts w:ascii="Times New Roman" w:eastAsia="Calibri" w:hAnsi="Times New Roman" w:cs="Times New Roman"/>
          <w:sz w:val="24"/>
          <w:szCs w:val="24"/>
          <w:lang w:val="tr-TR" w:eastAsia="en-US"/>
        </w:rPr>
        <w:t>Bütün bu değişimlere karşı koymaması gereken kurumlardan birisi de infazın cezaevi kurumudur. Aslında hükümetlerin hem ekonomik hem de sosyodinamik açıdan faydalı olmadığını bildikleri cezaevleri ve hürriyeti bağlayıcı cezalar kaldırılmak istense de, bu uzun yıllardır sadece bir fikir olarak kalmıştır. 1900’lü yılların başındaki toplum mühendisliklerinin aksine, günümüzde bireye ve kişinin kendi benliğini ortaya koyabilmesine aracılık eden bir değer düzeni oluşmaya başlamıştır. Kişi hak ve özgürlüklerinin bağlı bulundukları devlete karşı her geçen gün gelişerek büyüdüğü bu sistem içerisinde, hürriyeti bağlayıcı cezaların yeri artık kalmamış olsa da bütün suçları kapsayıcı alternatifler henüz üretilmediği için bu infaz biçime razı olunmaktadır.</w:t>
      </w:r>
    </w:p>
    <w:p w:rsidR="0053664B" w:rsidRDefault="003337E9" w:rsidP="00FC54CA">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Bu doğrultuda, k</w:t>
      </w:r>
      <w:r w:rsidR="00F86615" w:rsidRPr="00792BF1">
        <w:rPr>
          <w:rFonts w:ascii="Times New Roman" w:eastAsia="Calibri" w:hAnsi="Times New Roman" w:cs="Times New Roman"/>
          <w:sz w:val="24"/>
          <w:szCs w:val="24"/>
          <w:lang w:val="tr-TR" w:eastAsia="en-US"/>
        </w:rPr>
        <w:t>ısa süreli hapis cezalarının</w:t>
      </w:r>
      <w:r>
        <w:rPr>
          <w:rFonts w:ascii="Times New Roman" w:eastAsia="Calibri" w:hAnsi="Times New Roman" w:cs="Times New Roman"/>
          <w:sz w:val="24"/>
          <w:szCs w:val="24"/>
          <w:lang w:val="tr-TR" w:eastAsia="en-US"/>
        </w:rPr>
        <w:t xml:space="preserve"> insan üzerindeki uzun süreli etkilerini çalışmamızda ifade etmeye çalıştık.</w:t>
      </w:r>
      <w:r w:rsidR="00F86615" w:rsidRPr="00792BF1">
        <w:rPr>
          <w:rFonts w:ascii="Times New Roman" w:eastAsia="Calibri" w:hAnsi="Times New Roman" w:cs="Times New Roman"/>
          <w:sz w:val="24"/>
          <w:szCs w:val="24"/>
          <w:lang w:val="tr-TR" w:eastAsia="en-US"/>
        </w:rPr>
        <w:t xml:space="preserve"> </w:t>
      </w:r>
      <w:r>
        <w:rPr>
          <w:rFonts w:ascii="Times New Roman" w:eastAsia="Calibri" w:hAnsi="Times New Roman" w:cs="Times New Roman"/>
          <w:sz w:val="24"/>
          <w:szCs w:val="24"/>
          <w:lang w:val="tr-TR" w:eastAsia="en-US"/>
        </w:rPr>
        <w:t xml:space="preserve">Gerek hürriyeti bağlayıcı infaz sürecinde, gerek infaz sonrasında tutukluların yaşadığı suç psikolojisi derin yaralar açmaktadır. Çalışmamız bu nedenle yazılmaya başladığı süre içerisinde suç işlemiş kişilerin ıslah edilmesi fikri üzerine daha baskın biçimde evrimleşti ancak bu ıslah gerçekleşirken suçun ortaya çıkarmış olduğu bütün sonuçların görmezden gelinmemesi düşüncesi de birlikte yürütüldü. </w:t>
      </w:r>
      <w:r w:rsidR="00F86615" w:rsidRPr="00792BF1">
        <w:rPr>
          <w:rFonts w:ascii="Times New Roman" w:eastAsia="Calibri" w:hAnsi="Times New Roman" w:cs="Times New Roman"/>
          <w:sz w:val="24"/>
          <w:szCs w:val="24"/>
          <w:lang w:val="tr-TR" w:eastAsia="en-US"/>
        </w:rPr>
        <w:t xml:space="preserve">Bu bağlamda </w:t>
      </w:r>
      <w:r>
        <w:rPr>
          <w:rFonts w:ascii="Times New Roman" w:eastAsia="Calibri" w:hAnsi="Times New Roman" w:cs="Times New Roman"/>
          <w:sz w:val="24"/>
          <w:szCs w:val="24"/>
          <w:lang w:val="tr-TR" w:eastAsia="en-US"/>
        </w:rPr>
        <w:t>vardığımız en temel yaklaşım,</w:t>
      </w:r>
      <w:r w:rsidR="00F86615" w:rsidRPr="00792BF1">
        <w:rPr>
          <w:rFonts w:ascii="Times New Roman" w:eastAsia="Calibri" w:hAnsi="Times New Roman" w:cs="Times New Roman"/>
          <w:sz w:val="24"/>
          <w:szCs w:val="24"/>
          <w:lang w:val="tr-TR" w:eastAsia="en-US"/>
        </w:rPr>
        <w:t xml:space="preserve"> kısa süreli hapis cezalarının alternatiflerine Türk ceza hukuku alanında daha</w:t>
      </w:r>
      <w:r w:rsidR="0053664B">
        <w:rPr>
          <w:rFonts w:ascii="Times New Roman" w:eastAsia="Calibri" w:hAnsi="Times New Roman" w:cs="Times New Roman"/>
          <w:sz w:val="24"/>
          <w:szCs w:val="24"/>
          <w:lang w:val="tr-TR" w:eastAsia="en-US"/>
        </w:rPr>
        <w:t xml:space="preserve"> sık başvurulması gerektiğidir. Kısa süreli hürriyeti bağlayıcı cezaların</w:t>
      </w:r>
      <w:r w:rsidR="00F86615" w:rsidRPr="00792BF1">
        <w:rPr>
          <w:rFonts w:ascii="Times New Roman" w:eastAsia="Calibri" w:hAnsi="Times New Roman" w:cs="Times New Roman"/>
          <w:sz w:val="24"/>
          <w:szCs w:val="24"/>
          <w:lang w:val="tr-TR" w:eastAsia="en-US"/>
        </w:rPr>
        <w:t xml:space="preserve"> </w:t>
      </w:r>
      <w:r w:rsidR="0053664B">
        <w:rPr>
          <w:rFonts w:ascii="Times New Roman" w:eastAsia="Calibri" w:hAnsi="Times New Roman" w:cs="Times New Roman"/>
          <w:sz w:val="24"/>
          <w:szCs w:val="24"/>
          <w:lang w:val="tr-TR" w:eastAsia="en-US"/>
        </w:rPr>
        <w:t>kişiler üzerindeki etkileri incelenmeli, onarıcı adalet anlayışına uygun bir biçimde</w:t>
      </w:r>
      <w:r w:rsidR="00F86615" w:rsidRPr="00792BF1">
        <w:rPr>
          <w:rFonts w:ascii="Times New Roman" w:eastAsia="Calibri" w:hAnsi="Times New Roman" w:cs="Times New Roman"/>
          <w:sz w:val="24"/>
          <w:szCs w:val="24"/>
          <w:lang w:val="tr-TR" w:eastAsia="en-US"/>
        </w:rPr>
        <w:t xml:space="preserve"> </w:t>
      </w:r>
      <w:r w:rsidR="0053664B">
        <w:rPr>
          <w:rFonts w:ascii="Times New Roman" w:eastAsia="Calibri" w:hAnsi="Times New Roman" w:cs="Times New Roman"/>
          <w:sz w:val="24"/>
          <w:szCs w:val="24"/>
          <w:lang w:val="tr-TR" w:eastAsia="en-US"/>
        </w:rPr>
        <w:t>bu cezalar yeniden düzenlenmelidir.</w:t>
      </w:r>
      <w:r w:rsidR="00290749">
        <w:rPr>
          <w:rFonts w:ascii="Times New Roman" w:eastAsia="Calibri" w:hAnsi="Times New Roman" w:cs="Times New Roman"/>
          <w:sz w:val="24"/>
          <w:szCs w:val="24"/>
          <w:lang w:val="tr-TR" w:eastAsia="en-US"/>
        </w:rPr>
        <w:t xml:space="preserve"> Günümüzde hürriyeti bağlayıcı cezaların ıslah unsuru olmadığı görülmüştür ancak sürekli biçimde aflar çıkarılarak cezaevlerindeki kişi sayısının azaltılmasından başka ıslaha fayda sağlayabilecek bir yöntem geliştirilememiştir ki af konusu da çalışmamızda değinmemiş olmamıza rağmen kanaatimizce ıslah konusunda samimi bir yöntem değildir. Asıl uygulanması gereken, çağa yönelik bireysel çözümlerdir. Suç işlemiş kişiyi kazanmak, mağdur kişilerin adalete inancını zedelememek ve en önemlisi bu ikisi arasında doğru dengeyi kurabilmek gerekir. Bu denge kurulurken aynı zamanda cezaların caydırıcı olması da adalet terazisinin bir kefesinde bulunmalıdır.</w:t>
      </w:r>
    </w:p>
    <w:p w:rsidR="00F86615" w:rsidRDefault="00290749" w:rsidP="00FC54CA">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lastRenderedPageBreak/>
        <w:t xml:space="preserve">Bu nedenle çalışmamızın sonucu, hürriyeti bağlayıcı cezaların kısa süreli hapis cezaları kapsamında mümkün olduğunda az uygulandığı bir döneme geçilmesi gerektiğidir. Günümüzde kanunumuzda bulunan </w:t>
      </w:r>
      <w:r w:rsidR="00F86615" w:rsidRPr="00F86615">
        <w:rPr>
          <w:rFonts w:ascii="Times New Roman" w:eastAsia="Calibri" w:hAnsi="Times New Roman" w:cs="Times New Roman"/>
          <w:sz w:val="24"/>
          <w:szCs w:val="24"/>
          <w:lang w:val="tr-TR" w:eastAsia="en-US"/>
        </w:rPr>
        <w:t xml:space="preserve">seçenek yaptırımların etkin bir şekilde uygulanmasında en </w:t>
      </w:r>
      <w:r>
        <w:rPr>
          <w:rFonts w:ascii="Times New Roman" w:eastAsia="Calibri" w:hAnsi="Times New Roman" w:cs="Times New Roman"/>
          <w:sz w:val="24"/>
          <w:szCs w:val="24"/>
          <w:lang w:val="tr-TR" w:eastAsia="en-US"/>
        </w:rPr>
        <w:t>önemli görev hakimlerin görevidir</w:t>
      </w:r>
      <w:r w:rsidR="00F86615" w:rsidRPr="00F86615">
        <w:rPr>
          <w:rFonts w:ascii="Times New Roman" w:eastAsia="Calibri" w:hAnsi="Times New Roman" w:cs="Times New Roman"/>
          <w:sz w:val="24"/>
          <w:szCs w:val="24"/>
          <w:lang w:val="tr-TR" w:eastAsia="en-US"/>
        </w:rPr>
        <w:t>. Nitekim kanun koyucu hapis cezalarına seçenek oluşturan yaptırımları k</w:t>
      </w:r>
      <w:r>
        <w:rPr>
          <w:rFonts w:ascii="Times New Roman" w:eastAsia="Calibri" w:hAnsi="Times New Roman" w:cs="Times New Roman"/>
          <w:sz w:val="24"/>
          <w:szCs w:val="24"/>
          <w:lang w:val="tr-TR" w:eastAsia="en-US"/>
        </w:rPr>
        <w:t xml:space="preserve">anunumuzda belirlemiş olsa da, uygulamada bu durum her zaman karşılık bulmamaktadır. </w:t>
      </w:r>
      <w:r w:rsidR="00F86615" w:rsidRPr="00F86615">
        <w:rPr>
          <w:rFonts w:ascii="Times New Roman" w:eastAsia="Calibri" w:hAnsi="Times New Roman" w:cs="Times New Roman"/>
          <w:sz w:val="24"/>
          <w:szCs w:val="24"/>
          <w:lang w:val="tr-TR" w:eastAsia="en-US"/>
        </w:rPr>
        <w:t xml:space="preserve"> </w:t>
      </w:r>
      <w:r>
        <w:rPr>
          <w:rFonts w:ascii="Times New Roman" w:eastAsia="Calibri" w:hAnsi="Times New Roman" w:cs="Times New Roman"/>
          <w:sz w:val="24"/>
          <w:szCs w:val="24"/>
          <w:lang w:val="tr-TR" w:eastAsia="en-US"/>
        </w:rPr>
        <w:t xml:space="preserve">Hakimlerimiz, gerekçesini bile doğru şekilde açıklamadan kısa süreli hürriyeti bağlayıcı cezalara hükmedebilmektedirler. Öncelikle </w:t>
      </w:r>
      <w:r w:rsidR="007D6B27">
        <w:rPr>
          <w:rFonts w:ascii="Times New Roman" w:eastAsia="Calibri" w:hAnsi="Times New Roman" w:cs="Times New Roman"/>
          <w:sz w:val="24"/>
          <w:szCs w:val="24"/>
          <w:lang w:val="tr-TR" w:eastAsia="en-US"/>
        </w:rPr>
        <w:t xml:space="preserve">hürriyeti bağlayıcı cezaların ceza evi dışına, örneğin kişinin kendi konutuna yönlendirilmesi, daha sonra kademeli olarak tamamen kaldırılması düşüncesindeyiz. Günümüzde uygulanan yöntemler </w:t>
      </w:r>
      <w:r w:rsidR="007D6B27" w:rsidRPr="007D6B27">
        <w:rPr>
          <w:rFonts w:ascii="Times New Roman" w:eastAsia="Calibri" w:hAnsi="Times New Roman" w:cs="Times New Roman"/>
          <w:i/>
          <w:sz w:val="24"/>
          <w:szCs w:val="24"/>
          <w:lang w:val="tr-TR" w:eastAsia="en-US"/>
        </w:rPr>
        <w:t>doğru ama eksik</w:t>
      </w:r>
      <w:r w:rsidR="007D6B27">
        <w:rPr>
          <w:rFonts w:ascii="Times New Roman" w:eastAsia="Calibri" w:hAnsi="Times New Roman" w:cs="Times New Roman"/>
          <w:sz w:val="24"/>
          <w:szCs w:val="24"/>
          <w:lang w:val="tr-TR" w:eastAsia="en-US"/>
        </w:rPr>
        <w:t xml:space="preserve"> yöntemlerdir. Para cezası aldığınızda bunun yakınlarınızca ödendiği, hürriyeti bağlayıcı cezaların ise ne kadar kısa olursa olsun yüksek ihtimalli olarak kalabalık ve her türlü ağır suçu işlemiş kişilerin bulunduğu koğuş kültürü arasında çekilmeye zorlandığı bir durum içinde olmamız çağımıza yakışmamaktadır. Ne ıslah vasfı taşıyan ne mağdurun zararını her vaka için bir derece bile olsa karşılama niyeti olan ne de yeni işlenecek suçlardan ve toplumu yaflamasından suçluyu koruyan bu sistem, yerine getiremediği görevleri bakımından çürümüş bir sistemdir.</w:t>
      </w:r>
    </w:p>
    <w:p w:rsidR="007D6B27" w:rsidRDefault="007D6B27" w:rsidP="00FC54CA">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İnsanlık tarihi için yeni sayılabilecek “onarıcı adalet” anlayışına ise tezimizin son kısmında yer vermiştik. Kanunlarımızın, kanun koyucuların takdirine bırakılacak biçimde yeniden elden geçirilmesi, öncelikle mağdurun zararının karşılanması ve sonra da suçlunun gerçekten suçunun farkına varabileceği bir sistem amaçlanmalı; hükümlü kişinin suç olmadan yaşamını nasıl sürdürebileceği konusunda gideceği yolu tamamen aydınlatması ile infaz son bulmalıdır. Önemli olan kişiye karanlık yoldan gittiği için ceza kesmek değil, ona ışığın hangi yönden geldiğini de göstermektir çünkü gözleri görmeyen bir kişi için çukura düşüp düşmemek yalnızca rastlantıdır.</w:t>
      </w:r>
      <w:r w:rsidR="00E2578C">
        <w:rPr>
          <w:rFonts w:ascii="Times New Roman" w:eastAsia="Calibri" w:hAnsi="Times New Roman" w:cs="Times New Roman"/>
          <w:sz w:val="24"/>
          <w:szCs w:val="24"/>
          <w:lang w:val="tr-TR" w:eastAsia="en-US"/>
        </w:rPr>
        <w:t xml:space="preserve"> O gün gelene kadar hakimlerimizin seçenek yaptırımlar varken hürriyeti bağlayıcı cezalara gitmesini engelleyici düzenlemelerin sayısı artmalı, </w:t>
      </w:r>
      <w:r w:rsidR="00C26FBF">
        <w:rPr>
          <w:rFonts w:ascii="Times New Roman" w:eastAsia="Calibri" w:hAnsi="Times New Roman" w:cs="Times New Roman"/>
          <w:sz w:val="24"/>
          <w:szCs w:val="24"/>
          <w:lang w:val="tr-TR" w:eastAsia="en-US"/>
        </w:rPr>
        <w:t>seçenek yaptırım ve tedbir türlerinin etkin biçimde uygulanmasının önü açılarak vatandaşlarımızın hiçbirinin devletçe terk edilmediği onlara hatırlatılmalıdır. Devlet, bu yönüyle bir baba kadar otoriter, onları iyi yöne sevk edecek derecede adaletlice cezalandırıcı ama gerektiğinde tıpkı çocuklarına karşı olması gerektiği gibi suçun şefkatli olmalıdır.</w:t>
      </w:r>
    </w:p>
    <w:p w:rsidR="00290749" w:rsidRPr="00792BF1" w:rsidRDefault="00290749" w:rsidP="00FC54CA">
      <w:pPr>
        <w:autoSpaceDE w:val="0"/>
        <w:autoSpaceDN w:val="0"/>
        <w:adjustRightInd w:val="0"/>
        <w:spacing w:after="240" w:line="360" w:lineRule="auto"/>
        <w:jc w:val="both"/>
        <w:rPr>
          <w:rFonts w:ascii="Times New Roman" w:eastAsia="Calibri" w:hAnsi="Times New Roman" w:cs="Times New Roman"/>
          <w:sz w:val="24"/>
          <w:szCs w:val="24"/>
          <w:lang w:val="tr-TR" w:eastAsia="en-US"/>
        </w:rPr>
      </w:pPr>
      <w:r w:rsidRPr="00792BF1">
        <w:rPr>
          <w:rFonts w:ascii="Times New Roman" w:eastAsia="Calibri" w:hAnsi="Times New Roman" w:cs="Times New Roman"/>
          <w:sz w:val="24"/>
          <w:szCs w:val="24"/>
          <w:lang w:val="tr-TR" w:eastAsia="en-US"/>
        </w:rPr>
        <w:lastRenderedPageBreak/>
        <w:t>Ülkemizde bu konuda çalışmalar artmalı, 260 binden fazla vatandaşımızın topluma kazandırılması için gereken yeni tekniklerin bulunması adına denemeler yapılmaktan çekinilmemelidir.</w:t>
      </w:r>
    </w:p>
    <w:p w:rsidR="00290749" w:rsidRPr="00F86615" w:rsidRDefault="00290749" w:rsidP="00FC54CA">
      <w:pPr>
        <w:autoSpaceDE w:val="0"/>
        <w:autoSpaceDN w:val="0"/>
        <w:adjustRightInd w:val="0"/>
        <w:spacing w:after="240" w:line="360" w:lineRule="auto"/>
        <w:jc w:val="both"/>
        <w:rPr>
          <w:rFonts w:ascii="Times New Roman" w:eastAsia="Calibri" w:hAnsi="Times New Roman" w:cs="Times New Roman"/>
          <w:sz w:val="24"/>
          <w:szCs w:val="24"/>
          <w:lang w:val="tr-TR" w:eastAsia="en-US"/>
        </w:rPr>
      </w:pPr>
    </w:p>
    <w:p w:rsidR="003337E9" w:rsidRDefault="003337E9" w:rsidP="00FC54CA">
      <w:pPr>
        <w:autoSpaceDE w:val="0"/>
        <w:autoSpaceDN w:val="0"/>
        <w:adjustRightInd w:val="0"/>
        <w:spacing w:after="240"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C26FBF" w:rsidRDefault="00C26FBF" w:rsidP="00AE6A54">
      <w:pPr>
        <w:autoSpaceDE w:val="0"/>
        <w:autoSpaceDN w:val="0"/>
        <w:adjustRightInd w:val="0"/>
        <w:spacing w:line="360" w:lineRule="auto"/>
        <w:jc w:val="both"/>
        <w:rPr>
          <w:rFonts w:ascii="Times New Roman" w:eastAsia="Calibri" w:hAnsi="Times New Roman" w:cs="Times New Roman"/>
          <w:sz w:val="24"/>
          <w:szCs w:val="24"/>
          <w:lang w:val="tr-TR" w:eastAsia="en-US"/>
        </w:rPr>
      </w:pPr>
    </w:p>
    <w:p w:rsidR="00FC54CA" w:rsidRDefault="00FC54CA">
      <w:pPr>
        <w:spacing w:after="200"/>
        <w:rPr>
          <w:rFonts w:ascii="Times New Roman" w:eastAsia="Calibri" w:hAnsi="Times New Roman" w:cs="Times New Roman"/>
          <w:b/>
          <w:sz w:val="24"/>
          <w:szCs w:val="24"/>
          <w:lang w:val="tr-TR" w:eastAsia="en-US"/>
        </w:rPr>
      </w:pPr>
      <w:r>
        <w:rPr>
          <w:rFonts w:ascii="Times New Roman" w:eastAsia="Calibri" w:hAnsi="Times New Roman" w:cs="Times New Roman"/>
          <w:b/>
          <w:sz w:val="24"/>
          <w:szCs w:val="24"/>
          <w:lang w:val="tr-TR" w:eastAsia="en-US"/>
        </w:rPr>
        <w:br w:type="page"/>
      </w:r>
    </w:p>
    <w:p w:rsidR="00287266" w:rsidRPr="00CE5314" w:rsidRDefault="00BE6AD4" w:rsidP="00FC54CA">
      <w:pPr>
        <w:pStyle w:val="11111"/>
        <w:spacing w:after="480"/>
        <w:rPr>
          <w:lang w:val="tr-TR" w:eastAsia="en-US"/>
        </w:rPr>
      </w:pPr>
      <w:bookmarkStart w:id="132" w:name="_Toc24724841"/>
      <w:r>
        <w:rPr>
          <w:lang w:val="tr-TR" w:eastAsia="en-US"/>
        </w:rPr>
        <w:lastRenderedPageBreak/>
        <w:t>KAYNAKÇA</w:t>
      </w:r>
      <w:bookmarkEnd w:id="132"/>
    </w:p>
    <w:p w:rsidR="00BC5A0F" w:rsidRPr="00BC5A0F" w:rsidRDefault="00BC5A0F" w:rsidP="00FC54CA">
      <w:pPr>
        <w:spacing w:after="240" w:line="360" w:lineRule="auto"/>
        <w:ind w:left="567" w:hanging="567"/>
        <w:jc w:val="both"/>
        <w:rPr>
          <w:rFonts w:ascii="Times New Roman" w:eastAsiaTheme="minorHAnsi" w:hAnsi="Times New Roman" w:cstheme="minorBidi"/>
          <w:b/>
          <w:sz w:val="24"/>
          <w:lang w:val="tr-TR" w:eastAsia="en-US"/>
        </w:rPr>
      </w:pPr>
      <w:r w:rsidRPr="00BC5A0F">
        <w:rPr>
          <w:rFonts w:ascii="Times New Roman" w:eastAsiaTheme="minorHAnsi" w:hAnsi="Times New Roman" w:cstheme="minorBidi"/>
          <w:b/>
          <w:sz w:val="24"/>
          <w:lang w:val="tr-TR" w:eastAsia="en-US"/>
        </w:rPr>
        <w:t>Kitaplar</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Alacakaptan U., 1958. </w:t>
      </w:r>
      <w:r w:rsidRPr="00BC5A0F">
        <w:rPr>
          <w:rFonts w:ascii="Times New Roman" w:eastAsiaTheme="minorHAnsi" w:hAnsi="Times New Roman" w:cstheme="minorBidi"/>
          <w:i/>
          <w:sz w:val="24"/>
          <w:lang w:val="tr-TR" w:eastAsia="en-US"/>
        </w:rPr>
        <w:t>İngiliz ceza hukukunda suç ve cezaların kanuniliği prensibi</w:t>
      </w:r>
      <w:r w:rsidRPr="00BC5A0F">
        <w:rPr>
          <w:rFonts w:ascii="Times New Roman" w:eastAsiaTheme="minorHAnsi" w:hAnsi="Times New Roman" w:cstheme="minorBidi"/>
          <w:sz w:val="24"/>
          <w:lang w:val="tr-TR" w:eastAsia="en-US"/>
        </w:rPr>
        <w:t>. Ankara: Ajans-Türk Matbaası.</w:t>
      </w:r>
    </w:p>
    <w:p w:rsidR="00BC5A0F" w:rsidRPr="00A57886" w:rsidRDefault="00BC5A0F" w:rsidP="00FC54CA">
      <w:pPr>
        <w:spacing w:after="240" w:line="360" w:lineRule="auto"/>
        <w:ind w:left="567" w:hanging="567"/>
        <w:jc w:val="both"/>
        <w:rPr>
          <w:rFonts w:ascii="Times New Roman" w:eastAsiaTheme="minorHAnsi" w:hAnsi="Times New Roman" w:cstheme="minorBidi"/>
          <w:color w:val="000000" w:themeColor="text1"/>
          <w:sz w:val="24"/>
          <w:lang w:val="tr-TR" w:eastAsia="en-US"/>
        </w:rPr>
      </w:pPr>
      <w:r w:rsidRPr="00BC5A0F">
        <w:rPr>
          <w:rFonts w:ascii="Times New Roman" w:eastAsiaTheme="minorHAnsi" w:hAnsi="Times New Roman" w:cstheme="minorBidi"/>
          <w:sz w:val="24"/>
          <w:lang w:val="tr-TR" w:eastAsia="en-US"/>
        </w:rPr>
        <w:t xml:space="preserve">Artuk M. E., </w:t>
      </w:r>
      <w:r w:rsidR="00A57886">
        <w:rPr>
          <w:rFonts w:ascii="Times New Roman" w:eastAsiaTheme="minorHAnsi" w:hAnsi="Times New Roman" w:cstheme="minorBidi"/>
          <w:sz w:val="24"/>
          <w:lang w:val="tr-TR" w:eastAsia="en-US"/>
        </w:rPr>
        <w:t xml:space="preserve">2003, </w:t>
      </w:r>
      <w:r w:rsidRPr="00BC5A0F">
        <w:rPr>
          <w:rFonts w:ascii="Times New Roman" w:eastAsiaTheme="minorHAnsi" w:hAnsi="Times New Roman" w:cstheme="minorBidi"/>
          <w:sz w:val="24"/>
          <w:lang w:val="tr-TR" w:eastAsia="en-US"/>
        </w:rPr>
        <w:t>Gö</w:t>
      </w:r>
      <w:r w:rsidR="00A57886">
        <w:rPr>
          <w:rFonts w:ascii="Times New Roman" w:eastAsiaTheme="minorHAnsi" w:hAnsi="Times New Roman" w:cstheme="minorBidi"/>
          <w:sz w:val="24"/>
          <w:lang w:val="tr-TR" w:eastAsia="en-US"/>
        </w:rPr>
        <w:t>kcen A. ve Yenidünya A. C.,</w:t>
      </w:r>
      <w:r w:rsidRPr="00BC5A0F">
        <w:rPr>
          <w:rFonts w:ascii="Times New Roman" w:eastAsiaTheme="minorHAnsi" w:hAnsi="Times New Roman" w:cstheme="minorBidi"/>
          <w:sz w:val="24"/>
          <w:lang w:val="tr-TR" w:eastAsia="en-US"/>
        </w:rPr>
        <w:t xml:space="preserve"> </w:t>
      </w:r>
      <w:r w:rsidR="00444567" w:rsidRPr="00A57886">
        <w:rPr>
          <w:rFonts w:ascii="Times New Roman" w:eastAsiaTheme="minorHAnsi" w:hAnsi="Times New Roman" w:cstheme="minorBidi"/>
          <w:i/>
          <w:sz w:val="24"/>
          <w:lang w:val="tr-TR" w:eastAsia="en-US"/>
        </w:rPr>
        <w:t>Ceza hukuku genel hükümler II, Y</w:t>
      </w:r>
      <w:r w:rsidRPr="00A57886">
        <w:rPr>
          <w:rFonts w:ascii="Times New Roman" w:eastAsiaTheme="minorHAnsi" w:hAnsi="Times New Roman" w:cstheme="minorBidi"/>
          <w:i/>
          <w:sz w:val="24"/>
          <w:lang w:val="tr-TR" w:eastAsia="en-US"/>
        </w:rPr>
        <w:t xml:space="preserve">aptırım hukuku. </w:t>
      </w:r>
      <w:r w:rsidRPr="00BC5A0F">
        <w:rPr>
          <w:rFonts w:ascii="Times New Roman" w:eastAsiaTheme="minorHAnsi" w:hAnsi="Times New Roman" w:cstheme="minorBidi"/>
          <w:sz w:val="24"/>
          <w:lang w:val="tr-TR" w:eastAsia="en-US"/>
        </w:rPr>
        <w:t>Ankara: Turhan Kitabevi</w:t>
      </w:r>
      <w:r w:rsidR="00A57886">
        <w:rPr>
          <w:rFonts w:ascii="Times New Roman" w:eastAsiaTheme="minorHAnsi" w:hAnsi="Times New Roman" w:cstheme="minorBidi"/>
          <w:color w:val="000000" w:themeColor="text1"/>
          <w:sz w:val="24"/>
          <w:lang w:val="tr-TR" w:eastAsia="en-US"/>
        </w:rPr>
        <w:t>.</w:t>
      </w:r>
    </w:p>
    <w:p w:rsidR="0099045F" w:rsidRPr="0099045F" w:rsidRDefault="0099045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Avcı M., 1994. </w:t>
      </w:r>
      <w:r w:rsidRPr="00A57886">
        <w:rPr>
          <w:rFonts w:ascii="Times New Roman" w:eastAsiaTheme="minorHAnsi" w:hAnsi="Times New Roman" w:cstheme="minorBidi"/>
          <w:i/>
          <w:sz w:val="24"/>
          <w:lang w:val="tr-TR" w:eastAsia="en-US"/>
        </w:rPr>
        <w:t>Hürriyeti bağlayıcı cezalara seçenekler</w:t>
      </w:r>
      <w:r w:rsidR="00A57886">
        <w:rPr>
          <w:rFonts w:ascii="Times New Roman" w:eastAsiaTheme="minorHAnsi" w:hAnsi="Times New Roman" w:cstheme="minorBidi"/>
          <w:sz w:val="24"/>
          <w:lang w:val="tr-TR" w:eastAsia="en-US"/>
        </w:rPr>
        <w:t>,</w:t>
      </w:r>
      <w:r w:rsidRPr="00BC5A0F">
        <w:rPr>
          <w:rFonts w:ascii="Times New Roman" w:eastAsiaTheme="minorHAnsi" w:hAnsi="Times New Roman" w:cstheme="minorBidi"/>
          <w:sz w:val="24"/>
          <w:lang w:val="tr-TR" w:eastAsia="en-US"/>
        </w:rPr>
        <w:t xml:space="preserve"> Yayımlanmamış Doktora Tezi. İstanbul Üniversi</w:t>
      </w:r>
      <w:r>
        <w:rPr>
          <w:rFonts w:ascii="Times New Roman" w:eastAsiaTheme="minorHAnsi" w:hAnsi="Times New Roman" w:cstheme="minorBidi"/>
          <w:sz w:val="24"/>
          <w:lang w:val="tr-TR" w:eastAsia="en-US"/>
        </w:rPr>
        <w:t>tesi Sosyal Bilimler Enstitüsü.</w:t>
      </w:r>
    </w:p>
    <w:p w:rsidR="0099045F" w:rsidRPr="0099045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Avcı M., 2014. </w:t>
      </w:r>
      <w:r w:rsidRPr="00BC5A0F">
        <w:rPr>
          <w:rFonts w:ascii="Times New Roman" w:eastAsiaTheme="minorHAnsi" w:hAnsi="Times New Roman" w:cstheme="minorBidi"/>
          <w:i/>
          <w:sz w:val="24"/>
          <w:lang w:val="tr-TR" w:eastAsia="en-US"/>
        </w:rPr>
        <w:t>Osmanlı ceza hukuku özel hükümler</w:t>
      </w:r>
      <w:r w:rsidRPr="00BC5A0F">
        <w:rPr>
          <w:rFonts w:ascii="Times New Roman" w:eastAsiaTheme="minorHAnsi" w:hAnsi="Times New Roman" w:cstheme="minorBidi"/>
          <w:sz w:val="24"/>
          <w:lang w:val="tr-TR" w:eastAsia="en-US"/>
        </w:rPr>
        <w:t>. Konya: Mimoza Yayınevi.</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Barnes H. E., Teeters N. K., 1952. </w:t>
      </w:r>
      <w:r w:rsidRPr="00A57886">
        <w:rPr>
          <w:rFonts w:ascii="Times New Roman" w:eastAsiaTheme="minorHAnsi" w:hAnsi="Times New Roman" w:cstheme="minorBidi"/>
          <w:i/>
          <w:sz w:val="24"/>
          <w:lang w:val="tr-TR" w:eastAsia="en-US"/>
        </w:rPr>
        <w:t>İlkel cezalar ve fiziksel cezanın başlıca türleri (Primitive Punishments and the Leading Types of Corporal Punishment). New Horizons in Criminology</w:t>
      </w:r>
      <w:r w:rsidRPr="00BC5A0F">
        <w:rPr>
          <w:rFonts w:ascii="Times New Roman" w:eastAsiaTheme="minorHAnsi" w:hAnsi="Times New Roman" w:cstheme="minorBidi"/>
          <w:i/>
          <w:sz w:val="24"/>
          <w:lang w:val="tr-TR" w:eastAsia="en-US"/>
        </w:rPr>
        <w:t xml:space="preserve">. </w:t>
      </w:r>
      <w:r w:rsidRPr="00BC5A0F">
        <w:rPr>
          <w:rFonts w:ascii="Times New Roman" w:eastAsiaTheme="minorHAnsi" w:hAnsi="Times New Roman" w:cstheme="minorBidi"/>
          <w:sz w:val="24"/>
          <w:lang w:val="tr-TR" w:eastAsia="en-US"/>
        </w:rPr>
        <w:t>Devrim Aydın (Çev.), Ankara Barosu Dergisi, 2011-4. ss.337-347.</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Beccaria</w:t>
      </w:r>
      <w:r w:rsidR="0099045F">
        <w:rPr>
          <w:rFonts w:ascii="Times New Roman" w:eastAsiaTheme="minorHAnsi" w:hAnsi="Times New Roman" w:cstheme="minorBidi"/>
          <w:sz w:val="24"/>
          <w:lang w:val="tr-TR" w:eastAsia="en-US"/>
        </w:rPr>
        <w:t>,</w:t>
      </w:r>
      <w:r w:rsidRPr="00BC5A0F">
        <w:rPr>
          <w:rFonts w:ascii="Times New Roman" w:eastAsiaTheme="minorHAnsi" w:hAnsi="Times New Roman" w:cstheme="minorBidi"/>
          <w:sz w:val="24"/>
          <w:lang w:val="tr-TR" w:eastAsia="en-US"/>
        </w:rPr>
        <w:t xml:space="preserve"> C., 2004. </w:t>
      </w:r>
      <w:r w:rsidRPr="00BC5A0F">
        <w:rPr>
          <w:rFonts w:ascii="Times New Roman" w:eastAsiaTheme="minorHAnsi" w:hAnsi="Times New Roman" w:cstheme="minorBidi"/>
          <w:i/>
          <w:sz w:val="24"/>
          <w:lang w:val="tr-TR" w:eastAsia="en-US"/>
        </w:rPr>
        <w:t>Suçlar ve cezalar hakkında.</w:t>
      </w:r>
      <w:r w:rsidRPr="00BC5A0F">
        <w:rPr>
          <w:rFonts w:ascii="Times New Roman" w:eastAsiaTheme="minorHAnsi" w:hAnsi="Times New Roman" w:cstheme="minorBidi"/>
          <w:sz w:val="24"/>
          <w:lang w:val="tr-TR" w:eastAsia="en-US"/>
        </w:rPr>
        <w:t xml:space="preserve"> Sami Selçuk (Çev.), Ankara: İmge Yayınevi.</w:t>
      </w:r>
    </w:p>
    <w:p w:rsidR="002743E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Bıçak</w:t>
      </w:r>
      <w:r w:rsidR="0099045F">
        <w:rPr>
          <w:rFonts w:ascii="Times New Roman" w:eastAsiaTheme="minorHAnsi" w:hAnsi="Times New Roman" w:cstheme="minorBidi"/>
          <w:sz w:val="24"/>
          <w:lang w:val="tr-TR" w:eastAsia="en-US"/>
        </w:rPr>
        <w:t>,</w:t>
      </w:r>
      <w:r w:rsidRPr="00BC5A0F">
        <w:rPr>
          <w:rFonts w:ascii="Times New Roman" w:eastAsiaTheme="minorHAnsi" w:hAnsi="Times New Roman" w:cstheme="minorBidi"/>
          <w:sz w:val="24"/>
          <w:lang w:val="tr-TR" w:eastAsia="en-US"/>
        </w:rPr>
        <w:t xml:space="preserve"> V., 1999. </w:t>
      </w:r>
      <w:hyperlink r:id="rId10" w:history="1">
        <w:r w:rsidRPr="00A57886">
          <w:rPr>
            <w:rFonts w:ascii="Times New Roman" w:eastAsiaTheme="minorHAnsi" w:hAnsi="Times New Roman" w:cstheme="minorBidi"/>
            <w:i/>
            <w:sz w:val="24"/>
            <w:lang w:val="tr-TR" w:eastAsia="en-US"/>
          </w:rPr>
          <w:t>Ceza adaleti yönetiminde kalite ve etkinlik</w:t>
        </w:r>
      </w:hyperlink>
      <w:r w:rsidR="00A57886">
        <w:rPr>
          <w:rFonts w:ascii="Times New Roman" w:eastAsiaTheme="minorHAnsi" w:hAnsi="Times New Roman" w:cstheme="minorBidi"/>
          <w:i/>
          <w:sz w:val="24"/>
          <w:lang w:val="tr-TR" w:eastAsia="en-US"/>
        </w:rPr>
        <w:t>,</w:t>
      </w:r>
      <w:r w:rsidRPr="00BC5A0F">
        <w:rPr>
          <w:rFonts w:ascii="Times New Roman" w:eastAsiaTheme="minorHAnsi" w:hAnsi="Times New Roman" w:cstheme="minorBidi"/>
          <w:sz w:val="24"/>
          <w:lang w:val="tr-TR" w:eastAsia="en-US"/>
        </w:rPr>
        <w:t xml:space="preserve"> </w:t>
      </w:r>
      <w:r w:rsidRPr="00BC5A0F">
        <w:rPr>
          <w:rFonts w:ascii="Times New Roman" w:eastAsiaTheme="minorHAnsi" w:hAnsi="Times New Roman" w:cstheme="minorBidi"/>
          <w:i/>
          <w:sz w:val="24"/>
          <w:lang w:val="tr-TR" w:eastAsia="en-US"/>
        </w:rPr>
        <w:t>Kamu Yönetiminde Kalite.</w:t>
      </w:r>
      <w:r w:rsidRPr="00BC5A0F">
        <w:rPr>
          <w:rFonts w:ascii="Times New Roman" w:eastAsiaTheme="minorHAnsi" w:hAnsi="Times New Roman" w:cstheme="minorBidi"/>
          <w:sz w:val="24"/>
          <w:lang w:val="tr-TR" w:eastAsia="en-US"/>
        </w:rPr>
        <w:t xml:space="preserve"> Ömer Peker (Ed.), ss. 209-219.</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Centel</w:t>
      </w:r>
      <w:r w:rsidR="0099045F">
        <w:rPr>
          <w:rFonts w:ascii="Times New Roman" w:eastAsiaTheme="minorHAnsi" w:hAnsi="Times New Roman" w:cstheme="minorBidi"/>
          <w:sz w:val="24"/>
          <w:lang w:val="tr-TR" w:eastAsia="en-US"/>
        </w:rPr>
        <w:t>,</w:t>
      </w:r>
      <w:r w:rsidRPr="00BC5A0F">
        <w:rPr>
          <w:rFonts w:ascii="Times New Roman" w:eastAsiaTheme="minorHAnsi" w:hAnsi="Times New Roman" w:cstheme="minorBidi"/>
          <w:sz w:val="24"/>
          <w:lang w:val="tr-TR" w:eastAsia="en-US"/>
        </w:rPr>
        <w:t xml:space="preserve"> N., Zafer H. ve Çakmut Ö., 2016. </w:t>
      </w:r>
      <w:r w:rsidRPr="00BC5A0F">
        <w:rPr>
          <w:rFonts w:ascii="Times New Roman" w:eastAsiaTheme="minorHAnsi" w:hAnsi="Times New Roman" w:cstheme="minorBidi"/>
          <w:i/>
          <w:sz w:val="24"/>
          <w:lang w:val="tr-TR" w:eastAsia="en-US"/>
        </w:rPr>
        <w:t>Türk ceza hukukuna giriş.</w:t>
      </w:r>
      <w:r w:rsidRPr="00BC5A0F">
        <w:rPr>
          <w:rFonts w:ascii="Times New Roman" w:eastAsiaTheme="minorHAnsi" w:hAnsi="Times New Roman" w:cstheme="minorBidi"/>
          <w:sz w:val="24"/>
          <w:lang w:val="tr-TR" w:eastAsia="en-US"/>
        </w:rPr>
        <w:t xml:space="preserve"> 9. Baskı. İstanbul: Beta Yayınları.</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Çınar A.R., 2005. </w:t>
      </w:r>
      <w:r w:rsidRPr="00BC5A0F">
        <w:rPr>
          <w:rFonts w:ascii="Times New Roman" w:eastAsiaTheme="minorHAnsi" w:hAnsi="Times New Roman" w:cstheme="minorBidi"/>
          <w:i/>
          <w:sz w:val="24"/>
          <w:lang w:val="tr-TR" w:eastAsia="en-US"/>
        </w:rPr>
        <w:t>Türk ceza hukukunda cezalar</w:t>
      </w:r>
      <w:r w:rsidRPr="00BC5A0F">
        <w:rPr>
          <w:rFonts w:ascii="Times New Roman" w:eastAsiaTheme="minorHAnsi" w:hAnsi="Times New Roman" w:cstheme="minorBidi"/>
          <w:sz w:val="24"/>
          <w:lang w:val="tr-TR" w:eastAsia="en-US"/>
        </w:rPr>
        <w:t>. Ankara: Der Yayınevi.</w:t>
      </w:r>
    </w:p>
    <w:p w:rsidR="00BC5A0F" w:rsidRPr="00BC5A0F" w:rsidRDefault="00BC5A0F" w:rsidP="00FC54CA">
      <w:pPr>
        <w:spacing w:after="240" w:line="360" w:lineRule="auto"/>
        <w:ind w:left="567" w:hanging="567"/>
        <w:jc w:val="both"/>
        <w:rPr>
          <w:rFonts w:ascii="TimesNewRomanPSMT" w:eastAsiaTheme="minorHAnsi" w:hAnsi="TimesNewRomanPSMT" w:cs="TimesNewRomanPSMT"/>
          <w:sz w:val="24"/>
          <w:szCs w:val="24"/>
          <w:lang w:val="tr-TR" w:eastAsia="en-US"/>
        </w:rPr>
      </w:pPr>
      <w:r w:rsidRPr="00BC5A0F">
        <w:rPr>
          <w:rFonts w:ascii="Times New Roman" w:eastAsiaTheme="minorHAnsi" w:hAnsi="Times New Roman" w:cstheme="minorBidi"/>
          <w:sz w:val="24"/>
          <w:lang w:val="tr-TR" w:eastAsia="en-US"/>
        </w:rPr>
        <w:t>Demirbaş</w:t>
      </w:r>
      <w:r w:rsidR="0099045F">
        <w:rPr>
          <w:rFonts w:ascii="Times New Roman" w:eastAsiaTheme="minorHAnsi" w:hAnsi="Times New Roman" w:cstheme="minorBidi"/>
          <w:sz w:val="24"/>
          <w:lang w:val="tr-TR" w:eastAsia="en-US"/>
        </w:rPr>
        <w:t>,</w:t>
      </w:r>
      <w:r w:rsidRPr="00BC5A0F">
        <w:rPr>
          <w:rFonts w:ascii="Times New Roman" w:eastAsiaTheme="minorHAnsi" w:hAnsi="Times New Roman" w:cstheme="minorBidi"/>
          <w:sz w:val="24"/>
          <w:lang w:val="tr-TR" w:eastAsia="en-US"/>
        </w:rPr>
        <w:t xml:space="preserve"> T. 2017</w:t>
      </w:r>
      <w:r w:rsidRPr="00BC5A0F">
        <w:rPr>
          <w:rFonts w:ascii="Times New Roman" w:eastAsiaTheme="minorHAnsi" w:hAnsi="Times New Roman" w:cstheme="minorBidi"/>
          <w:i/>
          <w:sz w:val="24"/>
          <w:lang w:val="tr-TR" w:eastAsia="en-US"/>
        </w:rPr>
        <w:t xml:space="preserve">. </w:t>
      </w:r>
      <w:r w:rsidRPr="00BC5A0F">
        <w:rPr>
          <w:rFonts w:ascii="TimesNewRomanPSMT" w:eastAsiaTheme="minorHAnsi" w:hAnsi="TimesNewRomanPSMT" w:cs="TimesNewRomanPSMT"/>
          <w:i/>
          <w:sz w:val="24"/>
          <w:szCs w:val="24"/>
          <w:lang w:val="tr-TR" w:eastAsia="en-US"/>
        </w:rPr>
        <w:t>İnfaz hukuku</w:t>
      </w:r>
      <w:r w:rsidRPr="00BC5A0F">
        <w:rPr>
          <w:rFonts w:ascii="TimesNewRomanPSMT" w:eastAsiaTheme="minorHAnsi" w:hAnsi="TimesNewRomanPSMT" w:cs="TimesNewRomanPSMT"/>
          <w:sz w:val="24"/>
          <w:szCs w:val="24"/>
          <w:lang w:val="tr-TR" w:eastAsia="en-US"/>
        </w:rPr>
        <w:t>, 5. Baskı. Ankara: Seçkin Kitabevi.</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Dönmezer</w:t>
      </w:r>
      <w:r w:rsidR="0099045F">
        <w:rPr>
          <w:rFonts w:ascii="Times New Roman" w:eastAsiaTheme="minorHAnsi" w:hAnsi="Times New Roman" w:cstheme="minorBidi"/>
          <w:sz w:val="24"/>
          <w:lang w:val="tr-TR" w:eastAsia="en-US"/>
        </w:rPr>
        <w:t>,</w:t>
      </w:r>
      <w:r w:rsidRPr="00BC5A0F">
        <w:rPr>
          <w:rFonts w:ascii="Times New Roman" w:eastAsiaTheme="minorHAnsi" w:hAnsi="Times New Roman" w:cstheme="minorBidi"/>
          <w:sz w:val="24"/>
          <w:lang w:val="tr-TR" w:eastAsia="en-US"/>
        </w:rPr>
        <w:t xml:space="preserve"> S., Erman S., 1999. </w:t>
      </w:r>
      <w:r w:rsidRPr="00BC5A0F">
        <w:rPr>
          <w:rFonts w:ascii="Times New Roman" w:eastAsiaTheme="minorHAnsi" w:hAnsi="Times New Roman" w:cstheme="minorBidi"/>
          <w:i/>
          <w:sz w:val="24"/>
          <w:lang w:val="tr-TR" w:eastAsia="en-US"/>
        </w:rPr>
        <w:t>Nazari ve tatbiki ceza hukuku, genel kısım cilt: II</w:t>
      </w:r>
      <w:r w:rsidRPr="00BC5A0F">
        <w:rPr>
          <w:rFonts w:ascii="Times New Roman" w:eastAsiaTheme="minorHAnsi" w:hAnsi="Times New Roman" w:cstheme="minorBidi"/>
          <w:sz w:val="24"/>
          <w:lang w:val="tr-TR" w:eastAsia="en-US"/>
        </w:rPr>
        <w:t>. 12. Baskı. İstanbul: Der Yayınları.</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lastRenderedPageBreak/>
        <w:t xml:space="preserve">Erdem, M. R., 1993. </w:t>
      </w:r>
      <w:r w:rsidRPr="00A57886">
        <w:rPr>
          <w:rFonts w:ascii="Times New Roman" w:eastAsiaTheme="minorHAnsi" w:hAnsi="Times New Roman" w:cstheme="minorBidi"/>
          <w:i/>
          <w:sz w:val="24"/>
          <w:lang w:val="tr-TR" w:eastAsia="en-US"/>
        </w:rPr>
        <w:t>Kısa süreli özgürlüğü bağlayıcı cezaların infazı ve yeni seçenekler. İnfaz Hukukunun Sorunları Sempozyumu.</w:t>
      </w:r>
      <w:r w:rsidRPr="00BC5A0F">
        <w:rPr>
          <w:rFonts w:ascii="Times New Roman" w:eastAsiaTheme="minorHAnsi" w:hAnsi="Times New Roman" w:cstheme="minorBidi"/>
          <w:sz w:val="24"/>
          <w:lang w:val="tr-TR" w:eastAsia="en-US"/>
        </w:rPr>
        <w:t xml:space="preserve"> Ankara: Başkent: Öz-Özen Matbaa, ss. 192-214.</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Erem F., 1953. </w:t>
      </w:r>
      <w:r w:rsidRPr="00BC5A0F">
        <w:rPr>
          <w:rFonts w:ascii="Times New Roman" w:eastAsiaTheme="minorHAnsi" w:hAnsi="Times New Roman" w:cstheme="minorBidi"/>
          <w:i/>
          <w:sz w:val="24"/>
          <w:lang w:val="tr-TR" w:eastAsia="en-US"/>
        </w:rPr>
        <w:t>Türk ceza hukuku</w:t>
      </w:r>
      <w:r w:rsidRPr="00BC5A0F">
        <w:rPr>
          <w:rFonts w:ascii="Times New Roman" w:eastAsiaTheme="minorHAnsi" w:hAnsi="Times New Roman" w:cstheme="minorBidi"/>
          <w:sz w:val="24"/>
          <w:lang w:val="tr-TR" w:eastAsia="en-US"/>
        </w:rPr>
        <w:t xml:space="preserve"> </w:t>
      </w:r>
      <w:r w:rsidRPr="00BC5A0F">
        <w:rPr>
          <w:rFonts w:ascii="Times New Roman" w:eastAsiaTheme="minorHAnsi" w:hAnsi="Times New Roman" w:cstheme="minorBidi"/>
          <w:i/>
          <w:sz w:val="24"/>
          <w:lang w:val="tr-TR" w:eastAsia="en-US"/>
        </w:rPr>
        <w:t>cilt 1</w:t>
      </w:r>
      <w:r w:rsidRPr="00BC5A0F">
        <w:rPr>
          <w:rFonts w:ascii="Times New Roman" w:eastAsiaTheme="minorHAnsi" w:hAnsi="Times New Roman" w:cstheme="minorBidi"/>
          <w:sz w:val="24"/>
          <w:lang w:val="tr-TR" w:eastAsia="en-US"/>
        </w:rPr>
        <w:t>. Ankara: Sevinç Matbaası.</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Erem F., 1985, </w:t>
      </w:r>
      <w:r w:rsidRPr="00BC5A0F">
        <w:rPr>
          <w:rFonts w:ascii="Times New Roman" w:eastAsiaTheme="minorHAnsi" w:hAnsi="Times New Roman" w:cstheme="minorBidi"/>
          <w:i/>
          <w:sz w:val="24"/>
          <w:lang w:val="tr-TR" w:eastAsia="en-US"/>
        </w:rPr>
        <w:t>Ümanist doktrin açısından Türk ceza hukuku genel hükümler cilt II</w:t>
      </w:r>
      <w:r w:rsidRPr="00BC5A0F">
        <w:rPr>
          <w:rFonts w:ascii="Times New Roman" w:eastAsiaTheme="minorHAnsi" w:hAnsi="Times New Roman" w:cstheme="minorBidi"/>
          <w:sz w:val="24"/>
          <w:lang w:val="tr-TR" w:eastAsia="en-US"/>
        </w:rPr>
        <w:t>. Ankara: Seçkin Kitabevi.</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Erem, F., 1988. </w:t>
      </w:r>
      <w:r w:rsidRPr="00BC5A0F">
        <w:rPr>
          <w:rFonts w:ascii="Times New Roman" w:eastAsiaTheme="minorHAnsi" w:hAnsi="Times New Roman" w:cstheme="minorBidi"/>
          <w:i/>
          <w:sz w:val="24"/>
          <w:lang w:val="tr-TR" w:eastAsia="en-US"/>
        </w:rPr>
        <w:t>Adalet psikolojisi, suçlu psikolojisi-usul psikolojisi-mahpusun psikolojisi</w:t>
      </w:r>
      <w:r w:rsidRPr="00BC5A0F">
        <w:rPr>
          <w:rFonts w:ascii="Times New Roman" w:eastAsiaTheme="minorHAnsi" w:hAnsi="Times New Roman" w:cstheme="minorBidi"/>
          <w:sz w:val="24"/>
          <w:lang w:val="tr-TR" w:eastAsia="en-US"/>
        </w:rPr>
        <w:t>. 8. Baskı, Ankara: Sevinç Matbaası.</w:t>
      </w:r>
    </w:p>
    <w:p w:rsidR="0099045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Erem F., Danışman A. ve Artuk E., 1977. </w:t>
      </w:r>
      <w:r w:rsidRPr="00BC5A0F">
        <w:rPr>
          <w:rFonts w:ascii="Times New Roman" w:eastAsiaTheme="minorHAnsi" w:hAnsi="Times New Roman" w:cstheme="minorBidi"/>
          <w:i/>
          <w:sz w:val="24"/>
          <w:lang w:val="tr-TR" w:eastAsia="en-US"/>
        </w:rPr>
        <w:t>Ceza hukuku genel hükümler</w:t>
      </w:r>
      <w:r w:rsidRPr="00BC5A0F">
        <w:rPr>
          <w:rFonts w:ascii="Times New Roman" w:eastAsiaTheme="minorHAnsi" w:hAnsi="Times New Roman" w:cstheme="minorBidi"/>
          <w:sz w:val="24"/>
          <w:lang w:val="tr-TR" w:eastAsia="en-US"/>
        </w:rPr>
        <w:t>. 14.Bası. Ankara: Seçkin Kitabevi.</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Foucault M. </w:t>
      </w:r>
      <w:r w:rsidRPr="00BC5A0F">
        <w:rPr>
          <w:rFonts w:ascii="Times New Roman" w:eastAsiaTheme="minorHAnsi" w:hAnsi="Times New Roman" w:cstheme="minorBidi"/>
          <w:i/>
          <w:sz w:val="24"/>
          <w:lang w:val="tr-TR" w:eastAsia="en-US"/>
        </w:rPr>
        <w:t>Hapishanenin doğuşu</w:t>
      </w:r>
      <w:r w:rsidRPr="00BC5A0F">
        <w:rPr>
          <w:rFonts w:ascii="Times New Roman" w:eastAsiaTheme="minorHAnsi" w:hAnsi="Times New Roman" w:cstheme="minorBidi"/>
          <w:sz w:val="24"/>
          <w:lang w:val="tr-TR" w:eastAsia="en-US"/>
        </w:rPr>
        <w:t xml:space="preserve">. </w:t>
      </w:r>
      <w:r w:rsidR="00A57886">
        <w:rPr>
          <w:rFonts w:ascii="Times New Roman" w:eastAsiaTheme="minorHAnsi" w:hAnsi="Times New Roman" w:cstheme="minorBidi"/>
          <w:sz w:val="24"/>
          <w:lang w:val="tr-TR" w:eastAsia="en-US"/>
        </w:rPr>
        <w:t xml:space="preserve">1992, </w:t>
      </w:r>
      <w:r w:rsidRPr="00BC5A0F">
        <w:rPr>
          <w:rFonts w:ascii="Times New Roman" w:eastAsiaTheme="minorHAnsi" w:hAnsi="Times New Roman" w:cstheme="minorBidi"/>
          <w:sz w:val="24"/>
          <w:lang w:val="tr-TR" w:eastAsia="en-US"/>
        </w:rPr>
        <w:t>Mehmet Ali Kılıçbay (Çev.), İmge Kitabevi.</w:t>
      </w:r>
    </w:p>
    <w:p w:rsidR="00BC5A0F" w:rsidRPr="00BC5A0F" w:rsidRDefault="00BC5A0F" w:rsidP="00FC54CA">
      <w:pPr>
        <w:spacing w:after="240" w:line="360" w:lineRule="auto"/>
        <w:ind w:left="567" w:hanging="567"/>
        <w:jc w:val="both"/>
        <w:rPr>
          <w:rFonts w:ascii="TimesNewRomanPSMT" w:eastAsiaTheme="minorHAnsi" w:hAnsi="TimesNewRomanPSMT" w:cs="TimesNewRomanPSMT"/>
          <w:sz w:val="24"/>
          <w:szCs w:val="24"/>
          <w:lang w:val="tr-TR" w:eastAsia="en-US"/>
        </w:rPr>
      </w:pPr>
      <w:r w:rsidRPr="00BC5A0F">
        <w:rPr>
          <w:rFonts w:ascii="TimesNewRomanPSMT" w:eastAsiaTheme="minorHAnsi" w:hAnsi="TimesNewRomanPSMT" w:cs="TimesNewRomanPSMT"/>
          <w:sz w:val="24"/>
          <w:szCs w:val="24"/>
          <w:lang w:val="tr-TR" w:eastAsia="en-US"/>
        </w:rPr>
        <w:t xml:space="preserve">Gökcen A., 1989.  </w:t>
      </w:r>
      <w:r w:rsidRPr="00BC5A0F">
        <w:rPr>
          <w:rFonts w:ascii="TimesNewRomanPSMT" w:eastAsiaTheme="minorHAnsi" w:hAnsi="TimesNewRomanPSMT" w:cs="TimesNewRomanPSMT"/>
          <w:i/>
          <w:sz w:val="24"/>
          <w:szCs w:val="24"/>
          <w:lang w:val="tr-TR" w:eastAsia="en-US"/>
        </w:rPr>
        <w:t>Tanzimat dönemi Osmanlı ceza kanunları ve bu kanunlardaki ceza müeyyideleri.</w:t>
      </w:r>
      <w:r w:rsidRPr="00BC5A0F">
        <w:rPr>
          <w:rFonts w:ascii="TimesNewRomanPSMT" w:eastAsiaTheme="minorHAnsi" w:hAnsi="TimesNewRomanPSMT" w:cs="TimesNewRomanPSMT"/>
          <w:sz w:val="24"/>
          <w:szCs w:val="24"/>
          <w:lang w:val="tr-TR" w:eastAsia="en-US"/>
        </w:rPr>
        <w:t xml:space="preserve"> İstanbul.</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Gölcüklü F., 1966. Türk </w:t>
      </w:r>
      <w:r w:rsidRPr="00BC5A0F">
        <w:rPr>
          <w:rFonts w:ascii="Times New Roman" w:eastAsiaTheme="minorHAnsi" w:hAnsi="Times New Roman" w:cstheme="minorBidi"/>
          <w:i/>
          <w:sz w:val="24"/>
          <w:lang w:val="tr-TR" w:eastAsia="en-US"/>
        </w:rPr>
        <w:t>ceza sistemi (hürriyeti bağlayıcı cezalar)</w:t>
      </w:r>
      <w:r w:rsidRPr="00BC5A0F">
        <w:rPr>
          <w:rFonts w:ascii="Times New Roman" w:eastAsiaTheme="minorHAnsi" w:hAnsi="Times New Roman" w:cstheme="minorBidi"/>
          <w:sz w:val="24"/>
          <w:lang w:val="tr-TR" w:eastAsia="en-US"/>
        </w:rPr>
        <w:t xml:space="preserve">. Ankara Sevinç Matbaası. </w:t>
      </w:r>
    </w:p>
    <w:p w:rsidR="002743EF" w:rsidRPr="00BC5A0F" w:rsidRDefault="00A57886" w:rsidP="00FC54CA">
      <w:pPr>
        <w:spacing w:after="240" w:line="360" w:lineRule="auto"/>
        <w:ind w:left="567" w:hanging="567"/>
        <w:jc w:val="both"/>
        <w:rPr>
          <w:rFonts w:ascii="TimesNewRomanPSMT" w:eastAsiaTheme="minorHAnsi" w:hAnsi="TimesNewRomanPSMT" w:cs="TimesNewRomanPSMT"/>
          <w:sz w:val="24"/>
          <w:szCs w:val="24"/>
          <w:lang w:val="tr-TR" w:eastAsia="en-US"/>
        </w:rPr>
      </w:pPr>
      <w:r>
        <w:rPr>
          <w:rFonts w:ascii="TimesNewRomanPSMT" w:eastAsiaTheme="minorHAnsi" w:hAnsi="TimesNewRomanPSMT" w:cs="TimesNewRomanPSMT"/>
          <w:sz w:val="24"/>
          <w:szCs w:val="24"/>
          <w:lang w:val="tr-TR" w:eastAsia="en-US"/>
        </w:rPr>
        <w:t>Gözler, K. 2011,</w:t>
      </w:r>
      <w:r w:rsidR="002743EF" w:rsidRPr="002743EF">
        <w:rPr>
          <w:rFonts w:ascii="TimesNewRomanPSMT" w:eastAsiaTheme="minorHAnsi" w:hAnsi="TimesNewRomanPSMT" w:cs="TimesNewRomanPSMT"/>
          <w:sz w:val="24"/>
          <w:szCs w:val="24"/>
          <w:lang w:val="tr-TR" w:eastAsia="en-US"/>
        </w:rPr>
        <w:t xml:space="preserve"> </w:t>
      </w:r>
      <w:r w:rsidR="002743EF" w:rsidRPr="00A57886">
        <w:rPr>
          <w:rFonts w:ascii="TimesNewRomanPSMT" w:eastAsiaTheme="minorHAnsi" w:hAnsi="TimesNewRomanPSMT" w:cs="TimesNewRomanPSMT"/>
          <w:i/>
          <w:sz w:val="24"/>
          <w:szCs w:val="24"/>
          <w:lang w:val="tr-TR" w:eastAsia="en-US"/>
        </w:rPr>
        <w:t xml:space="preserve">İdare Hukuku Dersleri. 11. </w:t>
      </w:r>
      <w:r>
        <w:rPr>
          <w:rFonts w:ascii="TimesNewRomanPSMT" w:eastAsiaTheme="minorHAnsi" w:hAnsi="TimesNewRomanPSMT" w:cs="TimesNewRomanPSMT"/>
          <w:i/>
          <w:sz w:val="24"/>
          <w:szCs w:val="24"/>
          <w:lang w:val="tr-TR" w:eastAsia="en-US"/>
        </w:rPr>
        <w:t>Baskı,</w:t>
      </w:r>
      <w:r w:rsidR="002743EF">
        <w:rPr>
          <w:rFonts w:ascii="TimesNewRomanPSMT" w:eastAsiaTheme="minorHAnsi" w:hAnsi="TimesNewRomanPSMT" w:cs="TimesNewRomanPSMT"/>
          <w:sz w:val="24"/>
          <w:szCs w:val="24"/>
          <w:lang w:val="tr-TR" w:eastAsia="en-US"/>
        </w:rPr>
        <w:t xml:space="preserve"> Bursa: Ekin Yayınevi.</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Güran S., 1942. </w:t>
      </w:r>
      <w:r w:rsidRPr="00BC5A0F">
        <w:rPr>
          <w:rFonts w:ascii="Times New Roman" w:eastAsiaTheme="minorHAnsi" w:hAnsi="Times New Roman" w:cstheme="minorBidi"/>
          <w:i/>
          <w:sz w:val="24"/>
          <w:lang w:val="tr-TR" w:eastAsia="en-US"/>
        </w:rPr>
        <w:t>Cezanın infazı, sistemler ve tatbikat</w:t>
      </w:r>
      <w:r w:rsidRPr="00BC5A0F">
        <w:rPr>
          <w:rFonts w:ascii="Times New Roman" w:eastAsiaTheme="minorHAnsi" w:hAnsi="Times New Roman" w:cstheme="minorBidi"/>
          <w:sz w:val="24"/>
          <w:lang w:val="tr-TR" w:eastAsia="en-US"/>
        </w:rPr>
        <w:t>. Ankara: Yeni Cezaevi Matbaası.</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Hafızoğulları Z., 1996. </w:t>
      </w:r>
      <w:r w:rsidRPr="00BC5A0F">
        <w:rPr>
          <w:rFonts w:ascii="Times New Roman" w:eastAsiaTheme="minorHAnsi" w:hAnsi="Times New Roman" w:cstheme="minorBidi"/>
          <w:i/>
          <w:sz w:val="24"/>
          <w:lang w:val="tr-TR" w:eastAsia="en-US"/>
        </w:rPr>
        <w:t>Ceza normu- normatif bir yapı olarak ceza hukuku düzeni</w:t>
      </w:r>
      <w:r w:rsidRPr="00BC5A0F">
        <w:rPr>
          <w:rFonts w:ascii="Times New Roman" w:eastAsiaTheme="minorHAnsi" w:hAnsi="Times New Roman" w:cstheme="minorBidi"/>
          <w:sz w:val="24"/>
          <w:lang w:val="tr-TR" w:eastAsia="en-US"/>
        </w:rPr>
        <w:t>. Ankara: Us-a Yayıncılık.</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Hakeri H., 2017. </w:t>
      </w:r>
      <w:r w:rsidRPr="00BC5A0F">
        <w:rPr>
          <w:rFonts w:ascii="Times New Roman" w:eastAsiaTheme="minorHAnsi" w:hAnsi="Times New Roman" w:cstheme="minorBidi"/>
          <w:i/>
          <w:sz w:val="24"/>
          <w:lang w:val="tr-TR" w:eastAsia="en-US"/>
        </w:rPr>
        <w:t>Ceza hukuku genel bölümler</w:t>
      </w:r>
      <w:r w:rsidRPr="00BC5A0F">
        <w:rPr>
          <w:rFonts w:ascii="Times New Roman" w:eastAsiaTheme="minorHAnsi" w:hAnsi="Times New Roman" w:cstheme="minorBidi"/>
          <w:sz w:val="24"/>
          <w:lang w:val="tr-TR" w:eastAsia="en-US"/>
        </w:rPr>
        <w:t>. Ankara: Adalet Yayınevi.</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İçel, K., Sokullu Akıncı, F., Özgenç İ., Sözüer A., Mahmutoğlu, S. F. ve Ünver Y., 2002. </w:t>
      </w:r>
      <w:r w:rsidRPr="00BC5A0F">
        <w:rPr>
          <w:rFonts w:ascii="Times New Roman" w:eastAsiaTheme="minorHAnsi" w:hAnsi="Times New Roman" w:cstheme="minorBidi"/>
          <w:i/>
          <w:sz w:val="24"/>
          <w:lang w:val="tr-TR" w:eastAsia="en-US"/>
        </w:rPr>
        <w:t>Yaptırım teorisi</w:t>
      </w:r>
      <w:r w:rsidRPr="00BC5A0F">
        <w:rPr>
          <w:rFonts w:ascii="Times New Roman" w:eastAsiaTheme="minorHAnsi" w:hAnsi="Times New Roman" w:cstheme="minorBidi"/>
          <w:sz w:val="24"/>
          <w:lang w:val="tr-TR" w:eastAsia="en-US"/>
        </w:rPr>
        <w:t>. 2. Baskı. İstanbul: Beta Yayınları.</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İnce H., 2007. </w:t>
      </w:r>
      <w:r w:rsidRPr="00BC5A0F">
        <w:rPr>
          <w:rFonts w:ascii="Times New Roman" w:eastAsiaTheme="minorHAnsi" w:hAnsi="Times New Roman" w:cstheme="minorBidi"/>
          <w:i/>
          <w:sz w:val="24"/>
          <w:lang w:val="tr-TR" w:eastAsia="en-US"/>
        </w:rPr>
        <w:t>Kısa süreli hürriyeti bağlayıcı cezalara seçenek yaptırımlar</w:t>
      </w:r>
      <w:r w:rsidRPr="00BC5A0F">
        <w:rPr>
          <w:rFonts w:ascii="Times New Roman" w:eastAsiaTheme="minorHAnsi" w:hAnsi="Times New Roman" w:cstheme="minorBidi"/>
          <w:sz w:val="24"/>
          <w:lang w:val="tr-TR" w:eastAsia="en-US"/>
        </w:rPr>
        <w:t>. Ankara: Seçkin Yayıncılık.</w:t>
      </w:r>
    </w:p>
    <w:p w:rsidR="0099045F" w:rsidRPr="00BC5A0F" w:rsidRDefault="0099045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lastRenderedPageBreak/>
        <w:t xml:space="preserve">Karakaş Doğan F., 2009. </w:t>
      </w:r>
      <w:r w:rsidR="00A57886">
        <w:rPr>
          <w:rFonts w:ascii="Times New Roman" w:eastAsiaTheme="minorHAnsi" w:hAnsi="Times New Roman" w:cstheme="minorBidi"/>
          <w:i/>
          <w:sz w:val="24"/>
          <w:lang w:val="tr-TR" w:eastAsia="en-US"/>
        </w:rPr>
        <w:t>Cezanın amacı ve hapis cezası,</w:t>
      </w:r>
      <w:r w:rsidR="00A57886">
        <w:rPr>
          <w:rFonts w:ascii="Times New Roman" w:eastAsiaTheme="minorHAnsi" w:hAnsi="Times New Roman" w:cstheme="minorBidi"/>
          <w:sz w:val="24"/>
          <w:lang w:val="tr-TR" w:eastAsia="en-US"/>
        </w:rPr>
        <w:t xml:space="preserve"> Doktora Tezi,</w:t>
      </w:r>
      <w:r w:rsidRPr="00BC5A0F">
        <w:rPr>
          <w:rFonts w:ascii="Times New Roman" w:eastAsiaTheme="minorHAnsi" w:hAnsi="Times New Roman" w:cstheme="minorBidi"/>
          <w:sz w:val="24"/>
          <w:lang w:val="tr-TR" w:eastAsia="en-US"/>
        </w:rPr>
        <w:t xml:space="preserve"> Marmara Üniversitesi Sosya</w:t>
      </w:r>
      <w:r w:rsidR="00A57886">
        <w:rPr>
          <w:rFonts w:ascii="Times New Roman" w:eastAsiaTheme="minorHAnsi" w:hAnsi="Times New Roman" w:cstheme="minorBidi"/>
          <w:sz w:val="24"/>
          <w:lang w:val="tr-TR" w:eastAsia="en-US"/>
        </w:rPr>
        <w:t>l Bilimler Enstitüsü. İstanbul.</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Kunter N., Yenisey F., Nuhoğlu A., 2010. </w:t>
      </w:r>
      <w:r w:rsidRPr="00BC5A0F">
        <w:rPr>
          <w:rFonts w:ascii="Times New Roman" w:eastAsiaTheme="minorHAnsi" w:hAnsi="Times New Roman" w:cstheme="minorBidi"/>
          <w:i/>
          <w:sz w:val="24"/>
          <w:lang w:val="tr-TR" w:eastAsia="en-US"/>
        </w:rPr>
        <w:t>Muhakeme hukuku dalı olarak ceza muhakemesi hukuku</w:t>
      </w:r>
      <w:r w:rsidRPr="00BC5A0F">
        <w:rPr>
          <w:rFonts w:ascii="Times New Roman" w:eastAsiaTheme="minorHAnsi" w:hAnsi="Times New Roman" w:cstheme="minorBidi"/>
          <w:sz w:val="24"/>
          <w:lang w:val="tr-TR" w:eastAsia="en-US"/>
        </w:rPr>
        <w:t>.  İstanbul: Seçkin Yayıncılık.</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Kurt M., 2007. </w:t>
      </w:r>
      <w:r w:rsidRPr="00BC5A0F">
        <w:rPr>
          <w:rFonts w:ascii="Times New Roman" w:eastAsiaTheme="minorHAnsi" w:hAnsi="Times New Roman" w:cstheme="minorBidi"/>
          <w:i/>
          <w:sz w:val="24"/>
          <w:lang w:val="tr-TR" w:eastAsia="en-US"/>
        </w:rPr>
        <w:t>Cezaların infazı ve ceza infaz kurumlarının sorunları</w:t>
      </w:r>
      <w:r w:rsidRPr="00BC5A0F">
        <w:rPr>
          <w:rFonts w:ascii="Times New Roman" w:eastAsiaTheme="minorHAnsi" w:hAnsi="Times New Roman" w:cstheme="minorBidi"/>
          <w:sz w:val="24"/>
          <w:lang w:val="tr-TR" w:eastAsia="en-US"/>
        </w:rPr>
        <w:t>. Ankara: Adalet Yayınları.</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Nursal N., 2007. </w:t>
      </w:r>
      <w:r w:rsidRPr="00BC5A0F">
        <w:rPr>
          <w:rFonts w:ascii="Times New Roman" w:eastAsiaTheme="minorHAnsi" w:hAnsi="Times New Roman" w:cstheme="minorBidi"/>
          <w:i/>
          <w:sz w:val="24"/>
          <w:lang w:val="tr-TR" w:eastAsia="en-US"/>
        </w:rPr>
        <w:t>Avrupa cezaevi kuralları ve yorumu</w:t>
      </w:r>
      <w:r w:rsidRPr="00BC5A0F">
        <w:rPr>
          <w:rFonts w:ascii="Times New Roman" w:eastAsiaTheme="minorHAnsi" w:hAnsi="Times New Roman" w:cstheme="minorBidi"/>
          <w:sz w:val="24"/>
          <w:lang w:val="tr-TR" w:eastAsia="en-US"/>
        </w:rPr>
        <w:t>. Ankara.</w:t>
      </w:r>
    </w:p>
    <w:p w:rsidR="00445A6F" w:rsidRPr="00445A6F" w:rsidRDefault="00445A6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445A6F">
        <w:rPr>
          <w:rFonts w:ascii="Times New Roman" w:eastAsiaTheme="minorHAnsi" w:hAnsi="Times New Roman" w:cs="Times New Roman"/>
          <w:sz w:val="24"/>
          <w:szCs w:val="24"/>
          <w:lang w:val="tr-TR" w:eastAsia="en-US"/>
        </w:rPr>
        <w:t xml:space="preserve">Odabaşı L., 2016. </w:t>
      </w:r>
      <w:r w:rsidRPr="00445A6F">
        <w:rPr>
          <w:rFonts w:ascii="Times New Roman" w:eastAsiaTheme="minorHAnsi" w:hAnsi="Times New Roman" w:cs="Times New Roman"/>
          <w:i/>
          <w:sz w:val="24"/>
          <w:szCs w:val="24"/>
          <w:lang w:val="tr-TR" w:eastAsia="en-US"/>
        </w:rPr>
        <w:t>Cezaevi endüstrileri ve cezaevi özelleştirilmesi.</w:t>
      </w:r>
      <w:r w:rsidRPr="00445A6F">
        <w:rPr>
          <w:rFonts w:ascii="Times New Roman" w:eastAsiaTheme="minorHAnsi" w:hAnsi="Times New Roman" w:cs="Times New Roman"/>
          <w:sz w:val="24"/>
          <w:szCs w:val="24"/>
          <w:lang w:val="tr-TR" w:eastAsia="en-US"/>
        </w:rPr>
        <w:t xml:space="preserve"> Yüksek Lisans Tezi. Ankara Üniversitesi Sos</w:t>
      </w:r>
      <w:r>
        <w:rPr>
          <w:rFonts w:ascii="Times New Roman" w:eastAsiaTheme="minorHAnsi" w:hAnsi="Times New Roman" w:cs="Times New Roman"/>
          <w:sz w:val="24"/>
          <w:szCs w:val="24"/>
          <w:lang w:val="tr-TR" w:eastAsia="en-US"/>
        </w:rPr>
        <w:t>yal Bilimler Enstitüsü. Ankara.</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Önder A., 1992. </w:t>
      </w:r>
      <w:r w:rsidRPr="00BC5A0F">
        <w:rPr>
          <w:rFonts w:ascii="Times New Roman" w:eastAsiaTheme="minorHAnsi" w:hAnsi="Times New Roman" w:cstheme="minorBidi"/>
          <w:i/>
          <w:sz w:val="24"/>
          <w:lang w:val="tr-TR" w:eastAsia="en-US"/>
        </w:rPr>
        <w:t>Ceza hukuku dersleri</w:t>
      </w:r>
      <w:r w:rsidRPr="00BC5A0F">
        <w:rPr>
          <w:rFonts w:ascii="Times New Roman" w:eastAsiaTheme="minorHAnsi" w:hAnsi="Times New Roman" w:cstheme="minorBidi"/>
          <w:sz w:val="24"/>
          <w:lang w:val="tr-TR" w:eastAsia="en-US"/>
        </w:rPr>
        <w:t>. İstanbul: Filiz Kitabevi.</w:t>
      </w:r>
    </w:p>
    <w:p w:rsidR="00444567" w:rsidRPr="00A57886" w:rsidRDefault="00444567" w:rsidP="00FC54CA">
      <w:pPr>
        <w:spacing w:after="240" w:line="360" w:lineRule="auto"/>
        <w:ind w:left="567" w:hanging="567"/>
        <w:jc w:val="both"/>
        <w:rPr>
          <w:rFonts w:ascii="Times New Roman" w:eastAsiaTheme="minorHAnsi" w:hAnsi="Times New Roman" w:cs="Times New Roman"/>
          <w:i/>
          <w:sz w:val="24"/>
          <w:szCs w:val="24"/>
          <w:lang w:val="tr-TR" w:eastAsia="en-US"/>
        </w:rPr>
      </w:pPr>
      <w:r w:rsidRPr="00444567">
        <w:rPr>
          <w:rFonts w:ascii="Times New Roman" w:hAnsi="Times New Roman" w:cs="Times New Roman"/>
          <w:sz w:val="24"/>
          <w:szCs w:val="24"/>
        </w:rPr>
        <w:t xml:space="preserve">Önder, A, İstanbul 1992, </w:t>
      </w:r>
      <w:r w:rsidRPr="00A57886">
        <w:rPr>
          <w:rFonts w:ascii="Times New Roman" w:hAnsi="Times New Roman" w:cs="Times New Roman"/>
          <w:i/>
          <w:sz w:val="24"/>
          <w:szCs w:val="24"/>
        </w:rPr>
        <w:t>Ceza Hukuku Genel Hükümler</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Özbek V. Ö., 2013. </w:t>
      </w:r>
      <w:r w:rsidRPr="00BC5A0F">
        <w:rPr>
          <w:rFonts w:ascii="Times New Roman" w:eastAsiaTheme="minorHAnsi" w:hAnsi="Times New Roman" w:cstheme="minorBidi"/>
          <w:i/>
          <w:sz w:val="24"/>
          <w:lang w:val="tr-TR" w:eastAsia="en-US"/>
        </w:rPr>
        <w:t>İnfaz hukuku</w:t>
      </w:r>
      <w:r w:rsidRPr="00BC5A0F">
        <w:rPr>
          <w:rFonts w:ascii="Times New Roman" w:eastAsiaTheme="minorHAnsi" w:hAnsi="Times New Roman" w:cstheme="minorBidi"/>
          <w:sz w:val="24"/>
          <w:lang w:val="tr-TR" w:eastAsia="en-US"/>
        </w:rPr>
        <w:t>. 3. Baskı. Ankara: Seçkin Yayıncılık.</w:t>
      </w:r>
    </w:p>
    <w:p w:rsidR="00BC5A0F" w:rsidRPr="00BC5A0F" w:rsidRDefault="00A57886" w:rsidP="00FC54CA">
      <w:pPr>
        <w:spacing w:after="240" w:line="360" w:lineRule="auto"/>
        <w:ind w:left="567" w:hanging="567"/>
        <w:jc w:val="both"/>
        <w:rPr>
          <w:rFonts w:ascii="Times New Roman" w:eastAsiaTheme="minorHAnsi" w:hAnsi="Times New Roman" w:cstheme="minorBidi"/>
          <w:sz w:val="24"/>
          <w:lang w:val="tr-TR" w:eastAsia="en-US"/>
        </w:rPr>
      </w:pPr>
      <w:r>
        <w:rPr>
          <w:rFonts w:ascii="Times New Roman" w:eastAsiaTheme="minorHAnsi" w:hAnsi="Times New Roman" w:cstheme="minorBidi"/>
          <w:sz w:val="24"/>
          <w:lang w:val="tr-TR" w:eastAsia="en-US"/>
        </w:rPr>
        <w:t>Özek Ç., 1999,</w:t>
      </w:r>
      <w:r w:rsidR="00BC5A0F" w:rsidRPr="00BC5A0F">
        <w:rPr>
          <w:rFonts w:ascii="Times New Roman" w:eastAsiaTheme="minorHAnsi" w:hAnsi="Times New Roman" w:cstheme="minorBidi"/>
          <w:sz w:val="24"/>
          <w:lang w:val="tr-TR" w:eastAsia="en-US"/>
        </w:rPr>
        <w:t xml:space="preserve"> </w:t>
      </w:r>
      <w:r w:rsidR="00BC5A0F" w:rsidRPr="00A57886">
        <w:rPr>
          <w:rFonts w:ascii="Times New Roman" w:eastAsiaTheme="minorHAnsi" w:hAnsi="Times New Roman" w:cstheme="minorBidi"/>
          <w:i/>
          <w:sz w:val="24"/>
          <w:lang w:val="tr-TR" w:eastAsia="en-US"/>
        </w:rPr>
        <w:t>Türk ceza yasa tasarısı’na ilişkin düşünceler.</w:t>
      </w:r>
      <w:r w:rsidR="00BC5A0F" w:rsidRPr="00BC5A0F">
        <w:rPr>
          <w:rFonts w:ascii="Times New Roman" w:eastAsiaTheme="minorHAnsi" w:hAnsi="Times New Roman" w:cstheme="minorBidi"/>
          <w:sz w:val="24"/>
          <w:lang w:val="tr-TR" w:eastAsia="en-US"/>
        </w:rPr>
        <w:t xml:space="preserve"> </w:t>
      </w:r>
      <w:r w:rsidR="00BC5A0F" w:rsidRPr="00BC5A0F">
        <w:rPr>
          <w:rFonts w:ascii="Times New Roman" w:eastAsiaTheme="minorHAnsi" w:hAnsi="Times New Roman" w:cstheme="minorBidi"/>
          <w:i/>
          <w:sz w:val="24"/>
          <w:lang w:val="tr-TR" w:eastAsia="en-US"/>
        </w:rPr>
        <w:t>Prof. Dr. Sahir Erman’a Armağan</w:t>
      </w:r>
      <w:r w:rsidR="00BC5A0F" w:rsidRPr="00BC5A0F">
        <w:rPr>
          <w:rFonts w:ascii="Times New Roman" w:eastAsiaTheme="minorHAnsi" w:hAnsi="Times New Roman" w:cstheme="minorBidi"/>
          <w:sz w:val="24"/>
          <w:lang w:val="tr-TR" w:eastAsia="en-US"/>
        </w:rPr>
        <w:t>, İstanbul: Alfa Yayınları.</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Özgenç İ., 2011. </w:t>
      </w:r>
      <w:r w:rsidRPr="00BC5A0F">
        <w:rPr>
          <w:rFonts w:ascii="Times New Roman" w:eastAsiaTheme="minorHAnsi" w:hAnsi="Times New Roman" w:cstheme="minorBidi"/>
          <w:i/>
          <w:sz w:val="24"/>
          <w:lang w:val="tr-TR" w:eastAsia="en-US"/>
        </w:rPr>
        <w:t>Türk ceza hukuku genel hükümler</w:t>
      </w:r>
      <w:r w:rsidRPr="00BC5A0F">
        <w:rPr>
          <w:rFonts w:ascii="Times New Roman" w:eastAsiaTheme="minorHAnsi" w:hAnsi="Times New Roman" w:cstheme="minorBidi"/>
          <w:sz w:val="24"/>
          <w:lang w:val="tr-TR" w:eastAsia="en-US"/>
        </w:rPr>
        <w:t xml:space="preserve">. 6. Baskı, Ankara: Seçkin Yayınevi. </w:t>
      </w:r>
    </w:p>
    <w:p w:rsidR="006107B9" w:rsidRDefault="006107B9" w:rsidP="00FC54CA">
      <w:pPr>
        <w:autoSpaceDE w:val="0"/>
        <w:autoSpaceDN w:val="0"/>
        <w:adjustRightInd w:val="0"/>
        <w:spacing w:after="240" w:line="360" w:lineRule="auto"/>
        <w:jc w:val="both"/>
        <w:rPr>
          <w:rFonts w:ascii="Times New Roman" w:eastAsiaTheme="minorHAnsi" w:hAnsi="Times New Roman" w:cs="Times New Roman"/>
          <w:sz w:val="24"/>
          <w:szCs w:val="24"/>
          <w:lang w:val="tr-TR" w:eastAsia="en-US"/>
        </w:rPr>
      </w:pPr>
      <w:r w:rsidRPr="006107B9">
        <w:rPr>
          <w:rFonts w:ascii="Times New Roman" w:eastAsiaTheme="minorHAnsi" w:hAnsi="Times New Roman" w:cstheme="minorBidi"/>
          <w:sz w:val="24"/>
          <w:lang w:val="tr-TR" w:eastAsia="en-US"/>
        </w:rPr>
        <w:t>Özgenç,</w:t>
      </w:r>
      <w:r>
        <w:rPr>
          <w:rFonts w:ascii="Times New Roman" w:eastAsiaTheme="minorHAnsi" w:hAnsi="Times New Roman" w:cstheme="minorBidi"/>
          <w:sz w:val="24"/>
          <w:lang w:val="tr-TR" w:eastAsia="en-US"/>
        </w:rPr>
        <w:t xml:space="preserve"> İ., </w:t>
      </w:r>
      <w:r w:rsidRPr="00A57886">
        <w:rPr>
          <w:rFonts w:ascii="Times New Roman" w:eastAsiaTheme="minorHAnsi" w:hAnsi="Times New Roman" w:cstheme="minorBidi"/>
          <w:i/>
          <w:sz w:val="24"/>
          <w:lang w:val="tr-TR" w:eastAsia="en-US"/>
        </w:rPr>
        <w:t>Türk Ceza Kanunu Gazi Şerhi (Genel Hükümler)</w:t>
      </w:r>
      <w:r>
        <w:rPr>
          <w:rFonts w:ascii="Times New Roman" w:eastAsiaTheme="minorHAnsi" w:hAnsi="Times New Roman" w:cstheme="minorBidi"/>
          <w:sz w:val="24"/>
          <w:lang w:val="tr-TR" w:eastAsia="en-US"/>
        </w:rPr>
        <w:t xml:space="preserve">, </w:t>
      </w:r>
      <w:r w:rsidR="00A57886">
        <w:rPr>
          <w:rFonts w:ascii="Times New Roman" w:eastAsiaTheme="minorHAnsi" w:hAnsi="Times New Roman" w:cstheme="minorBidi"/>
          <w:sz w:val="24"/>
          <w:lang w:val="tr-TR" w:eastAsia="en-US"/>
        </w:rPr>
        <w:t xml:space="preserve">2006, </w:t>
      </w:r>
      <w:r w:rsidR="00A57886">
        <w:rPr>
          <w:rFonts w:ascii="Times New Roman" w:eastAsiaTheme="minorHAnsi" w:hAnsi="Times New Roman" w:cs="Times New Roman"/>
          <w:sz w:val="24"/>
          <w:szCs w:val="24"/>
          <w:lang w:val="tr-TR" w:eastAsia="en-US"/>
        </w:rPr>
        <w:t>Ankara.</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Öztürk B., Erdem, M. R., 2018. </w:t>
      </w:r>
      <w:r w:rsidRPr="00BC5A0F">
        <w:rPr>
          <w:rFonts w:ascii="Times New Roman" w:eastAsiaTheme="minorHAnsi" w:hAnsi="Times New Roman" w:cstheme="minorBidi"/>
          <w:i/>
          <w:sz w:val="24"/>
          <w:lang w:val="tr-TR" w:eastAsia="en-US"/>
        </w:rPr>
        <w:t>Uygulamalı ceza hukuku ve güvenlik tedbirleri</w:t>
      </w:r>
      <w:r w:rsidRPr="00BC5A0F">
        <w:rPr>
          <w:rFonts w:ascii="Times New Roman" w:eastAsiaTheme="minorHAnsi" w:hAnsi="Times New Roman" w:cstheme="minorBidi"/>
          <w:sz w:val="24"/>
          <w:lang w:val="tr-TR" w:eastAsia="en-US"/>
        </w:rPr>
        <w:t>. 18. Baskı. Ankara: Seçkin Yayıncılık.</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Selçuk S. 2001. </w:t>
      </w:r>
      <w:r w:rsidRPr="00A57886">
        <w:rPr>
          <w:rFonts w:ascii="Times New Roman" w:eastAsiaTheme="minorHAnsi" w:hAnsi="Times New Roman" w:cstheme="minorBidi"/>
          <w:i/>
          <w:sz w:val="24"/>
          <w:lang w:val="tr-TR" w:eastAsia="en-US"/>
        </w:rPr>
        <w:t>Cezanın çektirilmesinin değişmezleri. İnfaz</w:t>
      </w:r>
      <w:r w:rsidRPr="00BC5A0F">
        <w:rPr>
          <w:rFonts w:ascii="Times New Roman" w:eastAsiaTheme="minorHAnsi" w:hAnsi="Times New Roman" w:cstheme="minorBidi"/>
          <w:i/>
          <w:sz w:val="24"/>
          <w:lang w:val="tr-TR" w:eastAsia="en-US"/>
        </w:rPr>
        <w:t xml:space="preserve"> Hukukunun Sorunları Sempozyumu</w:t>
      </w:r>
      <w:r w:rsidR="00445A6F">
        <w:rPr>
          <w:rFonts w:ascii="Times New Roman" w:eastAsiaTheme="minorHAnsi" w:hAnsi="Times New Roman" w:cstheme="minorBidi"/>
          <w:sz w:val="24"/>
          <w:lang w:val="tr-TR" w:eastAsia="en-US"/>
        </w:rPr>
        <w:t xml:space="preserve">, </w:t>
      </w:r>
      <w:r w:rsidRPr="00BC5A0F">
        <w:rPr>
          <w:rFonts w:ascii="Times New Roman" w:eastAsiaTheme="minorHAnsi" w:hAnsi="Times New Roman" w:cstheme="minorBidi"/>
          <w:sz w:val="24"/>
          <w:lang w:val="tr-TR" w:eastAsia="en-US"/>
        </w:rPr>
        <w:t>Ankara: Goethe Institute ve Başkent Üniversitesi Yayınları.</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Sokullu Akıncı F</w:t>
      </w:r>
      <w:r w:rsidR="00445A6F">
        <w:rPr>
          <w:rFonts w:ascii="Times New Roman" w:eastAsiaTheme="minorHAnsi" w:hAnsi="Times New Roman" w:cstheme="minorBidi"/>
          <w:sz w:val="24"/>
          <w:lang w:val="tr-TR" w:eastAsia="en-US"/>
        </w:rPr>
        <w:t>.,</w:t>
      </w:r>
      <w:r w:rsidRPr="00BC5A0F">
        <w:rPr>
          <w:rFonts w:ascii="Times New Roman" w:eastAsiaTheme="minorHAnsi" w:hAnsi="Times New Roman" w:cstheme="minorBidi"/>
          <w:sz w:val="24"/>
          <w:lang w:val="tr-TR" w:eastAsia="en-US"/>
        </w:rPr>
        <w:t xml:space="preserve"> 2001. </w:t>
      </w:r>
      <w:r w:rsidRPr="00A57886">
        <w:rPr>
          <w:rFonts w:ascii="Times New Roman" w:eastAsiaTheme="minorHAnsi" w:hAnsi="Times New Roman" w:cstheme="minorBidi"/>
          <w:i/>
          <w:sz w:val="24"/>
          <w:lang w:val="tr-TR" w:eastAsia="en-US"/>
        </w:rPr>
        <w:t>Hürriyeti bağlayıcı cezalar ve alternatifleri.</w:t>
      </w:r>
      <w:r w:rsidRPr="00BC5A0F">
        <w:rPr>
          <w:rFonts w:ascii="Times New Roman" w:eastAsiaTheme="minorHAnsi" w:hAnsi="Times New Roman" w:cstheme="minorBidi"/>
          <w:sz w:val="24"/>
          <w:lang w:val="tr-TR" w:eastAsia="en-US"/>
        </w:rPr>
        <w:t xml:space="preserve"> </w:t>
      </w:r>
      <w:r w:rsidRPr="00BC5A0F">
        <w:rPr>
          <w:rFonts w:ascii="Times New Roman" w:eastAsiaTheme="minorHAnsi" w:hAnsi="Times New Roman" w:cstheme="minorBidi"/>
          <w:i/>
          <w:sz w:val="24"/>
          <w:lang w:val="tr-TR" w:eastAsia="en-US"/>
        </w:rPr>
        <w:t>21. Yüzyıla Girerken Cezaların İnfazı Sempozyumu</w:t>
      </w:r>
      <w:r w:rsidRPr="00BC5A0F">
        <w:rPr>
          <w:rFonts w:ascii="Times New Roman" w:eastAsiaTheme="minorHAnsi" w:hAnsi="Times New Roman" w:cstheme="minorBidi"/>
          <w:sz w:val="24"/>
          <w:lang w:val="tr-TR" w:eastAsia="en-US"/>
        </w:rPr>
        <w:t>. Ankara.</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Sevimli Z., 2000. </w:t>
      </w:r>
      <w:r w:rsidRPr="00BC5A0F">
        <w:rPr>
          <w:rFonts w:ascii="Times New Roman" w:eastAsiaTheme="minorHAnsi" w:hAnsi="Times New Roman" w:cstheme="minorBidi"/>
          <w:i/>
          <w:sz w:val="24"/>
          <w:lang w:val="tr-TR" w:eastAsia="en-US"/>
        </w:rPr>
        <w:t>Ceza infaz kurumlarında güvenlik</w:t>
      </w:r>
      <w:r w:rsidR="00A57886">
        <w:rPr>
          <w:rFonts w:ascii="Times New Roman" w:eastAsiaTheme="minorHAnsi" w:hAnsi="Times New Roman" w:cstheme="minorBidi"/>
          <w:sz w:val="24"/>
          <w:lang w:val="tr-TR" w:eastAsia="en-US"/>
        </w:rPr>
        <w:t>,</w:t>
      </w:r>
      <w:r w:rsidRPr="00BC5A0F">
        <w:rPr>
          <w:rFonts w:ascii="Times New Roman" w:eastAsiaTheme="minorHAnsi" w:hAnsi="Times New Roman" w:cstheme="minorBidi"/>
          <w:sz w:val="24"/>
          <w:lang w:val="tr-TR" w:eastAsia="en-US"/>
        </w:rPr>
        <w:t xml:space="preserve"> Ankara: Adalet Bakanlığı Yayın İşleri Başkanlığı Yayınları.</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lastRenderedPageBreak/>
        <w:t xml:space="preserve">Sykes G. M. 2007. </w:t>
      </w:r>
      <w:r w:rsidRPr="00BC5A0F">
        <w:rPr>
          <w:rFonts w:ascii="Times New Roman" w:eastAsiaTheme="minorHAnsi" w:hAnsi="Times New Roman" w:cstheme="minorBidi"/>
          <w:i/>
          <w:sz w:val="24"/>
          <w:lang w:val="tr-TR" w:eastAsia="en-US"/>
        </w:rPr>
        <w:t>The Society of Captives: A Study of a Maximum Security Prison</w:t>
      </w:r>
      <w:r w:rsidRPr="00BC5A0F">
        <w:rPr>
          <w:rFonts w:ascii="Times New Roman" w:eastAsiaTheme="minorHAnsi" w:hAnsi="Times New Roman" w:cstheme="minorBidi"/>
          <w:sz w:val="24"/>
          <w:lang w:val="tr-TR" w:eastAsia="en-US"/>
        </w:rPr>
        <w:t>. Princeton University Press.</w:t>
      </w:r>
    </w:p>
    <w:p w:rsidR="00BC5A0F" w:rsidRDefault="00445A6F" w:rsidP="00FC54CA">
      <w:pPr>
        <w:spacing w:after="240" w:line="360" w:lineRule="auto"/>
        <w:ind w:left="567" w:hanging="567"/>
        <w:jc w:val="both"/>
        <w:rPr>
          <w:rFonts w:ascii="Times New Roman" w:eastAsiaTheme="minorHAnsi" w:hAnsi="Times New Roman" w:cstheme="minorBidi"/>
          <w:sz w:val="24"/>
          <w:lang w:val="tr-TR" w:eastAsia="en-US"/>
        </w:rPr>
      </w:pPr>
      <w:r>
        <w:rPr>
          <w:rFonts w:ascii="Times New Roman" w:eastAsiaTheme="minorHAnsi" w:hAnsi="Times New Roman" w:cstheme="minorBidi"/>
          <w:sz w:val="24"/>
          <w:lang w:val="tr-TR" w:eastAsia="en-US"/>
        </w:rPr>
        <w:t>Taner, T., 1953,</w:t>
      </w:r>
      <w:r w:rsidR="00BC5A0F" w:rsidRPr="00BC5A0F">
        <w:rPr>
          <w:rFonts w:ascii="Times New Roman" w:eastAsiaTheme="minorHAnsi" w:hAnsi="Times New Roman" w:cstheme="minorBidi"/>
          <w:sz w:val="24"/>
          <w:lang w:val="tr-TR" w:eastAsia="en-US"/>
        </w:rPr>
        <w:t xml:space="preserve"> </w:t>
      </w:r>
      <w:r w:rsidR="00BC5A0F" w:rsidRPr="00BC5A0F">
        <w:rPr>
          <w:rFonts w:ascii="Times New Roman" w:eastAsiaTheme="minorHAnsi" w:hAnsi="Times New Roman" w:cstheme="minorBidi"/>
          <w:i/>
          <w:sz w:val="24"/>
          <w:lang w:val="tr-TR" w:eastAsia="en-US"/>
        </w:rPr>
        <w:t>Ceza hukuku umumi kısım</w:t>
      </w:r>
      <w:r w:rsidR="00BC5A0F" w:rsidRPr="00BC5A0F">
        <w:rPr>
          <w:rFonts w:ascii="Times New Roman" w:eastAsiaTheme="minorHAnsi" w:hAnsi="Times New Roman" w:cstheme="minorBidi"/>
          <w:sz w:val="24"/>
          <w:lang w:val="tr-TR" w:eastAsia="en-US"/>
        </w:rPr>
        <w:t>. 3. Baskı. İstanbul: İstanbul Üniversitesi Yayınları.</w:t>
      </w:r>
    </w:p>
    <w:p w:rsidR="00444567" w:rsidRPr="00A57886" w:rsidRDefault="0099045F" w:rsidP="00FC54CA">
      <w:pPr>
        <w:spacing w:after="240" w:line="360" w:lineRule="auto"/>
        <w:ind w:left="567" w:hanging="567"/>
        <w:jc w:val="both"/>
        <w:rPr>
          <w:rFonts w:ascii="Times New Roman" w:eastAsiaTheme="minorHAnsi" w:hAnsi="Times New Roman" w:cstheme="minorBidi"/>
          <w:i/>
          <w:sz w:val="24"/>
          <w:lang w:val="tr-TR" w:eastAsia="en-US"/>
        </w:rPr>
      </w:pPr>
      <w:r>
        <w:rPr>
          <w:rFonts w:ascii="Times New Roman" w:eastAsiaTheme="minorHAnsi" w:hAnsi="Times New Roman" w:cstheme="minorBidi"/>
          <w:sz w:val="24"/>
          <w:lang w:val="tr-TR" w:eastAsia="en-US"/>
        </w:rPr>
        <w:t>Yenidünya, C</w:t>
      </w:r>
      <w:r w:rsidR="00444567" w:rsidRPr="00444567">
        <w:rPr>
          <w:rFonts w:ascii="Times New Roman" w:eastAsiaTheme="minorHAnsi" w:hAnsi="Times New Roman" w:cstheme="minorBidi"/>
          <w:sz w:val="24"/>
          <w:lang w:val="tr-TR" w:eastAsia="en-US"/>
        </w:rPr>
        <w:t xml:space="preserve">, Ceza Kavramı, </w:t>
      </w:r>
      <w:r w:rsidR="00444567">
        <w:rPr>
          <w:rFonts w:ascii="Times New Roman" w:eastAsiaTheme="minorHAnsi" w:hAnsi="Times New Roman" w:cstheme="minorBidi"/>
          <w:sz w:val="24"/>
          <w:lang w:val="tr-TR" w:eastAsia="en-US"/>
        </w:rPr>
        <w:t xml:space="preserve">2019, </w:t>
      </w:r>
      <w:r w:rsidR="00444567" w:rsidRPr="00A57886">
        <w:rPr>
          <w:rFonts w:ascii="Times New Roman" w:eastAsiaTheme="minorHAnsi" w:hAnsi="Times New Roman" w:cstheme="minorBidi"/>
          <w:i/>
          <w:sz w:val="24"/>
          <w:lang w:val="tr-TR" w:eastAsia="en-US"/>
        </w:rPr>
        <w:t>Cezanın Amacı, Nitelikleri ve Çeşitleri</w:t>
      </w:r>
    </w:p>
    <w:p w:rsidR="00287266"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Yücel M. T. 1986. </w:t>
      </w:r>
      <w:r w:rsidRPr="00BC5A0F">
        <w:rPr>
          <w:rFonts w:ascii="Times New Roman" w:eastAsiaTheme="minorHAnsi" w:hAnsi="Times New Roman" w:cstheme="minorBidi"/>
          <w:i/>
          <w:sz w:val="24"/>
          <w:lang w:val="tr-TR" w:eastAsia="en-US"/>
        </w:rPr>
        <w:t>Krimonoloji suç ve ceza</w:t>
      </w:r>
      <w:r w:rsidRPr="00BC5A0F">
        <w:rPr>
          <w:rFonts w:ascii="Times New Roman" w:eastAsiaTheme="minorHAnsi" w:hAnsi="Times New Roman" w:cstheme="minorBidi"/>
          <w:sz w:val="24"/>
          <w:lang w:val="tr-TR" w:eastAsia="en-US"/>
        </w:rPr>
        <w:t>. Ankara: Adalet Teşkilatını Güçlendirme Vakfı Yayınevi.</w:t>
      </w:r>
    </w:p>
    <w:p w:rsidR="00BC5A0F" w:rsidRPr="00BC5A0F" w:rsidRDefault="00BC5A0F" w:rsidP="00FC54CA">
      <w:pPr>
        <w:spacing w:before="360" w:after="200" w:line="360" w:lineRule="auto"/>
        <w:ind w:left="567" w:hanging="567"/>
        <w:jc w:val="both"/>
        <w:rPr>
          <w:rFonts w:ascii="Times New Roman" w:eastAsiaTheme="minorHAnsi" w:hAnsi="Times New Roman" w:cstheme="minorBidi"/>
          <w:b/>
          <w:sz w:val="24"/>
          <w:lang w:val="tr-TR" w:eastAsia="en-US"/>
        </w:rPr>
      </w:pPr>
      <w:r w:rsidRPr="00BC5A0F">
        <w:rPr>
          <w:rFonts w:ascii="Times New Roman" w:eastAsiaTheme="minorHAnsi" w:hAnsi="Times New Roman" w:cstheme="minorBidi"/>
          <w:b/>
          <w:sz w:val="24"/>
          <w:lang w:val="tr-TR" w:eastAsia="en-US"/>
        </w:rPr>
        <w:t>Süreli Yayınlar</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Abanoz B., 2017. </w:t>
      </w:r>
      <w:r w:rsidRPr="00A57886">
        <w:rPr>
          <w:rFonts w:ascii="Times New Roman" w:eastAsiaTheme="minorHAnsi" w:hAnsi="Times New Roman" w:cstheme="minorBidi"/>
          <w:i/>
          <w:sz w:val="24"/>
          <w:lang w:val="tr-TR" w:eastAsia="en-US"/>
        </w:rPr>
        <w:t>Suçun önlenmesinde hapis cezası ile seçenek yaptırımların etkinliğinin karşılaştırılması: meta-analiz çalışmalarının sistematik olarak incelenmesi.</w:t>
      </w:r>
      <w:r w:rsidRPr="00BC5A0F">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sz w:val="24"/>
          <w:lang w:val="tr-TR" w:eastAsia="en-US"/>
        </w:rPr>
        <w:t>Ceza Hukuku ve Kriminoloji Dergisi</w:t>
      </w:r>
      <w:r w:rsidR="00445A6F">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b/>
          <w:sz w:val="24"/>
          <w:lang w:val="tr-TR" w:eastAsia="en-US"/>
        </w:rPr>
        <w:t>5</w:t>
      </w:r>
      <w:r w:rsidRPr="00A57886">
        <w:rPr>
          <w:rFonts w:ascii="Times New Roman" w:eastAsiaTheme="minorHAnsi" w:hAnsi="Times New Roman" w:cstheme="minorBidi"/>
          <w:sz w:val="24"/>
          <w:lang w:val="tr-TR" w:eastAsia="en-US"/>
        </w:rPr>
        <w:t>(2). ss.</w:t>
      </w:r>
      <w:r w:rsidRPr="00BC5A0F">
        <w:rPr>
          <w:rFonts w:ascii="Times New Roman" w:eastAsiaTheme="minorHAnsi" w:hAnsi="Times New Roman" w:cstheme="minorBidi"/>
          <w:sz w:val="24"/>
          <w:lang w:val="tr-TR" w:eastAsia="en-US"/>
        </w:rPr>
        <w:t xml:space="preserve"> 1-28.</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Akbulut İ., 2003. </w:t>
      </w:r>
      <w:r w:rsidRPr="00A57886">
        <w:rPr>
          <w:rFonts w:ascii="Times New Roman" w:eastAsiaTheme="minorHAnsi" w:hAnsi="Times New Roman" w:cstheme="minorBidi"/>
          <w:i/>
          <w:sz w:val="24"/>
          <w:lang w:val="tr-TR" w:eastAsia="en-US"/>
        </w:rPr>
        <w:t>İslam hukukunda suçlar ve cezalar.</w:t>
      </w:r>
      <w:r w:rsidRPr="00BC5A0F">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sz w:val="24"/>
          <w:lang w:val="tr-TR" w:eastAsia="en-US"/>
        </w:rPr>
        <w:t>Ankara Ünive</w:t>
      </w:r>
      <w:r w:rsidR="00445A6F">
        <w:rPr>
          <w:rFonts w:ascii="Times New Roman" w:eastAsiaTheme="minorHAnsi" w:hAnsi="Times New Roman" w:cstheme="minorBidi"/>
          <w:sz w:val="24"/>
          <w:lang w:val="tr-TR" w:eastAsia="en-US"/>
        </w:rPr>
        <w:t>rsitesi Hukuk Fakültesi Dergisi,</w:t>
      </w:r>
      <w:r w:rsidRPr="00A57886">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b/>
          <w:sz w:val="24"/>
          <w:lang w:val="tr-TR" w:eastAsia="en-US"/>
        </w:rPr>
        <w:t>52</w:t>
      </w:r>
      <w:r w:rsidRPr="00BC5A0F">
        <w:rPr>
          <w:rFonts w:ascii="Times New Roman" w:eastAsiaTheme="minorHAnsi" w:hAnsi="Times New Roman" w:cstheme="minorBidi"/>
          <w:sz w:val="24"/>
          <w:lang w:val="tr-TR" w:eastAsia="en-US"/>
        </w:rPr>
        <w:t xml:space="preserve"> (1). ss. 167-181.</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Artuk M., Alşahin M., 2016. </w:t>
      </w:r>
      <w:r w:rsidRPr="00A57886">
        <w:rPr>
          <w:rFonts w:ascii="Times New Roman" w:eastAsiaTheme="minorHAnsi" w:hAnsi="Times New Roman" w:cstheme="minorBidi"/>
          <w:i/>
          <w:sz w:val="24"/>
          <w:lang w:val="tr-TR" w:eastAsia="en-US"/>
        </w:rPr>
        <w:t xml:space="preserve">Hapis cezalarının ve cezaevlerinin tarihi gelişimi. </w:t>
      </w:r>
      <w:r w:rsidRPr="00A57886">
        <w:rPr>
          <w:rFonts w:ascii="Times New Roman" w:eastAsiaTheme="minorHAnsi" w:hAnsi="Times New Roman" w:cstheme="minorBidi"/>
          <w:sz w:val="24"/>
          <w:lang w:val="tr-TR" w:eastAsia="en-US"/>
        </w:rPr>
        <w:t>Marmara Üniversitesi Hukuk Fakültesi Hukuk Araştırmaları Dergisi,</w:t>
      </w:r>
      <w:r w:rsidRPr="00BC5A0F">
        <w:rPr>
          <w:rFonts w:ascii="Times New Roman" w:eastAsiaTheme="minorHAnsi" w:hAnsi="Times New Roman" w:cstheme="minorBidi"/>
          <w:sz w:val="24"/>
          <w:lang w:val="tr-TR" w:eastAsia="en-US"/>
        </w:rPr>
        <w:t xml:space="preserve"> </w:t>
      </w:r>
      <w:r w:rsidRPr="00BC5A0F">
        <w:rPr>
          <w:rFonts w:ascii="Times New Roman" w:eastAsiaTheme="minorHAnsi" w:hAnsi="Times New Roman" w:cstheme="minorBidi"/>
          <w:b/>
          <w:sz w:val="24"/>
          <w:lang w:val="tr-TR" w:eastAsia="en-US"/>
        </w:rPr>
        <w:t>21</w:t>
      </w:r>
      <w:r w:rsidRPr="00BC5A0F">
        <w:rPr>
          <w:rFonts w:ascii="Times New Roman" w:eastAsiaTheme="minorHAnsi" w:hAnsi="Times New Roman" w:cstheme="minorBidi"/>
          <w:sz w:val="24"/>
          <w:lang w:val="tr-TR" w:eastAsia="en-US"/>
        </w:rPr>
        <w:t xml:space="preserve"> (2), ss. 297-338.</w:t>
      </w:r>
    </w:p>
    <w:p w:rsidR="00BC5A0F" w:rsidRPr="00A57886"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Aydın M., 2015. </w:t>
      </w:r>
      <w:r w:rsidRPr="00A57886">
        <w:rPr>
          <w:rFonts w:ascii="Times New Roman" w:eastAsiaTheme="minorHAnsi" w:hAnsi="Times New Roman" w:cstheme="minorBidi"/>
          <w:i/>
          <w:sz w:val="24"/>
          <w:lang w:val="tr-TR" w:eastAsia="en-US"/>
        </w:rPr>
        <w:t xml:space="preserve">İslam hukukuna göre isyan (bağy) suçu ve cezası. </w:t>
      </w:r>
      <w:r w:rsidRPr="00A57886">
        <w:rPr>
          <w:rFonts w:ascii="Times New Roman" w:eastAsiaTheme="minorHAnsi" w:hAnsi="Times New Roman" w:cstheme="minorBidi"/>
          <w:sz w:val="24"/>
          <w:lang w:val="tr-TR" w:eastAsia="en-US"/>
        </w:rPr>
        <w:t>Selçuk Ünive</w:t>
      </w:r>
      <w:r w:rsidR="00445A6F">
        <w:rPr>
          <w:rFonts w:ascii="Times New Roman" w:eastAsiaTheme="minorHAnsi" w:hAnsi="Times New Roman" w:cstheme="minorBidi"/>
          <w:sz w:val="24"/>
          <w:lang w:val="tr-TR" w:eastAsia="en-US"/>
        </w:rPr>
        <w:t>rsitesi Hukuk Fakültesi Dergisi,</w:t>
      </w:r>
      <w:r w:rsidRPr="00A57886">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b/>
          <w:sz w:val="24"/>
          <w:lang w:val="tr-TR" w:eastAsia="en-US"/>
        </w:rPr>
        <w:t>23(</w:t>
      </w:r>
      <w:r w:rsidRPr="00A57886">
        <w:rPr>
          <w:rFonts w:ascii="Times New Roman" w:eastAsiaTheme="minorHAnsi" w:hAnsi="Times New Roman" w:cstheme="minorBidi"/>
          <w:sz w:val="24"/>
          <w:lang w:val="tr-TR" w:eastAsia="en-US"/>
        </w:rPr>
        <w:t>2). ss. 49-77.</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Aydın Ö. D., 2004. </w:t>
      </w:r>
      <w:r w:rsidRPr="00A57886">
        <w:rPr>
          <w:rFonts w:ascii="Times New Roman" w:eastAsiaTheme="minorHAnsi" w:hAnsi="Times New Roman" w:cstheme="minorBidi"/>
          <w:i/>
          <w:sz w:val="24"/>
          <w:lang w:val="tr-TR" w:eastAsia="en-US"/>
        </w:rPr>
        <w:t>Ceza hukuku’nun çağdaş ilkeleri ve Avrupa birliği kriterleri açısından Türk ceza kanunu</w:t>
      </w:r>
      <w:r w:rsidRPr="00BC5A0F">
        <w:rPr>
          <w:rFonts w:ascii="Times New Roman" w:eastAsiaTheme="minorHAnsi" w:hAnsi="Times New Roman" w:cstheme="minorBidi"/>
          <w:sz w:val="24"/>
          <w:lang w:val="tr-TR" w:eastAsia="en-US"/>
        </w:rPr>
        <w:t xml:space="preserve">. </w:t>
      </w:r>
      <w:r w:rsidRPr="00BC5A0F">
        <w:rPr>
          <w:rFonts w:ascii="Times New Roman" w:eastAsiaTheme="minorHAnsi" w:hAnsi="Times New Roman" w:cstheme="minorBidi"/>
          <w:i/>
          <w:sz w:val="24"/>
          <w:lang w:val="tr-TR" w:eastAsia="en-US"/>
        </w:rPr>
        <w:t xml:space="preserve">TBB Dergisi. </w:t>
      </w:r>
      <w:r w:rsidRPr="00BC5A0F">
        <w:rPr>
          <w:rFonts w:ascii="Times New Roman" w:eastAsiaTheme="minorHAnsi" w:hAnsi="Times New Roman" w:cstheme="minorBidi"/>
          <w:sz w:val="24"/>
          <w:lang w:val="tr-TR" w:eastAsia="en-US"/>
        </w:rPr>
        <w:t>(53). ss. 63-140.</w:t>
      </w:r>
    </w:p>
    <w:p w:rsidR="00BC5A0F" w:rsidRPr="00A57886"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Bacaksız P. 2014. </w:t>
      </w:r>
      <w:r w:rsidRPr="00A57886">
        <w:rPr>
          <w:rFonts w:ascii="Times New Roman" w:eastAsiaTheme="minorHAnsi" w:hAnsi="Times New Roman" w:cstheme="minorBidi"/>
          <w:i/>
          <w:sz w:val="24"/>
          <w:lang w:val="tr-TR" w:eastAsia="en-US"/>
        </w:rPr>
        <w:t xml:space="preserve">Cezalandırma ve topluma yeniden kazandırma. </w:t>
      </w:r>
      <w:r w:rsidRPr="00A57886">
        <w:rPr>
          <w:rFonts w:ascii="Times New Roman" w:eastAsiaTheme="minorHAnsi" w:hAnsi="Times New Roman" w:cstheme="minorBidi"/>
          <w:sz w:val="24"/>
          <w:lang w:val="tr-TR" w:eastAsia="en-US"/>
        </w:rPr>
        <w:t>Dokuz Eylül Üniversitesi Hukuk Fakültesi Dergisi. 16(Prof. Dr. Pekcanıtez’e Armağan). ss. 4917-4941.</w:t>
      </w:r>
    </w:p>
    <w:p w:rsidR="00BC5A0F" w:rsidRPr="00A57886"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Bulut N., 2008. </w:t>
      </w:r>
      <w:r w:rsidRPr="00A57886">
        <w:rPr>
          <w:rFonts w:ascii="Times New Roman" w:eastAsiaTheme="minorHAnsi" w:hAnsi="Times New Roman" w:cstheme="minorBidi"/>
          <w:i/>
          <w:sz w:val="24"/>
          <w:lang w:val="tr-TR" w:eastAsia="en-US"/>
        </w:rPr>
        <w:t xml:space="preserve">Eski Yunan’dan aydınlanma çağı’na insan onuru kavramının gelişimine bir bakış. </w:t>
      </w:r>
      <w:r w:rsidRPr="00A57886">
        <w:rPr>
          <w:rFonts w:ascii="Times New Roman" w:eastAsiaTheme="minorHAnsi" w:hAnsi="Times New Roman" w:cstheme="minorBidi"/>
          <w:sz w:val="24"/>
          <w:lang w:val="tr-TR" w:eastAsia="en-US"/>
        </w:rPr>
        <w:t xml:space="preserve">Erzincan Üniversitesi Hukuk Fakültesi Dergisi, </w:t>
      </w:r>
      <w:r w:rsidRPr="00A57886">
        <w:rPr>
          <w:rFonts w:ascii="Times New Roman" w:eastAsiaTheme="minorHAnsi" w:hAnsi="Times New Roman" w:cstheme="minorBidi"/>
          <w:b/>
          <w:sz w:val="24"/>
          <w:lang w:val="tr-TR" w:eastAsia="en-US"/>
        </w:rPr>
        <w:t>XII</w:t>
      </w:r>
      <w:r w:rsidRPr="00A57886">
        <w:rPr>
          <w:rFonts w:ascii="Times New Roman" w:eastAsiaTheme="minorHAnsi" w:hAnsi="Times New Roman" w:cstheme="minorBidi"/>
          <w:sz w:val="24"/>
          <w:lang w:val="tr-TR" w:eastAsia="en-US"/>
        </w:rPr>
        <w:t>(3-4).</w:t>
      </w:r>
    </w:p>
    <w:p w:rsidR="0099045F" w:rsidRPr="0099045F" w:rsidRDefault="0099045F" w:rsidP="00FC54CA">
      <w:pPr>
        <w:spacing w:after="240" w:line="360" w:lineRule="auto"/>
        <w:ind w:left="567" w:hanging="567"/>
        <w:jc w:val="both"/>
        <w:rPr>
          <w:rFonts w:ascii="Times New Roman" w:eastAsiaTheme="minorHAnsi" w:hAnsi="Times New Roman" w:cs="Times New Roman"/>
          <w:sz w:val="24"/>
          <w:lang w:val="tr-TR" w:eastAsia="en-US"/>
        </w:rPr>
      </w:pPr>
      <w:r w:rsidRPr="005E07F5">
        <w:rPr>
          <w:rFonts w:ascii="Times New Roman" w:hAnsi="Times New Roman" w:cs="Times New Roman"/>
        </w:rPr>
        <w:lastRenderedPageBreak/>
        <w:t xml:space="preserve">Çolak – Altun, </w:t>
      </w:r>
      <w:r w:rsidRPr="00A57886">
        <w:rPr>
          <w:rFonts w:ascii="Times New Roman" w:hAnsi="Times New Roman" w:cs="Times New Roman"/>
          <w:i/>
        </w:rPr>
        <w:t>“Kısa Süreli Hapis Cezaları, Seçenekli Yaptırımlar ve infaz Rejimleri”,</w:t>
      </w:r>
      <w:r w:rsidR="00A57886">
        <w:rPr>
          <w:rFonts w:ascii="Times New Roman" w:hAnsi="Times New Roman" w:cs="Times New Roman"/>
        </w:rPr>
        <w:t xml:space="preserve"> TBB Dergisi, </w:t>
      </w:r>
      <w:r>
        <w:rPr>
          <w:rFonts w:ascii="Times New Roman" w:hAnsi="Times New Roman" w:cs="Times New Roman"/>
        </w:rPr>
        <w:t>2006,</w:t>
      </w:r>
      <w:r w:rsidRPr="005E07F5">
        <w:rPr>
          <w:rFonts w:ascii="Times New Roman" w:hAnsi="Times New Roman" w:cs="Times New Roman"/>
        </w:rPr>
        <w:t xml:space="preserve"> s.213.</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Çorapçıoğlu Özkürkçügil A., 1998. Cezaevinde yalnızlık ve yalnızlığın depresyonla ilişkisi. </w:t>
      </w:r>
      <w:r w:rsidRPr="00BC5A0F">
        <w:rPr>
          <w:rFonts w:ascii="Times New Roman" w:eastAsiaTheme="minorHAnsi" w:hAnsi="Times New Roman" w:cstheme="minorBidi"/>
          <w:i/>
          <w:sz w:val="24"/>
          <w:lang w:val="tr-TR" w:eastAsia="en-US"/>
        </w:rPr>
        <w:t>Kriz Dergisi</w:t>
      </w:r>
      <w:r w:rsidRPr="00BC5A0F">
        <w:rPr>
          <w:rFonts w:ascii="Times New Roman" w:eastAsiaTheme="minorHAnsi" w:hAnsi="Times New Roman" w:cstheme="minorBidi"/>
          <w:sz w:val="24"/>
          <w:lang w:val="tr-TR" w:eastAsia="en-US"/>
        </w:rPr>
        <w:t xml:space="preserve">. </w:t>
      </w:r>
      <w:r w:rsidRPr="00BC5A0F">
        <w:rPr>
          <w:rFonts w:ascii="Times New Roman" w:eastAsiaTheme="minorHAnsi" w:hAnsi="Times New Roman" w:cstheme="minorBidi"/>
          <w:b/>
          <w:sz w:val="24"/>
          <w:lang w:val="tr-TR" w:eastAsia="en-US"/>
        </w:rPr>
        <w:t>6</w:t>
      </w:r>
      <w:r w:rsidRPr="00BC5A0F">
        <w:rPr>
          <w:rFonts w:ascii="Times New Roman" w:eastAsiaTheme="minorHAnsi" w:hAnsi="Times New Roman" w:cstheme="minorBidi"/>
          <w:sz w:val="24"/>
          <w:lang w:val="tr-TR" w:eastAsia="en-US"/>
        </w:rPr>
        <w:t xml:space="preserve">(1). ss. 21-31. </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Cummings, A., 2012. </w:t>
      </w:r>
      <w:r w:rsidRPr="00A57886">
        <w:rPr>
          <w:rFonts w:ascii="Times New Roman" w:eastAsiaTheme="minorHAnsi" w:hAnsi="Times New Roman" w:cstheme="minorBidi"/>
          <w:i/>
          <w:sz w:val="24"/>
          <w:lang w:val="tr-TR" w:eastAsia="en-US"/>
        </w:rPr>
        <w:t xml:space="preserve">All eyez on me: America’s war on drugs and the prison industrial complex. The Journal of Gender, Race &amp; Justice. </w:t>
      </w:r>
      <w:r w:rsidRPr="00BC5A0F">
        <w:rPr>
          <w:rFonts w:ascii="Times New Roman" w:eastAsiaTheme="minorHAnsi" w:hAnsi="Times New Roman" w:cstheme="minorBidi"/>
          <w:sz w:val="24"/>
          <w:lang w:val="tr-TR" w:eastAsia="en-US"/>
        </w:rPr>
        <w:t xml:space="preserve">(15). ss. 417-448. </w:t>
      </w:r>
      <w:hyperlink r:id="rId11" w:history="1">
        <w:r w:rsidRPr="00BC5A0F">
          <w:rPr>
            <w:rFonts w:ascii="Times New Roman" w:eastAsiaTheme="minorHAnsi" w:hAnsi="Times New Roman" w:cstheme="minorBidi"/>
            <w:color w:val="0000FF" w:themeColor="hyperlink"/>
            <w:sz w:val="24"/>
            <w:u w:val="single"/>
            <w:lang w:val="tr-TR" w:eastAsia="en-US"/>
          </w:rPr>
          <w:t>https://papers.ssrn.com/sol3/papers.cfm?abstract_id=2035133</w:t>
        </w:r>
      </w:hyperlink>
      <w:r w:rsidRPr="00BC5A0F">
        <w:rPr>
          <w:rFonts w:ascii="Times New Roman" w:eastAsiaTheme="minorHAnsi" w:hAnsi="Times New Roman" w:cstheme="minorBidi"/>
          <w:sz w:val="24"/>
          <w:lang w:val="tr-TR" w:eastAsia="en-US"/>
        </w:rPr>
        <w:t xml:space="preserve"> (Erişim Tarihi: 13.07.2019).</w:t>
      </w:r>
    </w:p>
    <w:p w:rsidR="00444567" w:rsidRPr="00BC5A0F" w:rsidRDefault="00A57886" w:rsidP="00FC54CA">
      <w:pPr>
        <w:spacing w:after="240" w:line="360" w:lineRule="auto"/>
        <w:ind w:left="567" w:hanging="567"/>
        <w:jc w:val="both"/>
        <w:rPr>
          <w:rFonts w:ascii="Times New Roman" w:eastAsiaTheme="minorHAnsi" w:hAnsi="Times New Roman" w:cstheme="minorBidi"/>
          <w:sz w:val="24"/>
          <w:lang w:val="tr-TR" w:eastAsia="en-US"/>
        </w:rPr>
      </w:pPr>
      <w:r>
        <w:rPr>
          <w:rFonts w:ascii="Times New Roman" w:eastAsiaTheme="minorHAnsi" w:hAnsi="Times New Roman" w:cstheme="minorBidi"/>
          <w:sz w:val="24"/>
          <w:lang w:val="tr-TR" w:eastAsia="en-US"/>
        </w:rPr>
        <w:t xml:space="preserve">Dilberoğlu, </w:t>
      </w:r>
      <w:r w:rsidR="00444567" w:rsidRPr="00444567">
        <w:rPr>
          <w:rFonts w:ascii="Times New Roman" w:eastAsiaTheme="minorHAnsi" w:hAnsi="Times New Roman" w:cstheme="minorBidi"/>
          <w:sz w:val="24"/>
          <w:lang w:val="tr-TR" w:eastAsia="en-US"/>
        </w:rPr>
        <w:t xml:space="preserve">Vedat, </w:t>
      </w:r>
      <w:r w:rsidR="00444567">
        <w:rPr>
          <w:rFonts w:ascii="Times New Roman" w:eastAsiaTheme="minorHAnsi" w:hAnsi="Times New Roman" w:cstheme="minorBidi"/>
          <w:sz w:val="24"/>
          <w:lang w:val="tr-TR" w:eastAsia="en-US"/>
        </w:rPr>
        <w:t xml:space="preserve">2016, </w:t>
      </w:r>
      <w:r w:rsidR="00444567" w:rsidRPr="00A57886">
        <w:rPr>
          <w:rFonts w:ascii="Times New Roman" w:eastAsiaTheme="minorHAnsi" w:hAnsi="Times New Roman" w:cstheme="minorBidi"/>
          <w:i/>
          <w:sz w:val="24"/>
          <w:lang w:val="tr-TR" w:eastAsia="en-US"/>
        </w:rPr>
        <w:t>Cezalar ve Güvenlik Tedbirlerinin Amacı ve Niteliği,</w:t>
      </w:r>
      <w:r w:rsidR="00444567" w:rsidRPr="00444567">
        <w:rPr>
          <w:rFonts w:ascii="Times New Roman" w:eastAsiaTheme="minorHAnsi" w:hAnsi="Times New Roman" w:cstheme="minorBidi"/>
          <w:sz w:val="24"/>
          <w:lang w:val="tr-TR" w:eastAsia="en-US"/>
        </w:rPr>
        <w:t xml:space="preserve"> Ankara Üniversitesi Hukuk Fakültesi Dergisi</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Dönmezer, S., 1987. </w:t>
      </w:r>
      <w:r w:rsidRPr="00A57886">
        <w:rPr>
          <w:rFonts w:ascii="Times New Roman" w:eastAsiaTheme="minorHAnsi" w:hAnsi="Times New Roman" w:cstheme="minorBidi"/>
          <w:i/>
          <w:sz w:val="24"/>
          <w:lang w:val="tr-TR" w:eastAsia="en-US"/>
        </w:rPr>
        <w:t>Suç siyaseti.</w:t>
      </w:r>
      <w:r w:rsidRPr="00BC5A0F">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sz w:val="24"/>
          <w:lang w:val="tr-TR" w:eastAsia="en-US"/>
        </w:rPr>
        <w:t>İstanbul Üniversitesi Hukuk Fakültesi Mecmuası</w:t>
      </w:r>
      <w:r w:rsidR="00445A6F">
        <w:rPr>
          <w:rFonts w:ascii="Times New Roman" w:eastAsiaTheme="minorHAnsi" w:hAnsi="Times New Roman" w:cstheme="minorBidi"/>
          <w:sz w:val="24"/>
          <w:lang w:val="tr-TR" w:eastAsia="en-US"/>
        </w:rPr>
        <w:t>,</w:t>
      </w:r>
      <w:r w:rsidRPr="00BC5A0F">
        <w:rPr>
          <w:rFonts w:ascii="Times New Roman" w:eastAsiaTheme="minorHAnsi" w:hAnsi="Times New Roman" w:cstheme="minorBidi"/>
          <w:sz w:val="24"/>
          <w:lang w:val="tr-TR" w:eastAsia="en-US"/>
        </w:rPr>
        <w:t xml:space="preserve"> </w:t>
      </w:r>
      <w:r w:rsidRPr="00BC5A0F">
        <w:rPr>
          <w:rFonts w:ascii="Times New Roman" w:eastAsiaTheme="minorHAnsi" w:hAnsi="Times New Roman" w:cstheme="minorBidi"/>
          <w:b/>
          <w:sz w:val="24"/>
          <w:lang w:val="tr-TR" w:eastAsia="en-US"/>
        </w:rPr>
        <w:t>52</w:t>
      </w:r>
      <w:r w:rsidRPr="00BC5A0F">
        <w:rPr>
          <w:rFonts w:ascii="Times New Roman" w:eastAsiaTheme="minorHAnsi" w:hAnsi="Times New Roman" w:cstheme="minorBidi"/>
          <w:sz w:val="24"/>
          <w:lang w:val="tr-TR" w:eastAsia="en-US"/>
        </w:rPr>
        <w:t>(1-4). ss. 1-33.</w:t>
      </w:r>
    </w:p>
    <w:p w:rsidR="004D74F9" w:rsidRDefault="004D74F9" w:rsidP="00FC54CA">
      <w:pPr>
        <w:autoSpaceDE w:val="0"/>
        <w:autoSpaceDN w:val="0"/>
        <w:adjustRightInd w:val="0"/>
        <w:spacing w:after="240" w:line="360" w:lineRule="auto"/>
        <w:jc w:val="both"/>
        <w:rPr>
          <w:rFonts w:ascii="Times New Roman" w:eastAsiaTheme="minorHAnsi" w:hAnsi="Times New Roman" w:cs="Times New Roman"/>
          <w:sz w:val="24"/>
          <w:szCs w:val="24"/>
          <w:lang w:val="tr-TR" w:eastAsia="en-US"/>
        </w:rPr>
      </w:pPr>
      <w:r>
        <w:rPr>
          <w:rFonts w:ascii="Times New Roman" w:eastAsiaTheme="minorHAnsi" w:hAnsi="Times New Roman" w:cstheme="minorBidi"/>
          <w:sz w:val="24"/>
          <w:lang w:val="tr-TR" w:eastAsia="en-US"/>
        </w:rPr>
        <w:t xml:space="preserve">Dönmezer, S., </w:t>
      </w:r>
      <w:r w:rsidR="00A57886">
        <w:rPr>
          <w:rFonts w:ascii="Times New Roman" w:eastAsiaTheme="minorHAnsi" w:hAnsi="Times New Roman" w:cstheme="minorBidi"/>
          <w:sz w:val="24"/>
          <w:lang w:val="tr-TR" w:eastAsia="en-US"/>
        </w:rPr>
        <w:t>2003,</w:t>
      </w:r>
      <w:r>
        <w:rPr>
          <w:rFonts w:ascii="Times New Roman,Bold" w:eastAsiaTheme="minorHAnsi" w:hAnsi="Times New Roman,Bold" w:cs="Times New Roman,Bold"/>
          <w:b/>
          <w:bCs/>
          <w:sz w:val="20"/>
          <w:szCs w:val="20"/>
          <w:lang w:val="tr-TR" w:eastAsia="en-US"/>
        </w:rPr>
        <w:t xml:space="preserve"> </w:t>
      </w:r>
      <w:r w:rsidRPr="00A57886">
        <w:rPr>
          <w:rFonts w:ascii="Times New Roman" w:eastAsiaTheme="minorHAnsi" w:hAnsi="Times New Roman" w:cs="Times New Roman"/>
          <w:bCs/>
          <w:i/>
          <w:sz w:val="24"/>
          <w:szCs w:val="24"/>
          <w:lang w:val="tr-TR" w:eastAsia="en-US"/>
        </w:rPr>
        <w:t>Genel Ceza Hukuku Dersleri</w:t>
      </w:r>
      <w:r w:rsidRPr="00A57886">
        <w:rPr>
          <w:rFonts w:ascii="Times New Roman" w:eastAsiaTheme="minorHAnsi" w:hAnsi="Times New Roman" w:cs="Times New Roman"/>
          <w:i/>
          <w:sz w:val="24"/>
          <w:szCs w:val="24"/>
          <w:lang w:val="tr-TR" w:eastAsia="en-US"/>
        </w:rPr>
        <w:t>,</w:t>
      </w:r>
      <w:r w:rsidR="00A57886">
        <w:rPr>
          <w:rFonts w:ascii="Times New Roman" w:eastAsiaTheme="minorHAnsi" w:hAnsi="Times New Roman" w:cs="Times New Roman"/>
          <w:sz w:val="24"/>
          <w:szCs w:val="24"/>
          <w:lang w:val="tr-TR" w:eastAsia="en-US"/>
        </w:rPr>
        <w:t xml:space="preserve"> İstanbul,</w:t>
      </w:r>
      <w:r w:rsidRPr="004D74F9">
        <w:rPr>
          <w:rFonts w:ascii="Times New Roman" w:eastAsiaTheme="minorHAnsi" w:hAnsi="Times New Roman" w:cs="Times New Roman"/>
          <w:sz w:val="24"/>
          <w:szCs w:val="24"/>
          <w:lang w:val="tr-TR" w:eastAsia="en-US"/>
        </w:rPr>
        <w:t xml:space="preserve"> s. 298.</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Dursun H., 1997. </w:t>
      </w:r>
      <w:r w:rsidRPr="00A57886">
        <w:rPr>
          <w:rFonts w:ascii="Times New Roman" w:eastAsiaTheme="minorHAnsi" w:hAnsi="Times New Roman" w:cstheme="minorBidi"/>
          <w:i/>
          <w:sz w:val="24"/>
          <w:lang w:val="tr-TR" w:eastAsia="en-US"/>
        </w:rPr>
        <w:t>Damgalama teorisi ve suç.</w:t>
      </w:r>
      <w:r w:rsidRPr="00BC5A0F">
        <w:rPr>
          <w:rFonts w:ascii="Times New Roman" w:eastAsiaTheme="minorHAnsi" w:hAnsi="Times New Roman" w:cstheme="minorBidi"/>
          <w:sz w:val="24"/>
          <w:lang w:val="tr-TR" w:eastAsia="en-US"/>
        </w:rPr>
        <w:t xml:space="preserve"> </w:t>
      </w:r>
      <w:r w:rsidRPr="00BC5A0F">
        <w:rPr>
          <w:rFonts w:ascii="Times New Roman" w:eastAsiaTheme="minorHAnsi" w:hAnsi="Times New Roman" w:cstheme="minorBidi"/>
          <w:i/>
          <w:sz w:val="24"/>
          <w:lang w:val="tr-TR" w:eastAsia="en-US"/>
        </w:rPr>
        <w:t>TBB Dergisi</w:t>
      </w:r>
      <w:r w:rsidRPr="00BC5A0F">
        <w:rPr>
          <w:rFonts w:ascii="Times New Roman" w:eastAsiaTheme="minorHAnsi" w:hAnsi="Times New Roman" w:cstheme="minorBidi"/>
          <w:sz w:val="24"/>
          <w:lang w:val="tr-TR" w:eastAsia="en-US"/>
        </w:rPr>
        <w:t xml:space="preserve">. (3-4). ss. 309-322.  </w:t>
      </w:r>
    </w:p>
    <w:p w:rsidR="002743EF" w:rsidRPr="00A57886" w:rsidRDefault="002743EF" w:rsidP="00FC54CA">
      <w:pPr>
        <w:spacing w:after="240" w:line="360" w:lineRule="auto"/>
        <w:ind w:left="567" w:hanging="567"/>
        <w:jc w:val="both"/>
        <w:rPr>
          <w:rFonts w:ascii="Times New Roman" w:eastAsiaTheme="minorHAnsi" w:hAnsi="Times New Roman" w:cstheme="minorBidi"/>
          <w:i/>
          <w:sz w:val="24"/>
          <w:lang w:val="tr-TR" w:eastAsia="en-US"/>
        </w:rPr>
      </w:pPr>
      <w:r w:rsidRPr="002743EF">
        <w:rPr>
          <w:rFonts w:ascii="Times New Roman" w:eastAsiaTheme="minorHAnsi" w:hAnsi="Times New Roman" w:cstheme="minorBidi"/>
          <w:sz w:val="24"/>
          <w:lang w:val="tr-TR" w:eastAsia="en-US"/>
        </w:rPr>
        <w:t xml:space="preserve">E. Erdem. (Tez, 2008). </w:t>
      </w:r>
      <w:r w:rsidRPr="00A57886">
        <w:rPr>
          <w:rFonts w:ascii="Times New Roman" w:eastAsiaTheme="minorHAnsi" w:hAnsi="Times New Roman" w:cstheme="minorBidi"/>
          <w:i/>
          <w:sz w:val="24"/>
          <w:lang w:val="tr-TR" w:eastAsia="en-US"/>
        </w:rPr>
        <w:t>Maslow’un İhtiyaçlar Hiyerarşisi Kuramına Göre Konutların Swot Analizi ile Değerlendirmesi</w:t>
      </w:r>
    </w:p>
    <w:p w:rsidR="00BC5A0F" w:rsidRPr="00A57886"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Ertan C., Demez G., 2018. </w:t>
      </w:r>
      <w:r w:rsidRPr="00A57886">
        <w:rPr>
          <w:rFonts w:ascii="Times New Roman" w:eastAsiaTheme="minorHAnsi" w:hAnsi="Times New Roman" w:cstheme="minorBidi"/>
          <w:i/>
          <w:sz w:val="24"/>
          <w:lang w:val="tr-TR" w:eastAsia="en-US"/>
        </w:rPr>
        <w:t>İçerideki ses: suça yönelmiş bireylerin gözünden denetimli serbestlik uygulamaları.</w:t>
      </w:r>
      <w:r w:rsidRPr="00BC5A0F">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sz w:val="24"/>
          <w:lang w:val="tr-TR" w:eastAsia="en-US"/>
        </w:rPr>
        <w:t>Sosyoloji Araştırmaları Dergisi</w:t>
      </w:r>
      <w:r w:rsidR="00445A6F">
        <w:rPr>
          <w:rFonts w:ascii="Times New Roman" w:eastAsiaTheme="minorHAnsi" w:hAnsi="Times New Roman" w:cstheme="minorBidi"/>
          <w:sz w:val="24"/>
          <w:lang w:val="tr-TR" w:eastAsia="en-US"/>
        </w:rPr>
        <w:t>,</w:t>
      </w:r>
      <w:r w:rsidRPr="00A57886">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b/>
          <w:sz w:val="24"/>
          <w:lang w:val="tr-TR" w:eastAsia="en-US"/>
        </w:rPr>
        <w:t>21</w:t>
      </w:r>
      <w:r w:rsidRPr="00A57886">
        <w:rPr>
          <w:rFonts w:ascii="Times New Roman" w:eastAsiaTheme="minorHAnsi" w:hAnsi="Times New Roman" w:cstheme="minorBidi"/>
          <w:sz w:val="24"/>
          <w:lang w:val="tr-TR" w:eastAsia="en-US"/>
        </w:rPr>
        <w:t>(1). ss. 42-70.</w:t>
      </w:r>
    </w:p>
    <w:p w:rsidR="00BC5A0F" w:rsidRPr="00A57886"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Ertuğrul H., 2008. </w:t>
      </w:r>
      <w:r w:rsidRPr="00A57886">
        <w:rPr>
          <w:rFonts w:ascii="Times New Roman" w:eastAsiaTheme="minorHAnsi" w:hAnsi="Times New Roman" w:cstheme="minorBidi"/>
          <w:i/>
          <w:sz w:val="24"/>
          <w:lang w:val="tr-TR" w:eastAsia="en-US"/>
        </w:rPr>
        <w:t>Ceza muhakemesinde katlanma yükümlülüğü.</w:t>
      </w:r>
      <w:r w:rsidRPr="00BC5A0F">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sz w:val="24"/>
          <w:lang w:val="tr-TR" w:eastAsia="en-US"/>
        </w:rPr>
        <w:t>Gazi Üniversitesi Hukuk Fakültesi Dergisi,</w:t>
      </w:r>
      <w:r w:rsidRPr="00A57886">
        <w:rPr>
          <w:rFonts w:ascii="Times New Roman" w:eastAsiaTheme="minorHAnsi" w:hAnsi="Times New Roman" w:cstheme="minorBidi"/>
          <w:b/>
          <w:sz w:val="24"/>
          <w:lang w:val="tr-TR" w:eastAsia="en-US"/>
        </w:rPr>
        <w:t xml:space="preserve"> XII</w:t>
      </w:r>
      <w:r w:rsidRPr="00A57886">
        <w:rPr>
          <w:rFonts w:ascii="Times New Roman" w:eastAsiaTheme="minorHAnsi" w:hAnsi="Times New Roman" w:cstheme="minorBidi"/>
          <w:sz w:val="24"/>
          <w:lang w:val="tr-TR" w:eastAsia="en-US"/>
        </w:rPr>
        <w:t>(1-2).</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Eşitli Aygün, E., 2013. </w:t>
      </w:r>
      <w:r w:rsidRPr="00A57886">
        <w:rPr>
          <w:rFonts w:ascii="Times New Roman" w:eastAsiaTheme="minorHAnsi" w:hAnsi="Times New Roman" w:cstheme="minorBidi"/>
          <w:i/>
          <w:sz w:val="24"/>
          <w:lang w:val="tr-TR" w:eastAsia="en-US"/>
        </w:rPr>
        <w:t>Suçların ve cezaların kanuniliği ilkesi.</w:t>
      </w:r>
      <w:r w:rsidRPr="00BC5A0F">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sz w:val="24"/>
          <w:lang w:val="tr-TR" w:eastAsia="en-US"/>
        </w:rPr>
        <w:t>TBB Dergisi. (104).</w:t>
      </w:r>
      <w:r w:rsidRPr="00BC5A0F">
        <w:rPr>
          <w:rFonts w:ascii="Times New Roman" w:eastAsiaTheme="minorHAnsi" w:hAnsi="Times New Roman" w:cstheme="minorBidi"/>
          <w:sz w:val="24"/>
          <w:lang w:val="tr-TR" w:eastAsia="en-US"/>
        </w:rPr>
        <w:t xml:space="preserve"> ss. 225-246.</w:t>
      </w:r>
    </w:p>
    <w:p w:rsid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Gökcen A., 2000. </w:t>
      </w:r>
      <w:r w:rsidRPr="00A57886">
        <w:rPr>
          <w:rFonts w:ascii="Times New Roman" w:eastAsiaTheme="minorHAnsi" w:hAnsi="Times New Roman" w:cstheme="minorBidi"/>
          <w:i/>
          <w:sz w:val="24"/>
          <w:lang w:val="tr-TR" w:eastAsia="en-US"/>
        </w:rPr>
        <w:t xml:space="preserve">Hürriyeti bağlayıcı cezanın amacı ve infazı sistemleri. </w:t>
      </w:r>
      <w:r w:rsidRPr="00BC5A0F">
        <w:rPr>
          <w:rFonts w:ascii="Times New Roman" w:eastAsiaTheme="minorHAnsi" w:hAnsi="Times New Roman" w:cstheme="minorBidi"/>
          <w:sz w:val="24"/>
          <w:lang w:val="tr-TR" w:eastAsia="en-US"/>
        </w:rPr>
        <w:t>Selçuk Ünive</w:t>
      </w:r>
      <w:r w:rsidR="00445A6F">
        <w:rPr>
          <w:rFonts w:ascii="Times New Roman" w:eastAsiaTheme="minorHAnsi" w:hAnsi="Times New Roman" w:cstheme="minorBidi"/>
          <w:sz w:val="24"/>
          <w:lang w:val="tr-TR" w:eastAsia="en-US"/>
        </w:rPr>
        <w:t>rsitesi Hukuk Fakültesi Dergisi,</w:t>
      </w:r>
      <w:r w:rsidRPr="00BC5A0F">
        <w:rPr>
          <w:rFonts w:ascii="Times New Roman" w:eastAsiaTheme="minorHAnsi" w:hAnsi="Times New Roman" w:cstheme="minorBidi"/>
          <w:sz w:val="24"/>
          <w:lang w:val="tr-TR" w:eastAsia="en-US"/>
        </w:rPr>
        <w:t xml:space="preserve"> </w:t>
      </w:r>
      <w:r w:rsidRPr="00BC5A0F">
        <w:rPr>
          <w:rFonts w:ascii="Times New Roman" w:eastAsiaTheme="minorHAnsi" w:hAnsi="Times New Roman" w:cstheme="minorBidi"/>
          <w:b/>
          <w:sz w:val="24"/>
          <w:lang w:val="tr-TR" w:eastAsia="en-US"/>
        </w:rPr>
        <w:t>8</w:t>
      </w:r>
      <w:r w:rsidRPr="00BC5A0F">
        <w:rPr>
          <w:rFonts w:ascii="Times New Roman" w:eastAsiaTheme="minorHAnsi" w:hAnsi="Times New Roman" w:cstheme="minorBidi"/>
          <w:sz w:val="24"/>
          <w:lang w:val="tr-TR" w:eastAsia="en-US"/>
        </w:rPr>
        <w:t>(1-2). ss. 205-215.</w:t>
      </w:r>
    </w:p>
    <w:p w:rsidR="00F257DA" w:rsidRDefault="0099045F" w:rsidP="00FC54CA">
      <w:pPr>
        <w:spacing w:after="240" w:line="360" w:lineRule="auto"/>
        <w:ind w:left="567" w:hanging="567"/>
        <w:jc w:val="both"/>
        <w:rPr>
          <w:rFonts w:ascii="Times New Roman" w:eastAsiaTheme="minorHAnsi" w:hAnsi="Times New Roman" w:cstheme="minorBidi"/>
          <w:sz w:val="24"/>
          <w:lang w:val="tr-TR" w:eastAsia="en-US"/>
        </w:rPr>
      </w:pPr>
      <w:r>
        <w:rPr>
          <w:rFonts w:ascii="Times New Roman" w:eastAsiaTheme="minorHAnsi" w:hAnsi="Times New Roman" w:cstheme="minorBidi"/>
          <w:sz w:val="24"/>
          <w:lang w:val="tr-TR" w:eastAsia="en-US"/>
        </w:rPr>
        <w:lastRenderedPageBreak/>
        <w:t xml:space="preserve">Gül Elturan, S. </w:t>
      </w:r>
      <w:r w:rsidR="00D750B7">
        <w:rPr>
          <w:rFonts w:ascii="Times New Roman" w:eastAsiaTheme="minorHAnsi" w:hAnsi="Times New Roman" w:cstheme="minorBidi"/>
          <w:sz w:val="24"/>
          <w:lang w:val="tr-TR" w:eastAsia="en-US"/>
        </w:rPr>
        <w:t xml:space="preserve">, </w:t>
      </w:r>
      <w:r w:rsidR="00F257DA" w:rsidRPr="00A57886">
        <w:rPr>
          <w:rFonts w:ascii="Times New Roman" w:eastAsiaTheme="minorHAnsi" w:hAnsi="Times New Roman" w:cstheme="minorBidi"/>
          <w:i/>
          <w:sz w:val="24"/>
          <w:lang w:val="tr-TR" w:eastAsia="en-US"/>
        </w:rPr>
        <w:t>Kısa Süreli Hürriyeti Bağlayıcı Cezalar ve Kısa Süreli Hürriyeti Bağlayıcı Cezalara Seçenek Yaptırımlar</w:t>
      </w:r>
      <w:r w:rsidR="00F257DA" w:rsidRPr="00F257DA">
        <w:rPr>
          <w:rFonts w:ascii="Times New Roman" w:eastAsiaTheme="minorHAnsi" w:hAnsi="Times New Roman" w:cstheme="minorBidi"/>
          <w:sz w:val="24"/>
          <w:lang w:val="tr-TR" w:eastAsia="en-US"/>
        </w:rPr>
        <w:t>, 2016</w:t>
      </w:r>
    </w:p>
    <w:p w:rsidR="00235B52" w:rsidRPr="00BC5A0F" w:rsidRDefault="00235B52" w:rsidP="00FC54CA">
      <w:pPr>
        <w:spacing w:after="240" w:line="360" w:lineRule="auto"/>
        <w:ind w:left="567" w:hanging="567"/>
        <w:jc w:val="both"/>
        <w:rPr>
          <w:rFonts w:ascii="Times New Roman" w:eastAsiaTheme="minorHAnsi" w:hAnsi="Times New Roman" w:cstheme="minorBidi"/>
          <w:sz w:val="24"/>
          <w:lang w:val="tr-TR" w:eastAsia="en-US"/>
        </w:rPr>
      </w:pPr>
      <w:r>
        <w:rPr>
          <w:rFonts w:ascii="Times New Roman" w:eastAsiaTheme="minorHAnsi" w:hAnsi="Times New Roman" w:cstheme="minorBidi"/>
          <w:sz w:val="24"/>
          <w:lang w:val="tr-TR" w:eastAsia="en-US"/>
        </w:rPr>
        <w:t xml:space="preserve">Gülşen, R. 1993, </w:t>
      </w:r>
      <w:r w:rsidRPr="00A57886">
        <w:rPr>
          <w:rFonts w:ascii="Times New Roman" w:eastAsiaTheme="minorHAnsi" w:hAnsi="Times New Roman" w:cstheme="minorBidi"/>
          <w:i/>
          <w:sz w:val="24"/>
          <w:lang w:val="tr-TR" w:eastAsia="en-US"/>
        </w:rPr>
        <w:t>Hürriyeti Bağlayıcı Cezaların İnfazında Çağdaş Sistem,</w:t>
      </w:r>
      <w:r w:rsidR="00A57886">
        <w:rPr>
          <w:rFonts w:ascii="Times New Roman" w:eastAsiaTheme="minorHAnsi" w:hAnsi="Times New Roman" w:cstheme="minorBidi"/>
          <w:sz w:val="24"/>
          <w:lang w:val="tr-TR" w:eastAsia="en-US"/>
        </w:rPr>
        <w:t xml:space="preserve"> </w:t>
      </w:r>
      <w:r w:rsidRPr="00235B52">
        <w:rPr>
          <w:rFonts w:ascii="Times New Roman" w:eastAsiaTheme="minorHAnsi" w:hAnsi="Times New Roman" w:cstheme="minorBidi"/>
          <w:sz w:val="24"/>
          <w:lang w:val="tr-TR" w:eastAsia="en-US"/>
        </w:rPr>
        <w:t>İstanbul Üniversitesi Sosyal Bilimler Enstitüsü Yay</w:t>
      </w:r>
      <w:r w:rsidR="00A57886">
        <w:rPr>
          <w:rFonts w:ascii="Times New Roman" w:eastAsiaTheme="minorHAnsi" w:hAnsi="Times New Roman" w:cstheme="minorBidi"/>
          <w:sz w:val="24"/>
          <w:lang w:val="tr-TR" w:eastAsia="en-US"/>
        </w:rPr>
        <w:t>ımlanmamış Yüksek Lisans Tezi</w:t>
      </w:r>
      <w:r>
        <w:rPr>
          <w:rFonts w:ascii="Times New Roman" w:eastAsiaTheme="minorHAnsi" w:hAnsi="Times New Roman" w:cstheme="minorBidi"/>
          <w:sz w:val="24"/>
          <w:lang w:val="tr-TR" w:eastAsia="en-US"/>
        </w:rPr>
        <w:t>.</w:t>
      </w:r>
    </w:p>
    <w:p w:rsidR="00BC5A0F" w:rsidRPr="00A57886"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Işıktaç, Y., 2013. </w:t>
      </w:r>
      <w:r w:rsidRPr="00A57886">
        <w:rPr>
          <w:rFonts w:ascii="Times New Roman" w:eastAsiaTheme="minorHAnsi" w:hAnsi="Times New Roman" w:cstheme="minorBidi"/>
          <w:i/>
          <w:sz w:val="24"/>
          <w:lang w:val="tr-TR" w:eastAsia="en-US"/>
        </w:rPr>
        <w:t xml:space="preserve">Ceza adaleti açısından hapis cezası ve rehabilitasyon ilişkisi. </w:t>
      </w:r>
      <w:r w:rsidRPr="00A57886">
        <w:rPr>
          <w:rFonts w:ascii="Times New Roman" w:eastAsiaTheme="minorHAnsi" w:hAnsi="Times New Roman" w:cstheme="minorBidi"/>
          <w:sz w:val="24"/>
          <w:lang w:val="tr-TR" w:eastAsia="en-US"/>
        </w:rPr>
        <w:t>İstanbul Üniversitesi Hukuk Fakültesi Mecmuası</w:t>
      </w:r>
      <w:r w:rsidR="00445A6F">
        <w:rPr>
          <w:rFonts w:ascii="Times New Roman" w:eastAsiaTheme="minorHAnsi" w:hAnsi="Times New Roman" w:cstheme="minorBidi"/>
          <w:sz w:val="24"/>
          <w:lang w:val="tr-TR" w:eastAsia="en-US"/>
        </w:rPr>
        <w:t>,</w:t>
      </w:r>
      <w:r w:rsidRPr="00A57886">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b/>
          <w:sz w:val="24"/>
          <w:lang w:val="tr-TR" w:eastAsia="en-US"/>
        </w:rPr>
        <w:t>71</w:t>
      </w:r>
      <w:r w:rsidRPr="00A57886">
        <w:rPr>
          <w:rFonts w:ascii="Times New Roman" w:eastAsiaTheme="minorHAnsi" w:hAnsi="Times New Roman" w:cstheme="minorBidi"/>
          <w:sz w:val="24"/>
          <w:lang w:val="tr-TR" w:eastAsia="en-US"/>
        </w:rPr>
        <w:t>(1). ss. 625-638.</w:t>
      </w:r>
    </w:p>
    <w:p w:rsidR="00BC5A0F" w:rsidRPr="00A57886"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İçel K., 2016. </w:t>
      </w:r>
      <w:r w:rsidRPr="00A57886">
        <w:rPr>
          <w:rFonts w:ascii="Times New Roman" w:eastAsiaTheme="minorHAnsi" w:hAnsi="Times New Roman" w:cstheme="minorBidi"/>
          <w:i/>
          <w:sz w:val="24"/>
          <w:lang w:val="tr-TR" w:eastAsia="en-US"/>
        </w:rPr>
        <w:t>Çağdaş ceza hukukunun evrensel ilkelerinin kabahat türünden eylemler alanındaki boyutları.</w:t>
      </w:r>
      <w:r w:rsidRPr="00BC5A0F">
        <w:rPr>
          <w:rFonts w:ascii="Times New Roman" w:eastAsiaTheme="minorHAnsi" w:hAnsi="Times New Roman" w:cstheme="minorBidi"/>
          <w:sz w:val="24"/>
          <w:lang w:val="tr-TR" w:eastAsia="en-US"/>
        </w:rPr>
        <w:t xml:space="preserve"> </w:t>
      </w:r>
      <w:r w:rsidRPr="00A57886">
        <w:rPr>
          <w:rFonts w:ascii="Times New Roman" w:eastAsiaTheme="minorHAnsi" w:hAnsi="Times New Roman" w:cstheme="minorBidi"/>
          <w:sz w:val="24"/>
          <w:lang w:val="tr-TR" w:eastAsia="en-US"/>
        </w:rPr>
        <w:t>Uyuşmazlık Mahkemesi Dergisi</w:t>
      </w:r>
      <w:r w:rsidR="00445A6F">
        <w:rPr>
          <w:rFonts w:ascii="Times New Roman" w:eastAsiaTheme="minorHAnsi" w:hAnsi="Times New Roman" w:cstheme="minorBidi"/>
          <w:sz w:val="24"/>
          <w:lang w:val="tr-TR" w:eastAsia="en-US"/>
        </w:rPr>
        <w:t>,</w:t>
      </w:r>
      <w:r w:rsidRPr="00A57886">
        <w:rPr>
          <w:rFonts w:ascii="Times New Roman" w:eastAsiaTheme="minorHAnsi" w:hAnsi="Times New Roman" w:cstheme="minorBidi"/>
          <w:sz w:val="24"/>
          <w:lang w:val="tr-TR" w:eastAsia="en-US"/>
        </w:rPr>
        <w:t xml:space="preserve"> (7). ss. 621-635.</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Karakartal D., 2018. </w:t>
      </w:r>
      <w:r w:rsidRPr="00A57886">
        <w:rPr>
          <w:rFonts w:ascii="Times New Roman" w:eastAsiaTheme="minorHAnsi" w:hAnsi="Times New Roman" w:cstheme="minorBidi"/>
          <w:i/>
          <w:sz w:val="24"/>
          <w:lang w:val="tr-TR" w:eastAsia="en-US"/>
        </w:rPr>
        <w:t xml:space="preserve">Cezaevinden çıkan eski hükümlülerin yaşadıkları sorunların incelenmesi. </w:t>
      </w:r>
      <w:r w:rsidRPr="00A57886">
        <w:rPr>
          <w:rFonts w:ascii="Times New Roman" w:eastAsiaTheme="minorHAnsi" w:hAnsi="Times New Roman" w:cstheme="minorBidi"/>
          <w:sz w:val="24"/>
          <w:lang w:val="tr-TR" w:eastAsia="en-US"/>
        </w:rPr>
        <w:t xml:space="preserve">Uluslararası Beşeri Bilimler ve Eğitim Dergisi. </w:t>
      </w:r>
      <w:r w:rsidRPr="00A57886">
        <w:rPr>
          <w:rFonts w:ascii="Times New Roman" w:eastAsiaTheme="minorHAnsi" w:hAnsi="Times New Roman" w:cstheme="minorBidi"/>
          <w:b/>
          <w:sz w:val="24"/>
          <w:lang w:val="tr-TR" w:eastAsia="en-US"/>
        </w:rPr>
        <w:t>4</w:t>
      </w:r>
      <w:r w:rsidRPr="00A57886">
        <w:rPr>
          <w:rFonts w:ascii="Times New Roman" w:eastAsiaTheme="minorHAnsi" w:hAnsi="Times New Roman" w:cstheme="minorBidi"/>
          <w:sz w:val="24"/>
          <w:lang w:val="tr-TR" w:eastAsia="en-US"/>
        </w:rPr>
        <w:t>(9). ss. 72-85.</w:t>
      </w:r>
      <w:r w:rsidRPr="00BC5A0F">
        <w:rPr>
          <w:rFonts w:ascii="Times New Roman" w:eastAsiaTheme="minorHAnsi" w:hAnsi="Times New Roman" w:cstheme="minorBidi"/>
          <w:sz w:val="24"/>
          <w:lang w:val="tr-TR" w:eastAsia="en-US"/>
        </w:rPr>
        <w:t xml:space="preserve"> </w:t>
      </w:r>
      <w:hyperlink r:id="rId12" w:history="1">
        <w:r w:rsidRPr="00BC5A0F">
          <w:rPr>
            <w:rFonts w:ascii="Times New Roman" w:eastAsiaTheme="minorHAnsi" w:hAnsi="Times New Roman" w:cstheme="minorBidi"/>
            <w:color w:val="0000FF" w:themeColor="hyperlink"/>
            <w:sz w:val="24"/>
            <w:u w:val="single"/>
            <w:lang w:val="tr-TR" w:eastAsia="en-US"/>
          </w:rPr>
          <w:t>http://www.ijhe.org/Published/201810_009_4_005.pdf</w:t>
        </w:r>
      </w:hyperlink>
      <w:r w:rsidRPr="00BC5A0F">
        <w:rPr>
          <w:rFonts w:ascii="Times New Roman" w:eastAsiaTheme="minorHAnsi" w:hAnsi="Times New Roman" w:cstheme="minorBidi"/>
          <w:sz w:val="24"/>
          <w:lang w:val="tr-TR" w:eastAsia="en-US"/>
        </w:rPr>
        <w:t xml:space="preserve"> (Erişim Tarihi: 14.07.2019).</w:t>
      </w:r>
    </w:p>
    <w:p w:rsidR="00BC5A0F" w:rsidRPr="00445A6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Kızmaz Z., 2007. </w:t>
      </w:r>
      <w:r w:rsidRPr="00A57886">
        <w:rPr>
          <w:rFonts w:ascii="Times New Roman" w:eastAsiaTheme="minorHAnsi" w:hAnsi="Times New Roman" w:cstheme="minorBidi"/>
          <w:i/>
          <w:sz w:val="24"/>
          <w:lang w:val="tr-TR" w:eastAsia="en-US"/>
        </w:rPr>
        <w:t xml:space="preserve">Cezaevinin ve hapsetmenin suçu engellemedeki etkisi. </w:t>
      </w:r>
      <w:r w:rsidRPr="00445A6F">
        <w:rPr>
          <w:rFonts w:ascii="Times New Roman" w:eastAsiaTheme="minorHAnsi" w:hAnsi="Times New Roman" w:cstheme="minorBidi"/>
          <w:sz w:val="24"/>
          <w:lang w:val="tr-TR" w:eastAsia="en-US"/>
        </w:rPr>
        <w:t>Dumlupınar Üniversitesi Sosyal Bilimler Enstitüsü Dergisi</w:t>
      </w:r>
      <w:r w:rsidR="00445A6F">
        <w:rPr>
          <w:rFonts w:ascii="Times New Roman" w:eastAsiaTheme="minorHAnsi" w:hAnsi="Times New Roman" w:cstheme="minorBidi"/>
          <w:sz w:val="24"/>
          <w:lang w:val="tr-TR" w:eastAsia="en-US"/>
        </w:rPr>
        <w:t>,</w:t>
      </w:r>
      <w:r w:rsidRPr="00445A6F">
        <w:rPr>
          <w:rFonts w:ascii="Times New Roman" w:eastAsiaTheme="minorHAnsi" w:hAnsi="Times New Roman" w:cstheme="minorBidi"/>
          <w:sz w:val="24"/>
          <w:lang w:val="tr-TR" w:eastAsia="en-US"/>
        </w:rPr>
        <w:t xml:space="preserve"> (17). ss.44-68.</w:t>
      </w:r>
    </w:p>
    <w:p w:rsidR="00BC5A0F" w:rsidRPr="00445A6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Kızmaz Z., 2006. </w:t>
      </w:r>
      <w:r w:rsidRPr="00A57886">
        <w:rPr>
          <w:rFonts w:ascii="Times New Roman" w:eastAsiaTheme="minorHAnsi" w:hAnsi="Times New Roman" w:cstheme="minorBidi"/>
          <w:i/>
          <w:sz w:val="24"/>
          <w:lang w:val="tr-TR" w:eastAsia="en-US"/>
        </w:rPr>
        <w:t xml:space="preserve">Ceza veya kriminal yaptırımın suç oranları üzerindeki caydırıcı etkisi. </w:t>
      </w:r>
      <w:r w:rsidRPr="00445A6F">
        <w:rPr>
          <w:rFonts w:ascii="Times New Roman" w:eastAsiaTheme="minorHAnsi" w:hAnsi="Times New Roman" w:cstheme="minorBidi"/>
          <w:sz w:val="24"/>
          <w:lang w:val="tr-TR" w:eastAsia="en-US"/>
        </w:rPr>
        <w:t xml:space="preserve">Afyonkarahisar Üniversitesi Sosyal Bilimler Dergisi. </w:t>
      </w:r>
      <w:r w:rsidRPr="00445A6F">
        <w:rPr>
          <w:rFonts w:ascii="Times New Roman" w:eastAsiaTheme="minorHAnsi" w:hAnsi="Times New Roman" w:cstheme="minorBidi"/>
          <w:b/>
          <w:sz w:val="24"/>
          <w:lang w:val="tr-TR" w:eastAsia="en-US"/>
        </w:rPr>
        <w:t>7</w:t>
      </w:r>
      <w:r w:rsidRPr="00445A6F">
        <w:rPr>
          <w:rFonts w:ascii="Times New Roman" w:eastAsiaTheme="minorHAnsi" w:hAnsi="Times New Roman" w:cstheme="minorBidi"/>
          <w:sz w:val="24"/>
          <w:lang w:val="tr-TR" w:eastAsia="en-US"/>
        </w:rPr>
        <w:t>(2). ss. 210–231.</w:t>
      </w:r>
    </w:p>
    <w:p w:rsidR="001F42D3" w:rsidRPr="00BC5A0F" w:rsidRDefault="001F42D3" w:rsidP="00FC54CA">
      <w:pPr>
        <w:spacing w:after="240" w:line="360" w:lineRule="auto"/>
        <w:ind w:left="567" w:hanging="567"/>
        <w:jc w:val="both"/>
        <w:rPr>
          <w:rFonts w:ascii="Times New Roman" w:eastAsiaTheme="minorHAnsi" w:hAnsi="Times New Roman" w:cstheme="minorBidi"/>
          <w:sz w:val="24"/>
          <w:lang w:val="tr-TR" w:eastAsia="en-US"/>
        </w:rPr>
      </w:pPr>
      <w:r w:rsidRPr="001F42D3">
        <w:rPr>
          <w:rFonts w:ascii="Times New Roman" w:eastAsiaTheme="minorHAnsi" w:hAnsi="Times New Roman" w:cstheme="minorBidi"/>
          <w:sz w:val="24"/>
          <w:lang w:val="tr-TR" w:eastAsia="en-US"/>
        </w:rPr>
        <w:t xml:space="preserve">  Nursal – Ataç</w:t>
      </w:r>
      <w:r w:rsidRPr="00A57886">
        <w:rPr>
          <w:rFonts w:ascii="Times New Roman" w:eastAsiaTheme="minorHAnsi" w:hAnsi="Times New Roman" w:cstheme="minorBidi"/>
          <w:i/>
          <w:sz w:val="24"/>
          <w:lang w:val="tr-TR" w:eastAsia="en-US"/>
        </w:rPr>
        <w:t>, Denetimli Serbestlik ve Yardım Sistemi (Probation),</w:t>
      </w:r>
      <w:r w:rsidRPr="001F42D3">
        <w:rPr>
          <w:rFonts w:ascii="Times New Roman" w:eastAsiaTheme="minorHAnsi" w:hAnsi="Times New Roman" w:cstheme="minorBidi"/>
          <w:sz w:val="24"/>
          <w:lang w:val="tr-TR" w:eastAsia="en-US"/>
        </w:rPr>
        <w:t xml:space="preserve"> s.386</w:t>
      </w:r>
    </w:p>
    <w:p w:rsidR="00BC5A0F" w:rsidRPr="00445A6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Ömeroğlu Ö. 2012. </w:t>
      </w:r>
      <w:r w:rsidRPr="00A57886">
        <w:rPr>
          <w:rFonts w:ascii="Times New Roman" w:eastAsiaTheme="minorHAnsi" w:hAnsi="Times New Roman" w:cstheme="minorBidi"/>
          <w:i/>
          <w:sz w:val="24"/>
          <w:lang w:val="tr-TR" w:eastAsia="en-US"/>
        </w:rPr>
        <w:t xml:space="preserve">Suç korkusu, cezanın caydırıcılığı ve küçük suçlar. </w:t>
      </w:r>
      <w:r w:rsidRPr="00445A6F">
        <w:rPr>
          <w:rFonts w:ascii="Times New Roman" w:eastAsiaTheme="minorHAnsi" w:hAnsi="Times New Roman" w:cstheme="minorBidi"/>
          <w:sz w:val="24"/>
          <w:lang w:val="tr-TR" w:eastAsia="en-US"/>
        </w:rPr>
        <w:t>Gazi</w:t>
      </w:r>
      <w:r w:rsidRPr="00BC5A0F">
        <w:rPr>
          <w:rFonts w:ascii="Times New Roman" w:eastAsiaTheme="minorHAnsi" w:hAnsi="Times New Roman" w:cstheme="minorBidi"/>
          <w:i/>
          <w:sz w:val="24"/>
          <w:lang w:val="tr-TR" w:eastAsia="en-US"/>
        </w:rPr>
        <w:t xml:space="preserve"> </w:t>
      </w:r>
      <w:r w:rsidRPr="00445A6F">
        <w:rPr>
          <w:rFonts w:ascii="Times New Roman" w:eastAsiaTheme="minorHAnsi" w:hAnsi="Times New Roman" w:cstheme="minorBidi"/>
          <w:sz w:val="24"/>
          <w:lang w:val="tr-TR" w:eastAsia="en-US"/>
        </w:rPr>
        <w:t>Üniversitesi Hukuk Fakültesi Dergisi</w:t>
      </w:r>
      <w:r w:rsidR="00445A6F">
        <w:rPr>
          <w:rFonts w:ascii="Times New Roman" w:eastAsiaTheme="minorHAnsi" w:hAnsi="Times New Roman" w:cstheme="minorBidi"/>
          <w:sz w:val="24"/>
          <w:lang w:val="tr-TR" w:eastAsia="en-US"/>
        </w:rPr>
        <w:t>,</w:t>
      </w:r>
      <w:r w:rsidRPr="00445A6F">
        <w:rPr>
          <w:rFonts w:ascii="Times New Roman" w:eastAsiaTheme="minorHAnsi" w:hAnsi="Times New Roman" w:cstheme="minorBidi"/>
          <w:sz w:val="24"/>
          <w:lang w:val="tr-TR" w:eastAsia="en-US"/>
        </w:rPr>
        <w:t xml:space="preserve"> </w:t>
      </w:r>
      <w:r w:rsidRPr="00445A6F">
        <w:rPr>
          <w:rFonts w:ascii="Times New Roman" w:eastAsiaTheme="minorHAnsi" w:hAnsi="Times New Roman" w:cstheme="minorBidi"/>
          <w:b/>
          <w:sz w:val="24"/>
          <w:lang w:val="tr-TR" w:eastAsia="en-US"/>
        </w:rPr>
        <w:t>XVI</w:t>
      </w:r>
      <w:r w:rsidRPr="00445A6F">
        <w:rPr>
          <w:rFonts w:ascii="Times New Roman" w:eastAsiaTheme="minorHAnsi" w:hAnsi="Times New Roman" w:cstheme="minorBidi"/>
          <w:sz w:val="24"/>
          <w:lang w:val="tr-TR" w:eastAsia="en-US"/>
        </w:rPr>
        <w:t>(4). ss.329-370.</w:t>
      </w:r>
    </w:p>
    <w:p w:rsidR="00BC5A0F" w:rsidRPr="00445A6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Özcan Y., Dolu O. Ve Gül S. K. 2011. </w:t>
      </w:r>
      <w:r w:rsidRPr="00A57886">
        <w:rPr>
          <w:rFonts w:ascii="Times New Roman" w:eastAsiaTheme="minorHAnsi" w:hAnsi="Times New Roman" w:cstheme="minorBidi"/>
          <w:i/>
          <w:sz w:val="24"/>
          <w:lang w:val="tr-TR" w:eastAsia="en-US"/>
        </w:rPr>
        <w:t xml:space="preserve">Ceza algısının uyuşturucu kullanımı üzerindeki caydırıcı etkisi: Bursa ili ortaöğretim kurullarında yapılan bir alan araştırması. </w:t>
      </w:r>
      <w:r w:rsidRPr="00445A6F">
        <w:rPr>
          <w:rFonts w:ascii="Times New Roman" w:eastAsiaTheme="minorHAnsi" w:hAnsi="Times New Roman" w:cstheme="minorBidi"/>
          <w:sz w:val="24"/>
          <w:lang w:val="tr-TR" w:eastAsia="en-US"/>
        </w:rPr>
        <w:t>Polis Bilimleri Dergisi</w:t>
      </w:r>
      <w:r w:rsidR="00445A6F">
        <w:rPr>
          <w:rFonts w:ascii="Times New Roman" w:eastAsiaTheme="minorHAnsi" w:hAnsi="Times New Roman" w:cstheme="minorBidi"/>
          <w:sz w:val="24"/>
          <w:lang w:val="tr-TR" w:eastAsia="en-US"/>
        </w:rPr>
        <w:t xml:space="preserve">, </w:t>
      </w:r>
      <w:r w:rsidRPr="00445A6F">
        <w:rPr>
          <w:rFonts w:ascii="Times New Roman" w:eastAsiaTheme="minorHAnsi" w:hAnsi="Times New Roman" w:cstheme="minorBidi"/>
          <w:b/>
          <w:sz w:val="24"/>
          <w:lang w:val="tr-TR" w:eastAsia="en-US"/>
        </w:rPr>
        <w:t>13</w:t>
      </w:r>
      <w:r w:rsidRPr="00445A6F">
        <w:rPr>
          <w:rFonts w:ascii="Times New Roman" w:eastAsiaTheme="minorHAnsi" w:hAnsi="Times New Roman" w:cstheme="minorBidi"/>
          <w:sz w:val="24"/>
          <w:lang w:val="tr-TR" w:eastAsia="en-US"/>
        </w:rPr>
        <w:t>(4).</w:t>
      </w:r>
    </w:p>
    <w:p w:rsidR="00BC5A0F" w:rsidRPr="00445A6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Özçelik M., 2011. </w:t>
      </w:r>
      <w:r w:rsidRPr="00A57886">
        <w:rPr>
          <w:rFonts w:ascii="Times New Roman" w:eastAsiaTheme="minorHAnsi" w:hAnsi="Times New Roman" w:cstheme="minorBidi"/>
          <w:i/>
          <w:sz w:val="24"/>
          <w:lang w:val="tr-TR" w:eastAsia="en-US"/>
        </w:rPr>
        <w:t xml:space="preserve">Mütareke döneminde Osmanlı hapishanelerinin durumu. </w:t>
      </w:r>
      <w:r w:rsidRPr="00445A6F">
        <w:rPr>
          <w:rFonts w:ascii="Times New Roman" w:eastAsiaTheme="minorHAnsi" w:hAnsi="Times New Roman" w:cstheme="minorBidi"/>
          <w:sz w:val="24"/>
          <w:lang w:val="tr-TR" w:eastAsia="en-US"/>
        </w:rPr>
        <w:t>Cumhuriyet</w:t>
      </w:r>
      <w:r w:rsidRPr="00BC5A0F">
        <w:rPr>
          <w:rFonts w:ascii="Times New Roman" w:eastAsiaTheme="minorHAnsi" w:hAnsi="Times New Roman" w:cstheme="minorBidi"/>
          <w:i/>
          <w:sz w:val="24"/>
          <w:lang w:val="tr-TR" w:eastAsia="en-US"/>
        </w:rPr>
        <w:t xml:space="preserve"> </w:t>
      </w:r>
      <w:r w:rsidRPr="00445A6F">
        <w:rPr>
          <w:rFonts w:ascii="Times New Roman" w:eastAsiaTheme="minorHAnsi" w:hAnsi="Times New Roman" w:cstheme="minorBidi"/>
          <w:sz w:val="24"/>
          <w:lang w:val="tr-TR" w:eastAsia="en-US"/>
        </w:rPr>
        <w:t>Tarihi Araştırmaları Dergisi</w:t>
      </w:r>
      <w:r w:rsidR="00445A6F">
        <w:rPr>
          <w:rFonts w:ascii="Times New Roman" w:eastAsiaTheme="minorHAnsi" w:hAnsi="Times New Roman" w:cstheme="minorBidi"/>
          <w:sz w:val="24"/>
          <w:lang w:val="tr-TR" w:eastAsia="en-US"/>
        </w:rPr>
        <w:t>,</w:t>
      </w:r>
      <w:r w:rsidRPr="00445A6F">
        <w:rPr>
          <w:rFonts w:ascii="Times New Roman" w:eastAsiaTheme="minorHAnsi" w:hAnsi="Times New Roman" w:cstheme="minorBidi"/>
          <w:sz w:val="24"/>
          <w:lang w:val="tr-TR" w:eastAsia="en-US"/>
        </w:rPr>
        <w:t xml:space="preserve"> </w:t>
      </w:r>
      <w:r w:rsidRPr="00445A6F">
        <w:rPr>
          <w:rFonts w:ascii="Times New Roman" w:eastAsiaTheme="minorHAnsi" w:hAnsi="Times New Roman" w:cstheme="minorBidi"/>
          <w:b/>
          <w:sz w:val="24"/>
          <w:lang w:val="tr-TR" w:eastAsia="en-US"/>
        </w:rPr>
        <w:t>7</w:t>
      </w:r>
      <w:r w:rsidRPr="00445A6F">
        <w:rPr>
          <w:rFonts w:ascii="Times New Roman" w:eastAsiaTheme="minorHAnsi" w:hAnsi="Times New Roman" w:cstheme="minorBidi"/>
          <w:sz w:val="24"/>
          <w:lang w:val="tr-TR" w:eastAsia="en-US"/>
        </w:rPr>
        <w:t>(14). ss. 16-39.</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Polat, M., 2017. </w:t>
      </w:r>
      <w:r w:rsidRPr="00A57886">
        <w:rPr>
          <w:rFonts w:ascii="Times New Roman" w:eastAsiaTheme="minorHAnsi" w:hAnsi="Times New Roman" w:cstheme="minorBidi"/>
          <w:i/>
          <w:sz w:val="24"/>
          <w:lang w:val="tr-TR" w:eastAsia="en-US"/>
        </w:rPr>
        <w:t xml:space="preserve">İslâm ceza hukukunun karakteristik özelliklerinden bazı örnekler. </w:t>
      </w:r>
      <w:r w:rsidRPr="00445A6F">
        <w:rPr>
          <w:rFonts w:ascii="Times New Roman" w:eastAsiaTheme="minorHAnsi" w:hAnsi="Times New Roman" w:cstheme="minorBidi"/>
          <w:sz w:val="24"/>
          <w:lang w:val="tr-TR" w:eastAsia="en-US"/>
        </w:rPr>
        <w:t>Amasya Üniversitesi İlahiyat Fakültesi Dergisi</w:t>
      </w:r>
      <w:r w:rsidR="00445A6F">
        <w:rPr>
          <w:rFonts w:ascii="Times New Roman" w:eastAsiaTheme="minorHAnsi" w:hAnsi="Times New Roman" w:cstheme="minorBidi"/>
          <w:sz w:val="24"/>
          <w:lang w:val="tr-TR" w:eastAsia="en-US"/>
        </w:rPr>
        <w:t>,</w:t>
      </w:r>
      <w:r w:rsidRPr="00445A6F">
        <w:rPr>
          <w:rFonts w:ascii="Times New Roman" w:eastAsiaTheme="minorHAnsi" w:hAnsi="Times New Roman" w:cstheme="minorBidi"/>
          <w:sz w:val="24"/>
          <w:lang w:val="tr-TR" w:eastAsia="en-US"/>
        </w:rPr>
        <w:t xml:space="preserve"> </w:t>
      </w:r>
      <w:r w:rsidRPr="00445A6F">
        <w:rPr>
          <w:rFonts w:ascii="Times New Roman" w:eastAsiaTheme="minorHAnsi" w:hAnsi="Times New Roman" w:cstheme="minorBidi"/>
          <w:b/>
          <w:sz w:val="24"/>
          <w:lang w:val="tr-TR" w:eastAsia="en-US"/>
        </w:rPr>
        <w:t>5</w:t>
      </w:r>
      <w:r w:rsidRPr="00445A6F">
        <w:rPr>
          <w:rFonts w:ascii="Times New Roman" w:eastAsiaTheme="minorHAnsi" w:hAnsi="Times New Roman" w:cstheme="minorBidi"/>
          <w:sz w:val="24"/>
          <w:lang w:val="tr-TR" w:eastAsia="en-US"/>
        </w:rPr>
        <w:t>(9). ss. 249-286.</w:t>
      </w:r>
    </w:p>
    <w:p w:rsidR="00BC5A0F" w:rsidRPr="00445A6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lastRenderedPageBreak/>
        <w:t xml:space="preserve">Rosenau H.2008. </w:t>
      </w:r>
      <w:r w:rsidRPr="00A57886">
        <w:rPr>
          <w:rFonts w:ascii="Times New Roman" w:eastAsiaTheme="minorHAnsi" w:hAnsi="Times New Roman" w:cstheme="minorBidi"/>
          <w:i/>
          <w:sz w:val="24"/>
          <w:lang w:val="tr-TR" w:eastAsia="en-US"/>
        </w:rPr>
        <w:t xml:space="preserve">Jakobs’un düşman ceza hukuku kavramı hukukun düşmanı. </w:t>
      </w:r>
      <w:r w:rsidRPr="00BC5A0F">
        <w:rPr>
          <w:rFonts w:ascii="Times New Roman" w:eastAsiaTheme="minorHAnsi" w:hAnsi="Times New Roman" w:cstheme="minorBidi"/>
          <w:sz w:val="24"/>
          <w:lang w:val="tr-TR" w:eastAsia="en-US"/>
        </w:rPr>
        <w:t xml:space="preserve">E. Temel </w:t>
      </w:r>
      <w:r w:rsidRPr="00445A6F">
        <w:rPr>
          <w:rFonts w:ascii="Times New Roman" w:eastAsiaTheme="minorHAnsi" w:hAnsi="Times New Roman" w:cstheme="minorBidi"/>
          <w:sz w:val="24"/>
          <w:lang w:val="tr-TR" w:eastAsia="en-US"/>
        </w:rPr>
        <w:t>(Çev.). Ankara Üniversitesi Hukuk Fakültesi Dergisi</w:t>
      </w:r>
      <w:r w:rsidR="00445A6F">
        <w:rPr>
          <w:rFonts w:ascii="Times New Roman" w:eastAsiaTheme="minorHAnsi" w:hAnsi="Times New Roman" w:cstheme="minorBidi"/>
          <w:sz w:val="24"/>
          <w:lang w:val="tr-TR" w:eastAsia="en-US"/>
        </w:rPr>
        <w:t>,</w:t>
      </w:r>
      <w:r w:rsidRPr="00445A6F">
        <w:rPr>
          <w:rFonts w:ascii="Times New Roman" w:eastAsiaTheme="minorHAnsi" w:hAnsi="Times New Roman" w:cstheme="minorBidi"/>
          <w:sz w:val="24"/>
          <w:lang w:val="tr-TR" w:eastAsia="en-US"/>
        </w:rPr>
        <w:t xml:space="preserve"> 57(4). ss. 391-402.</w:t>
      </w:r>
    </w:p>
    <w:p w:rsidR="00BC5A0F" w:rsidRPr="00445A6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Sağlam Y., 1995. </w:t>
      </w:r>
      <w:r w:rsidRPr="00A57886">
        <w:rPr>
          <w:rFonts w:ascii="Times New Roman" w:eastAsiaTheme="minorHAnsi" w:hAnsi="Times New Roman" w:cstheme="minorBidi"/>
          <w:i/>
          <w:sz w:val="24"/>
          <w:lang w:val="tr-TR" w:eastAsia="en-US"/>
        </w:rPr>
        <w:t xml:space="preserve">İnfaz ve infaz hukuku kavramları üzerine bir inceleme. </w:t>
      </w:r>
      <w:r w:rsidRPr="00445A6F">
        <w:rPr>
          <w:rFonts w:ascii="Times New Roman" w:eastAsiaTheme="minorHAnsi" w:hAnsi="Times New Roman" w:cstheme="minorBidi"/>
          <w:sz w:val="24"/>
          <w:lang w:val="tr-TR" w:eastAsia="en-US"/>
        </w:rPr>
        <w:t>TBB Dergisi</w:t>
      </w:r>
      <w:r w:rsidR="00445A6F">
        <w:rPr>
          <w:rFonts w:ascii="Times New Roman" w:eastAsiaTheme="minorHAnsi" w:hAnsi="Times New Roman" w:cstheme="minorBidi"/>
          <w:sz w:val="24"/>
          <w:lang w:val="tr-TR" w:eastAsia="en-US"/>
        </w:rPr>
        <w:t>,</w:t>
      </w:r>
      <w:r w:rsidRPr="00445A6F">
        <w:rPr>
          <w:rFonts w:ascii="Times New Roman" w:eastAsiaTheme="minorHAnsi" w:hAnsi="Times New Roman" w:cstheme="minorBidi"/>
          <w:sz w:val="24"/>
          <w:lang w:val="tr-TR" w:eastAsia="en-US"/>
        </w:rPr>
        <w:t xml:space="preserve"> (4). ss. 578-591.</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Scott P. D., 1977. </w:t>
      </w:r>
      <w:r w:rsidRPr="00A57886">
        <w:rPr>
          <w:rFonts w:ascii="Times New Roman" w:eastAsiaTheme="minorHAnsi" w:hAnsi="Times New Roman" w:cstheme="minorBidi"/>
          <w:i/>
          <w:sz w:val="24"/>
          <w:lang w:val="tr-TR" w:eastAsia="en-US"/>
        </w:rPr>
        <w:t xml:space="preserve">Assessing dangerousness in criminals. </w:t>
      </w:r>
      <w:r w:rsidRPr="00BC5A0F">
        <w:rPr>
          <w:rFonts w:ascii="Times New Roman" w:eastAsiaTheme="minorHAnsi" w:hAnsi="Times New Roman" w:cstheme="minorBidi"/>
          <w:i/>
          <w:sz w:val="24"/>
          <w:lang w:val="tr-TR" w:eastAsia="en-US"/>
        </w:rPr>
        <w:t>Th</w:t>
      </w:r>
      <w:r w:rsidR="00445A6F">
        <w:rPr>
          <w:rFonts w:ascii="Times New Roman" w:eastAsiaTheme="minorHAnsi" w:hAnsi="Times New Roman" w:cstheme="minorBidi"/>
          <w:i/>
          <w:sz w:val="24"/>
          <w:lang w:val="tr-TR" w:eastAsia="en-US"/>
        </w:rPr>
        <w:t xml:space="preserve">e British Journal of Psychiatry, </w:t>
      </w:r>
      <w:r w:rsidRPr="00BC5A0F">
        <w:rPr>
          <w:rFonts w:ascii="Times New Roman" w:eastAsiaTheme="minorHAnsi" w:hAnsi="Times New Roman" w:cstheme="minorBidi"/>
          <w:b/>
          <w:sz w:val="24"/>
          <w:lang w:val="tr-TR" w:eastAsia="en-US"/>
        </w:rPr>
        <w:t>131</w:t>
      </w:r>
      <w:r w:rsidRPr="00BC5A0F">
        <w:rPr>
          <w:rFonts w:ascii="Times New Roman" w:eastAsiaTheme="minorHAnsi" w:hAnsi="Times New Roman" w:cstheme="minorBidi"/>
          <w:sz w:val="24"/>
          <w:lang w:val="tr-TR" w:eastAsia="en-US"/>
        </w:rPr>
        <w:t>(2). ss. 127-142.</w:t>
      </w:r>
    </w:p>
    <w:p w:rsidR="00BC5A0F" w:rsidRPr="00445A6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Sina A., 2016. </w:t>
      </w:r>
      <w:r w:rsidRPr="00A57886">
        <w:rPr>
          <w:rFonts w:ascii="Times New Roman" w:eastAsiaTheme="minorHAnsi" w:hAnsi="Times New Roman" w:cstheme="minorBidi"/>
          <w:i/>
          <w:sz w:val="24"/>
          <w:lang w:val="tr-TR" w:eastAsia="en-US"/>
        </w:rPr>
        <w:t>Eski Yunan yargı sistemi: mö IV. yüzyılda A</w:t>
      </w:r>
      <w:r w:rsidR="00445A6F">
        <w:rPr>
          <w:rFonts w:ascii="Times New Roman" w:eastAsiaTheme="minorHAnsi" w:hAnsi="Times New Roman" w:cstheme="minorBidi"/>
          <w:i/>
          <w:sz w:val="24"/>
          <w:lang w:val="tr-TR" w:eastAsia="en-US"/>
        </w:rPr>
        <w:t xml:space="preserve">tina’da yargıçlar ve mahkemeler, </w:t>
      </w:r>
      <w:r w:rsidRPr="00445A6F">
        <w:rPr>
          <w:rFonts w:ascii="Times New Roman" w:eastAsiaTheme="minorHAnsi" w:hAnsi="Times New Roman" w:cstheme="minorBidi"/>
          <w:sz w:val="24"/>
          <w:lang w:val="tr-TR" w:eastAsia="en-US"/>
        </w:rPr>
        <w:t>TBB Dergisi. (123). ss. 419-450.</w:t>
      </w:r>
    </w:p>
    <w:p w:rsidR="00BC5A0F" w:rsidRPr="00445A6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Soran V., 2016. </w:t>
      </w:r>
      <w:r w:rsidRPr="00445A6F">
        <w:rPr>
          <w:rFonts w:ascii="Times New Roman" w:eastAsiaTheme="minorHAnsi" w:hAnsi="Times New Roman" w:cstheme="minorBidi"/>
          <w:i/>
          <w:sz w:val="24"/>
          <w:lang w:val="tr-TR" w:eastAsia="en-US"/>
        </w:rPr>
        <w:t>Cumhuriyetin ilk yıllarına ait hapishaneler raporu üzerine bir değerlendirme.</w:t>
      </w:r>
      <w:r w:rsidRPr="00BC5A0F">
        <w:rPr>
          <w:rFonts w:ascii="Times New Roman" w:eastAsiaTheme="minorHAnsi" w:hAnsi="Times New Roman" w:cstheme="minorBidi"/>
          <w:sz w:val="24"/>
          <w:lang w:val="tr-TR" w:eastAsia="en-US"/>
        </w:rPr>
        <w:t xml:space="preserve"> </w:t>
      </w:r>
      <w:r w:rsidRPr="00445A6F">
        <w:rPr>
          <w:rFonts w:ascii="Times New Roman" w:eastAsiaTheme="minorHAnsi" w:hAnsi="Times New Roman" w:cstheme="minorBidi"/>
          <w:sz w:val="24"/>
          <w:lang w:val="tr-TR" w:eastAsia="en-US"/>
        </w:rPr>
        <w:t>Ankara Üniversitesi Türk İnkılâp Tarihi Enstitüsü Atatürk Yolu Dergisi. (59). ss. 111-140.</w:t>
      </w:r>
    </w:p>
    <w:p w:rsidR="00BC5A0F" w:rsidRPr="00445A6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Sözüer, A., 2013</w:t>
      </w:r>
      <w:r w:rsidRPr="00445A6F">
        <w:rPr>
          <w:rFonts w:ascii="Times New Roman" w:eastAsiaTheme="minorHAnsi" w:hAnsi="Times New Roman" w:cstheme="minorBidi"/>
          <w:i/>
          <w:sz w:val="24"/>
          <w:lang w:val="tr-TR" w:eastAsia="en-US"/>
        </w:rPr>
        <w:t>. Önsöz yerine Türk ceza hukuku reformu.</w:t>
      </w:r>
      <w:r w:rsidRPr="00BC5A0F">
        <w:rPr>
          <w:rFonts w:ascii="Times New Roman" w:eastAsiaTheme="minorHAnsi" w:hAnsi="Times New Roman" w:cstheme="minorBidi"/>
          <w:sz w:val="24"/>
          <w:lang w:val="tr-TR" w:eastAsia="en-US"/>
        </w:rPr>
        <w:t xml:space="preserve"> </w:t>
      </w:r>
      <w:r w:rsidRPr="00445A6F">
        <w:rPr>
          <w:rFonts w:ascii="Times New Roman" w:eastAsiaTheme="minorHAnsi" w:hAnsi="Times New Roman" w:cstheme="minorBidi"/>
          <w:sz w:val="24"/>
          <w:lang w:val="tr-TR" w:eastAsia="en-US"/>
        </w:rPr>
        <w:t xml:space="preserve">İstanbul Üniversitesi Hukuk Fakültesi Mecmuası. </w:t>
      </w:r>
      <w:r w:rsidRPr="00445A6F">
        <w:rPr>
          <w:rFonts w:ascii="Times New Roman" w:eastAsiaTheme="minorHAnsi" w:hAnsi="Times New Roman" w:cstheme="minorBidi"/>
          <w:b/>
          <w:sz w:val="24"/>
          <w:lang w:val="tr-TR" w:eastAsia="en-US"/>
        </w:rPr>
        <w:t>71</w:t>
      </w:r>
      <w:r w:rsidRPr="00445A6F">
        <w:rPr>
          <w:rFonts w:ascii="Times New Roman" w:eastAsiaTheme="minorHAnsi" w:hAnsi="Times New Roman" w:cstheme="minorBidi"/>
          <w:sz w:val="24"/>
          <w:lang w:val="tr-TR" w:eastAsia="en-US"/>
        </w:rPr>
        <w:t>(1).</w:t>
      </w:r>
    </w:p>
    <w:p w:rsidR="00BC5A0F" w:rsidRPr="00BC5A0F"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 xml:space="preserve">Tosun Ö., 1961. </w:t>
      </w:r>
      <w:r w:rsidRPr="00445A6F">
        <w:rPr>
          <w:rFonts w:ascii="Times New Roman" w:eastAsiaTheme="minorHAnsi" w:hAnsi="Times New Roman" w:cstheme="minorBidi"/>
          <w:i/>
          <w:sz w:val="24"/>
          <w:lang w:val="tr-TR" w:eastAsia="en-US"/>
        </w:rPr>
        <w:t>Suçların Kanuniliği Prensibi Aleyhindeki Cereyan,</w:t>
      </w:r>
      <w:r w:rsidRPr="00445A6F">
        <w:rPr>
          <w:rFonts w:ascii="Times New Roman" w:eastAsiaTheme="minorHAnsi" w:hAnsi="Times New Roman" w:cstheme="minorBidi"/>
          <w:sz w:val="24"/>
          <w:lang w:val="tr-TR" w:eastAsia="en-US"/>
        </w:rPr>
        <w:t xml:space="preserve"> İstanbul Üniversitesi Hukuk Fakültesi Mecmuası.</w:t>
      </w:r>
      <w:r w:rsidRPr="00BC5A0F">
        <w:rPr>
          <w:rFonts w:ascii="Times New Roman" w:eastAsiaTheme="minorHAnsi" w:hAnsi="Times New Roman" w:cstheme="minorBidi"/>
          <w:sz w:val="24"/>
          <w:lang w:val="tr-TR" w:eastAsia="en-US"/>
        </w:rPr>
        <w:t xml:space="preserve"> </w:t>
      </w:r>
      <w:r w:rsidRPr="00BC5A0F">
        <w:rPr>
          <w:rFonts w:ascii="Times New Roman" w:eastAsiaTheme="minorHAnsi" w:hAnsi="Times New Roman" w:cstheme="minorBidi"/>
          <w:b/>
          <w:sz w:val="24"/>
          <w:lang w:val="tr-TR" w:eastAsia="en-US"/>
        </w:rPr>
        <w:t>27</w:t>
      </w:r>
      <w:r w:rsidRPr="00BC5A0F">
        <w:rPr>
          <w:rFonts w:ascii="Times New Roman" w:eastAsiaTheme="minorHAnsi" w:hAnsi="Times New Roman" w:cstheme="minorBidi"/>
          <w:sz w:val="24"/>
          <w:lang w:val="tr-TR" w:eastAsia="en-US"/>
        </w:rPr>
        <w:t>(1-4), ss. 45-61.</w:t>
      </w:r>
    </w:p>
    <w:p w:rsidR="006114B0" w:rsidRDefault="00BC5A0F" w:rsidP="00FC54CA">
      <w:pPr>
        <w:spacing w:after="240" w:line="360" w:lineRule="auto"/>
        <w:ind w:left="567" w:hanging="567"/>
        <w:jc w:val="both"/>
        <w:rPr>
          <w:rFonts w:ascii="Times New Roman" w:eastAsiaTheme="minorHAnsi" w:hAnsi="Times New Roman" w:cstheme="minorBidi"/>
          <w:sz w:val="24"/>
          <w:lang w:val="tr-TR" w:eastAsia="en-US"/>
        </w:rPr>
      </w:pPr>
      <w:r w:rsidRPr="00BC5A0F">
        <w:rPr>
          <w:rFonts w:ascii="Times New Roman" w:eastAsiaTheme="minorHAnsi" w:hAnsi="Times New Roman" w:cstheme="minorBidi"/>
          <w:sz w:val="24"/>
          <w:lang w:val="tr-TR" w:eastAsia="en-US"/>
        </w:rPr>
        <w:t>Yıldız M., 2011</w:t>
      </w:r>
      <w:r w:rsidRPr="00445A6F">
        <w:rPr>
          <w:rFonts w:ascii="Times New Roman" w:eastAsiaTheme="minorHAnsi" w:hAnsi="Times New Roman" w:cstheme="minorBidi"/>
          <w:i/>
          <w:sz w:val="24"/>
          <w:lang w:val="tr-TR" w:eastAsia="en-US"/>
        </w:rPr>
        <w:t>. Tutuklu ve hükümlülerde umutsuzluk, ölüme ilişkin depresyon ve ölü</w:t>
      </w:r>
      <w:r w:rsidR="00445A6F">
        <w:rPr>
          <w:rFonts w:ascii="Times New Roman" w:eastAsiaTheme="minorHAnsi" w:hAnsi="Times New Roman" w:cstheme="minorBidi"/>
          <w:i/>
          <w:sz w:val="24"/>
          <w:lang w:val="tr-TR" w:eastAsia="en-US"/>
        </w:rPr>
        <w:t>m kaygısı ilişkisi,</w:t>
      </w:r>
      <w:r w:rsidRPr="00BC5A0F">
        <w:rPr>
          <w:rFonts w:ascii="Times New Roman" w:eastAsiaTheme="minorHAnsi" w:hAnsi="Times New Roman" w:cstheme="minorBidi"/>
          <w:sz w:val="24"/>
          <w:lang w:val="tr-TR" w:eastAsia="en-US"/>
        </w:rPr>
        <w:t xml:space="preserve"> </w:t>
      </w:r>
      <w:r w:rsidRPr="00445A6F">
        <w:rPr>
          <w:rFonts w:ascii="Times New Roman" w:eastAsiaTheme="minorHAnsi" w:hAnsi="Times New Roman" w:cstheme="minorBidi"/>
          <w:sz w:val="24"/>
          <w:lang w:val="tr-TR" w:eastAsia="en-US"/>
        </w:rPr>
        <w:t xml:space="preserve">Cumhuriyet Üniversitesi Sosyal Bilimler Dergisi. </w:t>
      </w:r>
      <w:r w:rsidRPr="00445A6F">
        <w:rPr>
          <w:rFonts w:ascii="Times New Roman" w:eastAsiaTheme="minorHAnsi" w:hAnsi="Times New Roman" w:cstheme="minorBidi"/>
          <w:b/>
          <w:sz w:val="24"/>
          <w:lang w:val="tr-TR" w:eastAsia="en-US"/>
        </w:rPr>
        <w:t>35</w:t>
      </w:r>
      <w:r w:rsidRPr="00445A6F">
        <w:rPr>
          <w:rFonts w:ascii="Times New Roman" w:eastAsiaTheme="minorHAnsi" w:hAnsi="Times New Roman" w:cstheme="minorBidi"/>
          <w:sz w:val="24"/>
          <w:lang w:val="tr-TR" w:eastAsia="en-US"/>
        </w:rPr>
        <w:t>(1). ss.1-7</w:t>
      </w:r>
    </w:p>
    <w:p w:rsidR="00BC5A0F" w:rsidRPr="00445A6F" w:rsidRDefault="00BC5A0F" w:rsidP="00FC54CA">
      <w:pPr>
        <w:spacing w:before="360" w:after="200" w:line="360" w:lineRule="auto"/>
        <w:ind w:left="567" w:hanging="567"/>
        <w:jc w:val="both"/>
        <w:rPr>
          <w:rFonts w:ascii="Times New Roman" w:eastAsiaTheme="minorHAnsi" w:hAnsi="Times New Roman" w:cs="Times New Roman"/>
          <w:b/>
          <w:sz w:val="24"/>
          <w:szCs w:val="24"/>
          <w:lang w:val="tr-TR" w:eastAsia="en-US"/>
        </w:rPr>
      </w:pPr>
      <w:r w:rsidRPr="00445A6F">
        <w:rPr>
          <w:rFonts w:ascii="Times New Roman" w:eastAsiaTheme="minorHAnsi" w:hAnsi="Times New Roman" w:cs="Times New Roman"/>
          <w:b/>
          <w:sz w:val="24"/>
          <w:szCs w:val="24"/>
          <w:lang w:val="tr-TR" w:eastAsia="en-US"/>
        </w:rPr>
        <w:t>Diğer Yayınlar</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 xml:space="preserve">Aebi M. F., Tiago M. M. 2018. SPACE I - 2018 – Council of Europe Annual Penal Statistics: Prison populations. Strasbourg: Council of Europe. </w:t>
      </w:r>
      <w:hyperlink r:id="rId13" w:history="1">
        <w:r w:rsidRPr="00FC54CA">
          <w:rPr>
            <w:rFonts w:ascii="Times New Roman" w:eastAsiaTheme="minorHAnsi" w:hAnsi="Times New Roman" w:cs="Times New Roman"/>
            <w:color w:val="0000FF" w:themeColor="hyperlink"/>
            <w:sz w:val="24"/>
            <w:szCs w:val="24"/>
            <w:u w:val="single"/>
            <w:lang w:val="tr-TR" w:eastAsia="en-US"/>
          </w:rPr>
          <w:t>http://wp.unil.ch/space/files/2019/04/FinalReportSPACEI2018 _190402.pdf</w:t>
        </w:r>
      </w:hyperlink>
      <w:r w:rsidRPr="00FC54CA">
        <w:rPr>
          <w:rFonts w:ascii="Times New Roman" w:eastAsiaTheme="minorHAnsi" w:hAnsi="Times New Roman" w:cs="Times New Roman"/>
          <w:sz w:val="24"/>
          <w:szCs w:val="24"/>
          <w:lang w:val="tr-TR" w:eastAsia="en-US"/>
        </w:rPr>
        <w:t xml:space="preserve"> (Erişim Tarihi: 07.07.2019).</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 xml:space="preserve">Aktaş A., 2018. </w:t>
      </w:r>
      <w:r w:rsidRPr="00FC54CA">
        <w:rPr>
          <w:rFonts w:ascii="Times New Roman" w:eastAsiaTheme="minorHAnsi" w:hAnsi="Times New Roman" w:cs="Times New Roman"/>
          <w:i/>
          <w:sz w:val="24"/>
          <w:szCs w:val="24"/>
          <w:lang w:val="tr-TR" w:eastAsia="en-US"/>
        </w:rPr>
        <w:t>Anne ya da babası cezaevinde olan çocuklar.</w:t>
      </w:r>
      <w:r w:rsidRPr="00FC54CA">
        <w:rPr>
          <w:rFonts w:ascii="Times New Roman" w:eastAsiaTheme="minorHAnsi" w:hAnsi="Times New Roman" w:cs="Times New Roman"/>
          <w:sz w:val="24"/>
          <w:szCs w:val="24"/>
          <w:lang w:val="tr-TR" w:eastAsia="en-US"/>
        </w:rPr>
        <w:t xml:space="preserve"> </w:t>
      </w:r>
      <w:hyperlink r:id="rId14" w:history="1">
        <w:r w:rsidRPr="00FC54CA">
          <w:rPr>
            <w:rFonts w:ascii="Times New Roman" w:eastAsiaTheme="minorHAnsi" w:hAnsi="Times New Roman" w:cs="Times New Roman"/>
            <w:color w:val="0000FF" w:themeColor="hyperlink"/>
            <w:sz w:val="24"/>
            <w:szCs w:val="24"/>
            <w:u w:val="single"/>
            <w:lang w:val="tr-TR" w:eastAsia="en-US"/>
          </w:rPr>
          <w:t>http://www.psikologaysunaktas.com/index.php/2018/08/17/anne-ya-da-babasi-cezaevinde-olan-cocuklar/</w:t>
        </w:r>
      </w:hyperlink>
      <w:r w:rsidRPr="00FC54CA">
        <w:rPr>
          <w:rFonts w:ascii="Times New Roman" w:eastAsiaTheme="minorHAnsi" w:hAnsi="Times New Roman" w:cs="Times New Roman"/>
          <w:sz w:val="24"/>
          <w:szCs w:val="24"/>
          <w:lang w:val="tr-TR" w:eastAsia="en-US"/>
        </w:rPr>
        <w:t xml:space="preserve"> (Erişim Tarihi: 07.07.2019).</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lastRenderedPageBreak/>
        <w:t xml:space="preserve">Avrupa Konseyi Avrupa İşkencenin ve İnsanlıkdışı veya Onur Kırıcı Muamelenin veya Cezanın Önlenmesi Komitesi. 2016. </w:t>
      </w:r>
      <w:r w:rsidRPr="00FC54CA">
        <w:rPr>
          <w:rFonts w:ascii="Times New Roman" w:eastAsiaTheme="minorHAnsi" w:hAnsi="Times New Roman" w:cs="Times New Roman"/>
          <w:i/>
          <w:sz w:val="24"/>
          <w:szCs w:val="24"/>
          <w:lang w:val="tr-TR" w:eastAsia="en-US"/>
        </w:rPr>
        <w:t>Ömür boyu hapis cezası mahkumlarının durumu.</w:t>
      </w:r>
      <w:r w:rsidRPr="00FC54CA">
        <w:rPr>
          <w:rFonts w:ascii="Times New Roman" w:eastAsiaTheme="minorHAnsi" w:hAnsi="Times New Roman" w:cs="Times New Roman"/>
          <w:sz w:val="24"/>
          <w:szCs w:val="24"/>
          <w:lang w:val="tr-TR" w:eastAsia="en-US"/>
        </w:rPr>
        <w:t xml:space="preserve"> </w:t>
      </w:r>
      <w:hyperlink r:id="rId15" w:history="1">
        <w:r w:rsidRPr="00FC54CA">
          <w:rPr>
            <w:rFonts w:ascii="Times New Roman" w:eastAsiaTheme="minorHAnsi" w:hAnsi="Times New Roman" w:cs="Times New Roman"/>
            <w:color w:val="0000FF" w:themeColor="hyperlink"/>
            <w:sz w:val="24"/>
            <w:szCs w:val="24"/>
            <w:u w:val="single"/>
            <w:lang w:val="tr-TR" w:eastAsia="en-US"/>
          </w:rPr>
          <w:t>https://rm.coe.int/1680727f90</w:t>
        </w:r>
      </w:hyperlink>
      <w:r w:rsidRPr="00FC54CA">
        <w:rPr>
          <w:rFonts w:ascii="Times New Roman" w:eastAsiaTheme="minorHAnsi" w:hAnsi="Times New Roman" w:cs="Times New Roman"/>
          <w:sz w:val="24"/>
          <w:szCs w:val="24"/>
          <w:lang w:val="tr-TR" w:eastAsia="en-US"/>
        </w:rPr>
        <w:t xml:space="preserve"> (Erişim Tarihi: 14.07.2019).</w:t>
      </w:r>
    </w:p>
    <w:p w:rsidR="00A06E2B" w:rsidRPr="00FC54CA" w:rsidRDefault="00A06E2B"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hAnsi="Times New Roman" w:cs="Times New Roman"/>
        </w:rPr>
        <w:t xml:space="preserve">Bıçak, V., Onarıcı Adalet Yaklaşımıyla Ceza Adalet Sisteminin Yeniden İnşası, </w:t>
      </w:r>
      <w:hyperlink r:id="rId16" w:history="1">
        <w:r w:rsidRPr="00FC54CA">
          <w:rPr>
            <w:rStyle w:val="Kpr"/>
            <w:rFonts w:ascii="Times New Roman" w:hAnsi="Times New Roman" w:cs="Times New Roman"/>
          </w:rPr>
          <w:t>https://www.bicakhukuk.com/wp-content/uploads/2018/01/Vahit-B%C4%B1%C3%A7ak-2018-Adalet-%C5%9Euras%C4%B1-Tebli%C4%9F.pdf</w:t>
        </w:r>
      </w:hyperlink>
      <w:r w:rsidRPr="00FC54CA">
        <w:rPr>
          <w:rFonts w:ascii="Times New Roman" w:hAnsi="Times New Roman" w:cs="Times New Roman"/>
        </w:rPr>
        <w:t xml:space="preserve"> (Erişim Tarihi: 12.11.2019)</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 xml:space="preserve">Bulut B., 2018. </w:t>
      </w:r>
      <w:r w:rsidRPr="00FC54CA">
        <w:rPr>
          <w:rFonts w:ascii="Times New Roman" w:eastAsiaTheme="minorHAnsi" w:hAnsi="Times New Roman" w:cs="Times New Roman"/>
          <w:i/>
          <w:sz w:val="24"/>
          <w:szCs w:val="24"/>
          <w:lang w:val="tr-TR" w:eastAsia="en-US"/>
        </w:rPr>
        <w:t>Milano fermanı ve Roma İmparatorluğu’nun Hristiyanlığı kabulü.</w:t>
      </w:r>
      <w:r w:rsidRPr="00FC54CA">
        <w:rPr>
          <w:rFonts w:ascii="Times New Roman" w:eastAsiaTheme="minorHAnsi" w:hAnsi="Times New Roman" w:cs="Times New Roman"/>
          <w:sz w:val="24"/>
          <w:szCs w:val="24"/>
          <w:lang w:val="tr-TR" w:eastAsia="en-US"/>
        </w:rPr>
        <w:t xml:space="preserve"> (online) </w:t>
      </w:r>
      <w:hyperlink r:id="rId17" w:history="1">
        <w:r w:rsidRPr="00FC54CA">
          <w:rPr>
            <w:rFonts w:ascii="Times New Roman" w:eastAsiaTheme="minorHAnsi" w:hAnsi="Times New Roman" w:cs="Times New Roman"/>
            <w:color w:val="0000FF" w:themeColor="hyperlink"/>
            <w:sz w:val="24"/>
            <w:szCs w:val="24"/>
            <w:u w:val="single"/>
            <w:lang w:val="tr-TR" w:eastAsia="en-US"/>
          </w:rPr>
          <w:t>https://www.wannart.com/milano-fermani-ve-roma-imparatorlugunun-hristiyanligi-kabulu/</w:t>
        </w:r>
      </w:hyperlink>
      <w:r w:rsidRPr="00FC54CA">
        <w:rPr>
          <w:rFonts w:ascii="Times New Roman" w:eastAsiaTheme="minorHAnsi" w:hAnsi="Times New Roman" w:cs="Times New Roman"/>
          <w:sz w:val="24"/>
          <w:szCs w:val="24"/>
          <w:lang w:val="tr-TR" w:eastAsia="en-US"/>
        </w:rPr>
        <w:t xml:space="preserve"> (Erişim Tarihi: 23.06.2019).</w:t>
      </w:r>
    </w:p>
    <w:p w:rsidR="0099045F" w:rsidRPr="00FC54CA" w:rsidRDefault="0099045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 xml:space="preserve">Çiftçi O., 1991. </w:t>
      </w:r>
      <w:r w:rsidRPr="00FC54CA">
        <w:rPr>
          <w:rFonts w:ascii="Times New Roman" w:eastAsiaTheme="minorHAnsi" w:hAnsi="Times New Roman" w:cs="Times New Roman"/>
          <w:i/>
          <w:sz w:val="24"/>
          <w:szCs w:val="24"/>
          <w:lang w:val="tr-TR" w:eastAsia="en-US"/>
        </w:rPr>
        <w:t xml:space="preserve">Çocuğun sosyalleşmesinde ailenin rolü. Aile ve Toplum. </w:t>
      </w:r>
      <w:r w:rsidRPr="00FC54CA">
        <w:rPr>
          <w:rFonts w:ascii="Times New Roman" w:eastAsiaTheme="minorHAnsi" w:hAnsi="Times New Roman" w:cs="Times New Roman"/>
          <w:b/>
          <w:i/>
          <w:sz w:val="24"/>
          <w:szCs w:val="24"/>
          <w:lang w:val="tr-TR" w:eastAsia="en-US"/>
        </w:rPr>
        <w:t>1</w:t>
      </w:r>
      <w:r w:rsidRPr="00FC54CA">
        <w:rPr>
          <w:rFonts w:ascii="Times New Roman" w:eastAsiaTheme="minorHAnsi" w:hAnsi="Times New Roman" w:cs="Times New Roman"/>
          <w:i/>
          <w:sz w:val="24"/>
          <w:szCs w:val="24"/>
          <w:lang w:val="tr-TR" w:eastAsia="en-US"/>
        </w:rPr>
        <w:t>(2).</w:t>
      </w:r>
      <w:r w:rsidRPr="00FC54CA">
        <w:rPr>
          <w:rFonts w:ascii="Times New Roman" w:eastAsiaTheme="minorHAnsi" w:hAnsi="Times New Roman" w:cs="Times New Roman"/>
          <w:sz w:val="24"/>
          <w:szCs w:val="24"/>
          <w:lang w:val="tr-TR" w:eastAsia="en-US"/>
        </w:rPr>
        <w:t xml:space="preserve"> </w:t>
      </w:r>
      <w:hyperlink r:id="rId18" w:history="1">
        <w:r w:rsidRPr="00FC54CA">
          <w:rPr>
            <w:rFonts w:ascii="Times New Roman" w:eastAsiaTheme="minorHAnsi" w:hAnsi="Times New Roman" w:cs="Times New Roman"/>
            <w:color w:val="0000FF" w:themeColor="hyperlink"/>
            <w:sz w:val="24"/>
            <w:szCs w:val="24"/>
            <w:u w:val="single"/>
            <w:lang w:val="tr-TR" w:eastAsia="en-US"/>
          </w:rPr>
          <w:t>https://dergipark.org.tr/download/article-file/198114</w:t>
        </w:r>
      </w:hyperlink>
      <w:r w:rsidRPr="00FC54CA">
        <w:rPr>
          <w:rFonts w:ascii="Times New Roman" w:eastAsiaTheme="minorHAnsi" w:hAnsi="Times New Roman" w:cs="Times New Roman"/>
          <w:sz w:val="24"/>
          <w:szCs w:val="24"/>
          <w:lang w:val="tr-TR" w:eastAsia="en-US"/>
        </w:rPr>
        <w:t xml:space="preserve"> (Erişim Tarihi: 07.07.2019).</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 xml:space="preserve">Demirbaş T., 2002. </w:t>
      </w:r>
      <w:r w:rsidRPr="00FC54CA">
        <w:rPr>
          <w:rFonts w:ascii="Times New Roman" w:eastAsiaTheme="minorHAnsi" w:hAnsi="Times New Roman" w:cs="Times New Roman"/>
          <w:i/>
          <w:sz w:val="24"/>
          <w:szCs w:val="24"/>
          <w:lang w:val="tr-TR" w:eastAsia="en-US"/>
        </w:rPr>
        <w:t>Suçun nedenleri-suç etolojisi.</w:t>
      </w:r>
      <w:r w:rsidRPr="00FC54CA">
        <w:rPr>
          <w:rFonts w:ascii="Times New Roman" w:eastAsiaTheme="minorHAnsi" w:hAnsi="Times New Roman" w:cs="Times New Roman"/>
          <w:sz w:val="24"/>
          <w:szCs w:val="24"/>
          <w:lang w:val="tr-TR" w:eastAsia="en-US"/>
        </w:rPr>
        <w:t xml:space="preserve"> </w:t>
      </w:r>
      <w:hyperlink r:id="rId19" w:history="1">
        <w:r w:rsidRPr="00FC54CA">
          <w:rPr>
            <w:rFonts w:ascii="Times New Roman" w:eastAsiaTheme="minorHAnsi" w:hAnsi="Times New Roman" w:cs="Times New Roman"/>
            <w:color w:val="0000FF" w:themeColor="hyperlink"/>
            <w:sz w:val="24"/>
            <w:szCs w:val="24"/>
            <w:u w:val="single"/>
            <w:lang w:val="tr-TR" w:eastAsia="en-US"/>
          </w:rPr>
          <w:t>https://www.kriminoloji.com/Sucun_Nedenleri_Sosyolojik_ve_Sosyopskolojik_Nedenler-Timur_Demirbas.htm</w:t>
        </w:r>
      </w:hyperlink>
      <w:r w:rsidRPr="00FC54CA">
        <w:rPr>
          <w:rFonts w:ascii="Times New Roman" w:eastAsiaTheme="minorHAnsi" w:hAnsi="Times New Roman" w:cs="Times New Roman"/>
          <w:sz w:val="24"/>
          <w:szCs w:val="24"/>
          <w:lang w:val="tr-TR" w:eastAsia="en-US"/>
        </w:rPr>
        <w:t xml:space="preserve"> (Erişim Tarihi: 12.07.2019).</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 xml:space="preserve">Demirbaş T., 2002. </w:t>
      </w:r>
      <w:r w:rsidRPr="00FC54CA">
        <w:rPr>
          <w:rFonts w:ascii="Times New Roman" w:eastAsiaTheme="minorHAnsi" w:hAnsi="Times New Roman" w:cs="Times New Roman"/>
          <w:i/>
          <w:sz w:val="24"/>
          <w:szCs w:val="24"/>
          <w:lang w:val="tr-TR" w:eastAsia="en-US"/>
        </w:rPr>
        <w:t>Cezaevlerinin suçun önlenmesindeki rolü.</w:t>
      </w:r>
      <w:r w:rsidRPr="00FC54CA">
        <w:rPr>
          <w:rFonts w:ascii="Times New Roman" w:eastAsiaTheme="minorHAnsi" w:hAnsi="Times New Roman" w:cs="Times New Roman"/>
          <w:sz w:val="24"/>
          <w:szCs w:val="24"/>
          <w:lang w:val="tr-TR" w:eastAsia="en-US"/>
        </w:rPr>
        <w:t xml:space="preserve"> </w:t>
      </w:r>
      <w:hyperlink r:id="rId20" w:history="1">
        <w:r w:rsidRPr="00FC54CA">
          <w:rPr>
            <w:rFonts w:ascii="Times New Roman" w:eastAsiaTheme="minorHAnsi" w:hAnsi="Times New Roman" w:cs="Times New Roman"/>
            <w:color w:val="0000FF" w:themeColor="hyperlink"/>
            <w:sz w:val="24"/>
            <w:szCs w:val="24"/>
            <w:u w:val="single"/>
            <w:lang w:val="tr-TR" w:eastAsia="en-US"/>
          </w:rPr>
          <w:t>https://www.kriminoloji.com/Cezaevlerinin_Sucun_Onlenmesindeki_Rolu-Timur_Demirbas.htm</w:t>
        </w:r>
      </w:hyperlink>
      <w:r w:rsidRPr="00FC54CA">
        <w:rPr>
          <w:rFonts w:ascii="Times New Roman" w:eastAsiaTheme="minorHAnsi" w:hAnsi="Times New Roman" w:cs="Times New Roman"/>
          <w:sz w:val="24"/>
          <w:szCs w:val="24"/>
          <w:lang w:val="tr-TR" w:eastAsia="en-US"/>
        </w:rPr>
        <w:t xml:space="preserve"> (Erişim Tarihi: 12.07.2019).</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 xml:space="preserve">Demirel P., </w:t>
      </w:r>
      <w:r w:rsidRPr="00FC54CA">
        <w:rPr>
          <w:rFonts w:ascii="Times New Roman" w:eastAsiaTheme="minorHAnsi" w:hAnsi="Times New Roman" w:cs="Times New Roman"/>
          <w:i/>
          <w:sz w:val="24"/>
          <w:szCs w:val="24"/>
          <w:lang w:val="tr-TR" w:eastAsia="en-US"/>
        </w:rPr>
        <w:t>Ceza rejimlerinde 1970 sonrası sıkılaşmanın nedenleri ve etkileri.</w:t>
      </w:r>
      <w:r w:rsidRPr="00FC54CA">
        <w:rPr>
          <w:rFonts w:ascii="Times New Roman" w:eastAsiaTheme="minorHAnsi" w:hAnsi="Times New Roman" w:cs="Times New Roman"/>
          <w:sz w:val="24"/>
          <w:szCs w:val="24"/>
          <w:lang w:val="tr-TR" w:eastAsia="en-US"/>
        </w:rPr>
        <w:t xml:space="preserve"> </w:t>
      </w:r>
      <w:hyperlink r:id="rId21" w:history="1">
        <w:r w:rsidRPr="00FC54CA">
          <w:rPr>
            <w:rFonts w:ascii="Times New Roman" w:eastAsiaTheme="minorHAnsi" w:hAnsi="Times New Roman" w:cs="Times New Roman"/>
            <w:color w:val="0000FF" w:themeColor="hyperlink"/>
            <w:sz w:val="24"/>
            <w:szCs w:val="24"/>
            <w:u w:val="single"/>
            <w:lang w:val="tr-TR" w:eastAsia="en-US"/>
          </w:rPr>
          <w:t>https://www.kriminoloji.com/Ceza_Rejimlerinde_1970_Sonrasi_Sikilasmanin_ Nedenleri_Etkileri-Puren_Demirel.pdf</w:t>
        </w:r>
      </w:hyperlink>
      <w:r w:rsidRPr="00FC54CA">
        <w:rPr>
          <w:rFonts w:ascii="Times New Roman" w:eastAsiaTheme="minorHAnsi" w:hAnsi="Times New Roman" w:cs="Times New Roman"/>
          <w:sz w:val="24"/>
          <w:szCs w:val="24"/>
          <w:lang w:val="tr-TR" w:eastAsia="en-US"/>
        </w:rPr>
        <w:t xml:space="preserve"> (Erişim Tarihi: 29.06.2019).</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 xml:space="preserve">ECHR. 2015. </w:t>
      </w:r>
      <w:bookmarkStart w:id="133" w:name="To"/>
      <w:r w:rsidRPr="00FC54CA">
        <w:rPr>
          <w:rFonts w:ascii="Times New Roman" w:eastAsiaTheme="minorHAnsi" w:hAnsi="Times New Roman" w:cs="Times New Roman"/>
          <w:bCs/>
          <w:i/>
          <w:sz w:val="24"/>
          <w:szCs w:val="24"/>
          <w:lang w:val="tr-TR" w:eastAsia="en-US"/>
        </w:rPr>
        <w:t>Case Of </w:t>
      </w:r>
      <w:bookmarkEnd w:id="133"/>
      <w:r w:rsidR="00445A6F" w:rsidRPr="00FC54CA">
        <w:rPr>
          <w:rFonts w:ascii="Times New Roman" w:eastAsiaTheme="minorHAnsi" w:hAnsi="Times New Roman" w:cs="Times New Roman"/>
          <w:bCs/>
          <w:i/>
          <w:sz w:val="24"/>
          <w:szCs w:val="24"/>
          <w:lang w:val="tr-TR" w:eastAsia="en-US"/>
        </w:rPr>
        <w:t xml:space="preserve"> </w:t>
      </w:r>
      <w:r w:rsidRPr="00FC54CA">
        <w:rPr>
          <w:rFonts w:ascii="Times New Roman" w:eastAsiaTheme="minorHAnsi" w:hAnsi="Times New Roman" w:cs="Times New Roman"/>
          <w:bCs/>
          <w:i/>
          <w:sz w:val="24"/>
          <w:szCs w:val="24"/>
          <w:lang w:val="tr-TR" w:eastAsia="en-US"/>
        </w:rPr>
        <w:t>Kaytan v. Turkey,</w:t>
      </w:r>
      <w:r w:rsidRPr="00FC54CA">
        <w:rPr>
          <w:rFonts w:ascii="Times New Roman" w:eastAsiaTheme="minorHAnsi" w:hAnsi="Times New Roman" w:cs="Times New Roman"/>
          <w:bCs/>
          <w:sz w:val="24"/>
          <w:szCs w:val="24"/>
          <w:lang w:val="tr-TR" w:eastAsia="en-US"/>
        </w:rPr>
        <w:t xml:space="preserve"> </w:t>
      </w:r>
      <w:r w:rsidRPr="00FC54CA">
        <w:rPr>
          <w:rFonts w:ascii="Times New Roman" w:eastAsiaTheme="minorHAnsi" w:hAnsi="Times New Roman" w:cs="Times New Roman"/>
          <w:iCs/>
          <w:sz w:val="24"/>
          <w:szCs w:val="24"/>
          <w:lang w:val="tr-TR" w:eastAsia="en-US"/>
        </w:rPr>
        <w:t>(</w:t>
      </w:r>
      <w:hyperlink r:id="rId22" w:anchor="{%22appno%22:[%2227422/05%22]}" w:tgtFrame="_blank" w:history="1">
        <w:r w:rsidRPr="00FC54CA">
          <w:rPr>
            <w:rFonts w:ascii="Times New Roman" w:eastAsiaTheme="minorHAnsi" w:hAnsi="Times New Roman" w:cs="Times New Roman"/>
            <w:sz w:val="24"/>
            <w:szCs w:val="24"/>
            <w:lang w:val="tr-TR" w:eastAsia="en-US"/>
          </w:rPr>
          <w:t>27422/05</w:t>
        </w:r>
      </w:hyperlink>
      <w:r w:rsidRPr="00FC54CA">
        <w:rPr>
          <w:rFonts w:ascii="Times New Roman" w:eastAsiaTheme="minorHAnsi" w:hAnsi="Times New Roman" w:cs="Times New Roman"/>
          <w:sz w:val="24"/>
          <w:szCs w:val="24"/>
          <w:lang w:val="tr-TR" w:eastAsia="en-US"/>
        </w:rPr>
        <w:t xml:space="preserve">). </w:t>
      </w:r>
      <w:hyperlink r:id="rId23" w:anchor="{%22itemid%22:[%22001-157339%22]}" w:history="1">
        <w:r w:rsidRPr="00FC54CA">
          <w:rPr>
            <w:rFonts w:ascii="Times New Roman" w:eastAsiaTheme="minorHAnsi" w:hAnsi="Times New Roman" w:cs="Times New Roman"/>
            <w:color w:val="0000FF" w:themeColor="hyperlink"/>
            <w:sz w:val="24"/>
            <w:szCs w:val="24"/>
            <w:u w:val="single"/>
            <w:lang w:val="tr-TR" w:eastAsia="en-US"/>
          </w:rPr>
          <w:t>https://hudoc.echr.coe.int/eng#{%22itemid%22:[%22001-157339%22]}</w:t>
        </w:r>
      </w:hyperlink>
      <w:r w:rsidRPr="00FC54CA">
        <w:rPr>
          <w:rFonts w:ascii="Times New Roman" w:eastAsiaTheme="minorHAnsi" w:hAnsi="Times New Roman" w:cs="Times New Roman"/>
          <w:sz w:val="24"/>
          <w:szCs w:val="24"/>
          <w:lang w:val="tr-TR" w:eastAsia="en-US"/>
        </w:rPr>
        <w:t xml:space="preserve"> (Erişim Tarihi: 14.07.2019).</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en-GB" w:eastAsia="en-US"/>
        </w:rPr>
        <w:t>Human Rights Council</w:t>
      </w:r>
      <w:r w:rsidRPr="00FC54CA">
        <w:rPr>
          <w:rFonts w:ascii="Times New Roman" w:eastAsiaTheme="minorHAnsi" w:hAnsi="Times New Roman" w:cs="Times New Roman"/>
          <w:sz w:val="24"/>
          <w:szCs w:val="24"/>
          <w:lang w:val="tr-TR" w:eastAsia="en-US"/>
        </w:rPr>
        <w:t xml:space="preserve">, 2015. </w:t>
      </w:r>
      <w:r w:rsidRPr="00FC54CA">
        <w:rPr>
          <w:rFonts w:ascii="Times New Roman" w:eastAsiaTheme="minorHAnsi" w:hAnsi="Times New Roman" w:cs="Times New Roman"/>
          <w:i/>
          <w:sz w:val="24"/>
          <w:szCs w:val="24"/>
          <w:lang w:val="tr-TR" w:eastAsia="en-US"/>
        </w:rPr>
        <w:t>Human rights implications of overincarceration and overcrowding.</w:t>
      </w:r>
      <w:r w:rsidRPr="00FC54CA">
        <w:rPr>
          <w:rFonts w:ascii="Times New Roman" w:eastAsiaTheme="minorHAnsi" w:hAnsi="Times New Roman" w:cs="Times New Roman"/>
          <w:sz w:val="24"/>
          <w:szCs w:val="24"/>
          <w:lang w:val="tr-TR" w:eastAsia="en-US"/>
        </w:rPr>
        <w:t xml:space="preserve"> (A/HRC/30/19). </w:t>
      </w:r>
      <w:hyperlink r:id="rId24" w:history="1">
        <w:r w:rsidRPr="00FC54CA">
          <w:rPr>
            <w:rFonts w:ascii="Times New Roman" w:eastAsiaTheme="minorHAnsi" w:hAnsi="Times New Roman" w:cs="Times New Roman"/>
            <w:color w:val="0000FF" w:themeColor="hyperlink"/>
            <w:sz w:val="24"/>
            <w:szCs w:val="24"/>
            <w:u w:val="single"/>
            <w:lang w:val="tr-TR" w:eastAsia="en-US"/>
          </w:rPr>
          <w:t>https://www.ohchr.org/EN/Issues/RuleOfLaw/Pages/OverIncarceration.aspx</w:t>
        </w:r>
      </w:hyperlink>
      <w:r w:rsidRPr="00FC54CA">
        <w:rPr>
          <w:rFonts w:ascii="Times New Roman" w:eastAsiaTheme="minorHAnsi" w:hAnsi="Times New Roman" w:cs="Times New Roman"/>
          <w:sz w:val="24"/>
          <w:szCs w:val="24"/>
          <w:lang w:val="tr-TR" w:eastAsia="en-US"/>
        </w:rPr>
        <w:t xml:space="preserve"> (Erişim Tarihi: 07.07.2019).</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lastRenderedPageBreak/>
        <w:t xml:space="preserve">Kotova A., 2014. </w:t>
      </w:r>
      <w:r w:rsidRPr="00FC54CA">
        <w:rPr>
          <w:rFonts w:ascii="Times New Roman" w:eastAsiaTheme="minorHAnsi" w:hAnsi="Times New Roman" w:cs="Times New Roman"/>
          <w:i/>
          <w:sz w:val="24"/>
          <w:szCs w:val="24"/>
          <w:lang w:val="tr-TR" w:eastAsia="en-US"/>
        </w:rPr>
        <w:t>Justice and prisoners’ families.</w:t>
      </w:r>
      <w:r w:rsidRPr="00FC54CA">
        <w:rPr>
          <w:rFonts w:ascii="Times New Roman" w:eastAsiaTheme="minorHAnsi" w:hAnsi="Times New Roman" w:cs="Times New Roman"/>
          <w:sz w:val="24"/>
          <w:szCs w:val="24"/>
          <w:lang w:val="tr-TR" w:eastAsia="en-US"/>
        </w:rPr>
        <w:t xml:space="preserve"> University of Oxford Howard League What is Justice? Working Papers 5/2014. </w:t>
      </w:r>
      <w:hyperlink r:id="rId25" w:history="1">
        <w:r w:rsidRPr="00FC54CA">
          <w:rPr>
            <w:rFonts w:ascii="Times New Roman" w:eastAsiaTheme="minorHAnsi" w:hAnsi="Times New Roman" w:cs="Times New Roman"/>
            <w:color w:val="0000FF" w:themeColor="hyperlink"/>
            <w:sz w:val="24"/>
            <w:szCs w:val="24"/>
            <w:u w:val="single"/>
            <w:lang w:val="tr-TR" w:eastAsia="en-US"/>
          </w:rPr>
          <w:t>https://howardleague.org/wp-content/uploads/2016/04/HLWP_5_2014_2.pdf</w:t>
        </w:r>
      </w:hyperlink>
      <w:r w:rsidRPr="00FC54CA">
        <w:rPr>
          <w:rFonts w:ascii="Times New Roman" w:eastAsiaTheme="minorHAnsi" w:hAnsi="Times New Roman" w:cs="Times New Roman"/>
          <w:sz w:val="24"/>
          <w:szCs w:val="24"/>
          <w:lang w:val="tr-TR" w:eastAsia="en-US"/>
        </w:rPr>
        <w:t xml:space="preserve"> (Erişim Tarihi: 06.07.2019).</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 xml:space="preserve">Penal Reform International. 2016. </w:t>
      </w:r>
      <w:r w:rsidRPr="00FC54CA">
        <w:rPr>
          <w:rFonts w:ascii="Times New Roman" w:eastAsiaTheme="minorHAnsi" w:hAnsi="Times New Roman" w:cs="Times New Roman"/>
          <w:i/>
          <w:sz w:val="24"/>
          <w:szCs w:val="24"/>
          <w:lang w:val="tr-TR" w:eastAsia="en-US"/>
        </w:rPr>
        <w:t>Dünya hapishanelerinde eğilimler.</w:t>
      </w:r>
      <w:r w:rsidRPr="00FC54CA">
        <w:rPr>
          <w:rFonts w:ascii="Times New Roman" w:eastAsiaTheme="minorHAnsi" w:hAnsi="Times New Roman" w:cs="Times New Roman"/>
          <w:sz w:val="24"/>
          <w:szCs w:val="24"/>
          <w:lang w:val="tr-TR" w:eastAsia="en-US"/>
        </w:rPr>
        <w:t xml:space="preserve"> </w:t>
      </w:r>
      <w:hyperlink r:id="rId26" w:history="1">
        <w:r w:rsidRPr="00FC54CA">
          <w:rPr>
            <w:rFonts w:ascii="Times New Roman" w:eastAsiaTheme="minorHAnsi" w:hAnsi="Times New Roman" w:cs="Times New Roman"/>
            <w:color w:val="0000FF" w:themeColor="hyperlink"/>
            <w:sz w:val="24"/>
            <w:szCs w:val="24"/>
            <w:u w:val="single"/>
            <w:lang w:val="tr-TR" w:eastAsia="en-US"/>
          </w:rPr>
          <w:t>https://cdn.penalreform.org/wp-content/uploads/2016/05/GPT-2016-Turkish.pdf</w:t>
        </w:r>
      </w:hyperlink>
      <w:r w:rsidRPr="00FC54CA">
        <w:rPr>
          <w:rFonts w:ascii="Times New Roman" w:eastAsiaTheme="minorHAnsi" w:hAnsi="Times New Roman" w:cs="Times New Roman"/>
          <w:sz w:val="24"/>
          <w:szCs w:val="24"/>
          <w:lang w:val="tr-TR" w:eastAsia="en-US"/>
        </w:rPr>
        <w:t xml:space="preserve"> (Erişim Tarihi: 07.07.2019).</w:t>
      </w:r>
    </w:p>
    <w:p w:rsidR="001F42D3" w:rsidRPr="00FC54CA" w:rsidRDefault="001F42D3"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i/>
          <w:sz w:val="24"/>
          <w:szCs w:val="24"/>
          <w:lang w:val="tr-TR" w:eastAsia="en-US"/>
        </w:rPr>
        <w:t>The Stanford Prison Experiment: A Simulation Study of the Psychology of Imprisonment conducted</w:t>
      </w:r>
      <w:r w:rsidRPr="00FC54CA">
        <w:rPr>
          <w:rFonts w:ascii="Times New Roman" w:eastAsiaTheme="minorHAnsi" w:hAnsi="Times New Roman" w:cs="Times New Roman"/>
          <w:sz w:val="24"/>
          <w:szCs w:val="24"/>
          <w:lang w:val="tr-TR" w:eastAsia="en-US"/>
        </w:rPr>
        <w:t xml:space="preserve"> August 1971 at Stanford University</w:t>
      </w:r>
      <w:r w:rsidR="0099045F" w:rsidRPr="00FC54CA">
        <w:rPr>
          <w:rFonts w:ascii="Times New Roman" w:eastAsiaTheme="minorHAnsi" w:hAnsi="Times New Roman" w:cs="Times New Roman"/>
          <w:sz w:val="24"/>
          <w:szCs w:val="24"/>
          <w:lang w:val="tr-TR" w:eastAsia="en-US"/>
        </w:rPr>
        <w:t xml:space="preserve">, </w:t>
      </w:r>
      <w:hyperlink r:id="rId27" w:history="1">
        <w:r w:rsidR="0099045F" w:rsidRPr="00FC54CA">
          <w:rPr>
            <w:rStyle w:val="Kpr"/>
            <w:rFonts w:ascii="Times New Roman" w:hAnsi="Times New Roman" w:cs="Times New Roman"/>
            <w:sz w:val="24"/>
            <w:szCs w:val="24"/>
          </w:rPr>
          <w:t>https://web.stanford.edu/dept/spec_coll/uarch/exhibits/Narration.pdf</w:t>
        </w:r>
      </w:hyperlink>
      <w:r w:rsidR="0099045F" w:rsidRPr="00FC54CA">
        <w:rPr>
          <w:rFonts w:ascii="Times New Roman" w:hAnsi="Times New Roman" w:cs="Times New Roman"/>
          <w:sz w:val="24"/>
          <w:szCs w:val="24"/>
        </w:rPr>
        <w:t xml:space="preserve"> (Erişim Tarihi: 07.07.2019)</w:t>
      </w:r>
    </w:p>
    <w:p w:rsidR="00BC5A0F" w:rsidRPr="00FC54CA" w:rsidRDefault="00BC5A0F"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 xml:space="preserve">TESEV, 2015. </w:t>
      </w:r>
      <w:r w:rsidRPr="00FC54CA">
        <w:rPr>
          <w:rFonts w:ascii="Times New Roman" w:eastAsiaTheme="minorHAnsi" w:hAnsi="Times New Roman" w:cs="Times New Roman"/>
          <w:i/>
          <w:sz w:val="24"/>
          <w:szCs w:val="24"/>
          <w:lang w:val="tr-TR" w:eastAsia="en-US"/>
        </w:rPr>
        <w:t>Türkiye’de ceza infaz politikaları ve kurumlarına ilişkin yapısal sorunlar ve çözüm önerileri.</w:t>
      </w:r>
      <w:r w:rsidRPr="00FC54CA">
        <w:rPr>
          <w:rFonts w:ascii="Times New Roman" w:eastAsiaTheme="minorHAnsi" w:hAnsi="Times New Roman" w:cs="Times New Roman"/>
          <w:sz w:val="24"/>
          <w:szCs w:val="24"/>
          <w:lang w:val="tr-TR" w:eastAsia="en-US"/>
        </w:rPr>
        <w:t xml:space="preserve"> İstanbul: Tesev Yayınları. </w:t>
      </w:r>
      <w:hyperlink r:id="rId28" w:history="1">
        <w:r w:rsidRPr="00FC54CA">
          <w:rPr>
            <w:rFonts w:ascii="Times New Roman" w:eastAsiaTheme="minorHAnsi" w:hAnsi="Times New Roman" w:cs="Times New Roman"/>
            <w:color w:val="0000FF" w:themeColor="hyperlink"/>
            <w:sz w:val="24"/>
            <w:szCs w:val="24"/>
            <w:u w:val="single"/>
            <w:lang w:val="tr-TR" w:eastAsia="en-US"/>
          </w:rPr>
          <w:t>http://tesev.org.tr/wp-content/uploads/2015/11/Ceza_Infaz_Kurum_Ve_Politikalarina_Iliskin_Yapisal_Sorunlar_Ve_Cozum_Onerileri.pdf</w:t>
        </w:r>
      </w:hyperlink>
      <w:r w:rsidRPr="00FC54CA">
        <w:rPr>
          <w:rFonts w:ascii="Times New Roman" w:eastAsiaTheme="minorHAnsi" w:hAnsi="Times New Roman" w:cs="Times New Roman"/>
          <w:sz w:val="24"/>
          <w:szCs w:val="24"/>
          <w:lang w:val="tr-TR" w:eastAsia="en-US"/>
        </w:rPr>
        <w:t xml:space="preserve"> (Erişim Tarihi: 07.07.2019).</w:t>
      </w:r>
    </w:p>
    <w:p w:rsidR="00B70CC9" w:rsidRPr="00FC54CA" w:rsidRDefault="00B70CC9" w:rsidP="00FC54CA">
      <w:pPr>
        <w:spacing w:after="240" w:line="360" w:lineRule="auto"/>
        <w:ind w:left="567" w:hanging="567"/>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 xml:space="preserve">Uludağlı, Nilay Pekel: </w:t>
      </w:r>
      <w:r w:rsidRPr="00FC54CA">
        <w:rPr>
          <w:rFonts w:ascii="Times New Roman" w:eastAsiaTheme="minorHAnsi" w:hAnsi="Times New Roman" w:cs="Times New Roman"/>
          <w:i/>
          <w:sz w:val="24"/>
          <w:szCs w:val="24"/>
          <w:lang w:val="tr-TR" w:eastAsia="en-US"/>
        </w:rPr>
        <w:t>Hükümlülerin Denetiminde Ve Topluma Kazandırılmasında Yeni Bir Yöntem Olarak Elektronik İzleme,</w:t>
      </w:r>
      <w:r w:rsidRPr="00FC54CA">
        <w:rPr>
          <w:rFonts w:ascii="Times New Roman" w:eastAsiaTheme="minorHAnsi" w:hAnsi="Times New Roman" w:cs="Times New Roman"/>
          <w:sz w:val="24"/>
          <w:szCs w:val="24"/>
          <w:lang w:val="tr-TR" w:eastAsia="en-US"/>
        </w:rPr>
        <w:t xml:space="preserve"> AÜHFD, 61 (4) 2012:1337-1368, s. 1339.</w:t>
      </w:r>
    </w:p>
    <w:p w:rsidR="00BC5A0F" w:rsidRPr="00FC54CA" w:rsidRDefault="008F75C3" w:rsidP="00FC54CA">
      <w:pPr>
        <w:spacing w:after="240" w:line="360" w:lineRule="auto"/>
        <w:ind w:left="709" w:hanging="709"/>
        <w:jc w:val="both"/>
        <w:rPr>
          <w:rFonts w:ascii="Times New Roman" w:eastAsiaTheme="minorHAnsi" w:hAnsi="Times New Roman" w:cs="Times New Roman"/>
          <w:sz w:val="24"/>
          <w:szCs w:val="24"/>
          <w:lang w:val="tr-TR" w:eastAsia="en-US"/>
        </w:rPr>
      </w:pPr>
      <w:hyperlink r:id="rId29" w:history="1">
        <w:r w:rsidR="00BC5A0F" w:rsidRPr="00FC54CA">
          <w:rPr>
            <w:rFonts w:ascii="Times New Roman" w:eastAsiaTheme="minorHAnsi" w:hAnsi="Times New Roman" w:cs="Times New Roman"/>
            <w:color w:val="0000FF" w:themeColor="hyperlink"/>
            <w:sz w:val="24"/>
            <w:szCs w:val="24"/>
            <w:u w:val="single"/>
            <w:lang w:val="tr-TR" w:eastAsia="en-US"/>
          </w:rPr>
          <w:t>https://www.yenicaggazetesi.com.tr/9-milyar-lira-maliyetle-48-yeni-cezaevi-yapilacak-231817h.htm</w:t>
        </w:r>
      </w:hyperlink>
      <w:r w:rsidR="00BC5A0F" w:rsidRPr="00FC54CA">
        <w:rPr>
          <w:rFonts w:ascii="Times New Roman" w:eastAsiaTheme="minorHAnsi" w:hAnsi="Times New Roman" w:cs="Times New Roman"/>
          <w:sz w:val="24"/>
          <w:szCs w:val="24"/>
          <w:lang w:val="tr-TR" w:eastAsia="en-US"/>
        </w:rPr>
        <w:t xml:space="preserve"> (Erişim Tarihi: 07.07.2019).</w:t>
      </w:r>
    </w:p>
    <w:p w:rsidR="00235B52" w:rsidRPr="00FC54CA" w:rsidRDefault="008F75C3" w:rsidP="00FC54CA">
      <w:pPr>
        <w:spacing w:after="240" w:line="360" w:lineRule="auto"/>
        <w:ind w:left="709" w:hanging="709"/>
        <w:jc w:val="both"/>
        <w:rPr>
          <w:rFonts w:ascii="Times New Roman" w:eastAsiaTheme="minorHAnsi" w:hAnsi="Times New Roman" w:cs="Times New Roman"/>
          <w:sz w:val="24"/>
          <w:szCs w:val="24"/>
          <w:lang w:val="tr-TR" w:eastAsia="en-US"/>
        </w:rPr>
      </w:pPr>
      <w:hyperlink r:id="rId30" w:history="1">
        <w:r w:rsidR="00235B52" w:rsidRPr="00FC54CA">
          <w:rPr>
            <w:rStyle w:val="Kpr"/>
            <w:rFonts w:ascii="Times New Roman" w:eastAsiaTheme="minorHAnsi" w:hAnsi="Times New Roman" w:cs="Times New Roman"/>
            <w:sz w:val="24"/>
            <w:szCs w:val="24"/>
            <w:lang w:val="tr-TR" w:eastAsia="en-US"/>
          </w:rPr>
          <w:t>http://www.resmi-gazete.org/tarih/20100707-12.html</w:t>
        </w:r>
      </w:hyperlink>
      <w:r w:rsidR="00235B52" w:rsidRPr="00FC54CA">
        <w:rPr>
          <w:rFonts w:ascii="Times New Roman" w:eastAsiaTheme="minorHAnsi" w:hAnsi="Times New Roman" w:cs="Times New Roman"/>
          <w:sz w:val="24"/>
          <w:szCs w:val="24"/>
          <w:lang w:val="tr-TR" w:eastAsia="en-US"/>
        </w:rPr>
        <w:t xml:space="preserve"> , Erişim Tarihi: 14.06.2019</w:t>
      </w:r>
    </w:p>
    <w:p w:rsidR="00235B52" w:rsidRPr="00FC54CA" w:rsidRDefault="00235B52" w:rsidP="00FC54CA">
      <w:pPr>
        <w:spacing w:after="240" w:line="360" w:lineRule="auto"/>
        <w:ind w:left="709" w:hanging="709"/>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sz w:val="24"/>
          <w:szCs w:val="24"/>
          <w:lang w:val="tr-TR" w:eastAsia="en-US"/>
        </w:rPr>
        <w:t>Anayasa Mahkemesi Kararı, Resmi Gazete, 26.6.1967 gün ve 12632 sayısı.</w:t>
      </w:r>
    </w:p>
    <w:p w:rsidR="00BC5A0F" w:rsidRPr="00FC54CA" w:rsidRDefault="008F75C3" w:rsidP="00FC54CA">
      <w:pPr>
        <w:spacing w:after="240" w:line="360" w:lineRule="auto"/>
        <w:ind w:left="709" w:hanging="709"/>
        <w:jc w:val="both"/>
        <w:rPr>
          <w:rFonts w:ascii="Times New Roman" w:eastAsiaTheme="minorHAnsi" w:hAnsi="Times New Roman" w:cs="Times New Roman"/>
          <w:sz w:val="24"/>
          <w:szCs w:val="24"/>
          <w:lang w:val="tr-TR" w:eastAsia="en-US"/>
        </w:rPr>
      </w:pPr>
      <w:hyperlink r:id="rId31" w:history="1">
        <w:r w:rsidR="00BC5A0F" w:rsidRPr="00FC54CA">
          <w:rPr>
            <w:rFonts w:ascii="Times New Roman" w:eastAsiaTheme="minorHAnsi" w:hAnsi="Times New Roman" w:cs="Times New Roman"/>
            <w:bCs/>
            <w:color w:val="0000FF" w:themeColor="hyperlink"/>
            <w:sz w:val="24"/>
            <w:szCs w:val="24"/>
            <w:u w:val="single"/>
            <w:lang w:val="tr-TR" w:eastAsia="en-US"/>
          </w:rPr>
          <w:t>http://www.cte.adalet.gov.tr/menudekiler/istatistikler/yeni_yillar.asp</w:t>
        </w:r>
      </w:hyperlink>
      <w:r w:rsidR="00BC5A0F" w:rsidRPr="00FC54CA">
        <w:rPr>
          <w:rFonts w:ascii="Times New Roman" w:eastAsiaTheme="minorHAnsi" w:hAnsi="Times New Roman" w:cs="Times New Roman"/>
          <w:bCs/>
          <w:sz w:val="24"/>
          <w:szCs w:val="24"/>
          <w:lang w:val="tr-TR" w:eastAsia="en-US"/>
        </w:rPr>
        <w:t xml:space="preserve"> </w:t>
      </w:r>
      <w:r w:rsidR="00BC5A0F" w:rsidRPr="00FC54CA">
        <w:rPr>
          <w:rFonts w:ascii="Times New Roman" w:eastAsiaTheme="minorHAnsi" w:hAnsi="Times New Roman" w:cs="Times New Roman"/>
          <w:sz w:val="24"/>
          <w:szCs w:val="24"/>
          <w:lang w:val="tr-TR" w:eastAsia="en-US"/>
        </w:rPr>
        <w:t>(Erişim Tarihi: 07.07.2019).</w:t>
      </w:r>
    </w:p>
    <w:p w:rsidR="001F42D3" w:rsidRPr="00FC54CA" w:rsidRDefault="008F75C3" w:rsidP="00FC54CA">
      <w:pPr>
        <w:spacing w:after="240" w:line="360" w:lineRule="auto"/>
        <w:ind w:left="709" w:hanging="709"/>
        <w:jc w:val="both"/>
        <w:rPr>
          <w:rFonts w:ascii="Times New Roman" w:hAnsi="Times New Roman" w:cs="Times New Roman"/>
          <w:sz w:val="24"/>
          <w:szCs w:val="24"/>
        </w:rPr>
      </w:pPr>
      <w:hyperlink r:id="rId32" w:history="1">
        <w:r w:rsidR="00BC5A0F" w:rsidRPr="00FC54CA">
          <w:rPr>
            <w:rFonts w:ascii="Times New Roman" w:eastAsiaTheme="minorHAnsi" w:hAnsi="Times New Roman" w:cs="Times New Roman"/>
            <w:color w:val="0000FF" w:themeColor="hyperlink"/>
            <w:sz w:val="24"/>
            <w:szCs w:val="24"/>
            <w:u w:val="single"/>
            <w:lang w:val="tr-TR" w:eastAsia="en-US"/>
          </w:rPr>
          <w:t>https://www.aydinlik.com.tr/cezaevlerinde-iskence</w:t>
        </w:r>
      </w:hyperlink>
      <w:r w:rsidR="00BC5A0F" w:rsidRPr="00FC54CA">
        <w:rPr>
          <w:rFonts w:ascii="Times New Roman" w:eastAsiaTheme="minorHAnsi" w:hAnsi="Times New Roman" w:cs="Times New Roman"/>
          <w:sz w:val="24"/>
          <w:szCs w:val="24"/>
          <w:lang w:val="tr-TR" w:eastAsia="en-US"/>
        </w:rPr>
        <w:t xml:space="preserve"> (Erişim Tarihi: 10.07.2019).</w:t>
      </w:r>
      <w:r w:rsidR="001F42D3" w:rsidRPr="00FC54CA">
        <w:rPr>
          <w:rFonts w:ascii="Times New Roman" w:hAnsi="Times New Roman" w:cs="Times New Roman"/>
          <w:sz w:val="24"/>
          <w:szCs w:val="24"/>
        </w:rPr>
        <w:t xml:space="preserve"> </w:t>
      </w:r>
    </w:p>
    <w:p w:rsidR="002743EF" w:rsidRPr="00FC54CA" w:rsidRDefault="008F75C3" w:rsidP="00FC54CA">
      <w:pPr>
        <w:pStyle w:val="DipnotMetni"/>
        <w:spacing w:after="240" w:line="360" w:lineRule="auto"/>
        <w:ind w:left="709" w:hanging="709"/>
        <w:rPr>
          <w:rFonts w:cs="Times New Roman"/>
          <w:sz w:val="24"/>
          <w:szCs w:val="24"/>
        </w:rPr>
      </w:pPr>
      <w:hyperlink r:id="rId33" w:history="1">
        <w:r w:rsidR="002743EF" w:rsidRPr="00FC54CA">
          <w:rPr>
            <w:rStyle w:val="Kpr"/>
            <w:rFonts w:cs="Times New Roman"/>
            <w:sz w:val="24"/>
            <w:szCs w:val="24"/>
          </w:rPr>
          <w:t xml:space="preserve">http://www.cpt.coe.int/lang/tur/tur-standards.pdf  </w:t>
        </w:r>
        <w:r w:rsidR="002743EF" w:rsidRPr="00FC54CA">
          <w:rPr>
            <w:rStyle w:val="Kpr"/>
            <w:rFonts w:cs="Times New Roman"/>
            <w:sz w:val="24"/>
            <w:szCs w:val="24"/>
            <w:u w:val="none"/>
          </w:rPr>
          <w:t xml:space="preserve"> </w:t>
        </w:r>
        <w:r w:rsidR="002743EF" w:rsidRPr="00FC54CA">
          <w:rPr>
            <w:rStyle w:val="Kpr"/>
            <w:rFonts w:cs="Times New Roman"/>
            <w:color w:val="auto"/>
            <w:sz w:val="24"/>
            <w:szCs w:val="24"/>
            <w:u w:val="none"/>
          </w:rPr>
          <w:t>ErişimTarihi10.07.2019</w:t>
        </w:r>
      </w:hyperlink>
      <w:r w:rsidR="002743EF" w:rsidRPr="00FC54CA">
        <w:rPr>
          <w:rFonts w:cs="Times New Roman"/>
          <w:sz w:val="24"/>
          <w:szCs w:val="24"/>
        </w:rPr>
        <w:t>,  Avrupa İşkencenin ve İnsanlık dışı veya Onur kırıcı Ceza ve Muamelelerin Önlenmesi Komitesi(CPT),CPT Standartları Raporu, Paragraf. 51,</w:t>
      </w:r>
    </w:p>
    <w:p w:rsidR="00B70CC9" w:rsidRPr="00FC54CA" w:rsidRDefault="00B70CC9" w:rsidP="00FC54CA">
      <w:pPr>
        <w:spacing w:after="240" w:line="360" w:lineRule="auto"/>
        <w:ind w:left="709" w:hanging="709"/>
        <w:jc w:val="both"/>
        <w:rPr>
          <w:rFonts w:ascii="Times New Roman" w:hAnsi="Times New Roman" w:cs="Times New Roman"/>
          <w:sz w:val="24"/>
          <w:szCs w:val="24"/>
        </w:rPr>
      </w:pPr>
      <w:r w:rsidRPr="00FC54CA">
        <w:rPr>
          <w:rFonts w:ascii="Times New Roman" w:hAnsi="Times New Roman" w:cs="Times New Roman"/>
          <w:sz w:val="24"/>
          <w:szCs w:val="24"/>
        </w:rPr>
        <w:lastRenderedPageBreak/>
        <w:t>Türk Dil Kurumu Sözlüğü</w:t>
      </w:r>
      <w:r w:rsidRPr="00FC54CA">
        <w:rPr>
          <w:rFonts w:ascii="Times New Roman" w:hAnsi="Times New Roman" w:cs="Times New Roman"/>
          <w:color w:val="365F91" w:themeColor="accent1" w:themeShade="BF"/>
          <w:sz w:val="24"/>
          <w:szCs w:val="24"/>
          <w:u w:val="single"/>
        </w:rPr>
        <w:t>, tdk.gov.tr</w:t>
      </w:r>
      <w:r w:rsidRPr="00FC54CA">
        <w:rPr>
          <w:rFonts w:ascii="Times New Roman" w:hAnsi="Times New Roman" w:cs="Times New Roman"/>
          <w:color w:val="365F91" w:themeColor="accent1" w:themeShade="BF"/>
          <w:sz w:val="24"/>
          <w:szCs w:val="24"/>
        </w:rPr>
        <w:t xml:space="preserve"> </w:t>
      </w:r>
      <w:r w:rsidRPr="00FC54CA">
        <w:rPr>
          <w:rFonts w:ascii="Times New Roman" w:hAnsi="Times New Roman" w:cs="Times New Roman"/>
          <w:sz w:val="24"/>
          <w:szCs w:val="24"/>
        </w:rPr>
        <w:t xml:space="preserve">, </w:t>
      </w:r>
      <w:r w:rsidR="0099045F" w:rsidRPr="00FC54CA">
        <w:rPr>
          <w:rFonts w:ascii="Times New Roman" w:hAnsi="Times New Roman" w:cs="Times New Roman"/>
          <w:sz w:val="24"/>
          <w:szCs w:val="24"/>
        </w:rPr>
        <w:t xml:space="preserve"> (</w:t>
      </w:r>
      <w:r w:rsidRPr="00FC54CA">
        <w:rPr>
          <w:rFonts w:ascii="Times New Roman" w:hAnsi="Times New Roman" w:cs="Times New Roman"/>
          <w:sz w:val="24"/>
          <w:szCs w:val="24"/>
        </w:rPr>
        <w:t>Erişim Tarihi 09.05.2019</w:t>
      </w:r>
      <w:r w:rsidR="0099045F" w:rsidRPr="00FC54CA">
        <w:rPr>
          <w:rFonts w:ascii="Times New Roman" w:hAnsi="Times New Roman" w:cs="Times New Roman"/>
          <w:sz w:val="24"/>
          <w:szCs w:val="24"/>
        </w:rPr>
        <w:t>)</w:t>
      </w:r>
      <w:r w:rsidRPr="00FC54CA">
        <w:rPr>
          <w:rFonts w:ascii="Times New Roman" w:hAnsi="Times New Roman" w:cs="Times New Roman"/>
          <w:sz w:val="24"/>
          <w:szCs w:val="24"/>
        </w:rPr>
        <w:t>.</w:t>
      </w:r>
    </w:p>
    <w:p w:rsidR="001F42D3" w:rsidRPr="00FC54CA" w:rsidRDefault="008F75C3" w:rsidP="00FC54CA">
      <w:pPr>
        <w:spacing w:after="240" w:line="360" w:lineRule="auto"/>
        <w:ind w:left="709" w:hanging="709"/>
        <w:jc w:val="both"/>
        <w:rPr>
          <w:rFonts w:ascii="Times New Roman" w:hAnsi="Times New Roman" w:cs="Times New Roman"/>
          <w:sz w:val="24"/>
          <w:szCs w:val="24"/>
        </w:rPr>
      </w:pPr>
      <w:hyperlink r:id="rId34" w:history="1">
        <w:r w:rsidR="001F42D3" w:rsidRPr="00FC54CA">
          <w:rPr>
            <w:rStyle w:val="Kpr"/>
            <w:rFonts w:ascii="Times New Roman" w:hAnsi="Times New Roman" w:cs="Times New Roman"/>
            <w:sz w:val="24"/>
            <w:szCs w:val="24"/>
          </w:rPr>
          <w:t>http://www.emcdda.europa.eu/countries/drug-reports/2018/portugal_en</w:t>
        </w:r>
      </w:hyperlink>
      <w:r w:rsidR="001F42D3" w:rsidRPr="00FC54CA">
        <w:rPr>
          <w:rStyle w:val="Kpr"/>
          <w:rFonts w:ascii="Times New Roman" w:hAnsi="Times New Roman" w:cs="Times New Roman"/>
          <w:sz w:val="24"/>
          <w:szCs w:val="24"/>
        </w:rPr>
        <w:t xml:space="preserve"> </w:t>
      </w:r>
      <w:r w:rsidR="001F42D3" w:rsidRPr="00FC54CA">
        <w:rPr>
          <w:rStyle w:val="Kpr"/>
          <w:rFonts w:ascii="Times New Roman" w:hAnsi="Times New Roman" w:cs="Times New Roman"/>
          <w:color w:val="auto"/>
          <w:sz w:val="24"/>
          <w:szCs w:val="24"/>
          <w:u w:val="none"/>
        </w:rPr>
        <w:t>(Erişim Tarihi: 05.07.2019)</w:t>
      </w:r>
    </w:p>
    <w:p w:rsidR="00BC5A0F" w:rsidRPr="00FC54CA" w:rsidRDefault="008F75C3" w:rsidP="00FC54CA">
      <w:pPr>
        <w:spacing w:after="240" w:line="360" w:lineRule="auto"/>
        <w:ind w:left="709" w:hanging="709"/>
        <w:jc w:val="both"/>
        <w:rPr>
          <w:rFonts w:ascii="Times New Roman" w:eastAsiaTheme="minorHAnsi" w:hAnsi="Times New Roman" w:cs="Times New Roman"/>
          <w:sz w:val="24"/>
          <w:szCs w:val="24"/>
          <w:lang w:val="tr-TR" w:eastAsia="en-US"/>
        </w:rPr>
      </w:pPr>
      <w:hyperlink r:id="rId35" w:history="1">
        <w:r w:rsidR="00BC5A0F" w:rsidRPr="00FC54CA">
          <w:rPr>
            <w:rFonts w:ascii="Times New Roman" w:eastAsiaTheme="minorHAnsi" w:hAnsi="Times New Roman" w:cs="Times New Roman"/>
            <w:color w:val="0000FF" w:themeColor="hyperlink"/>
            <w:sz w:val="24"/>
            <w:szCs w:val="24"/>
            <w:u w:val="single"/>
            <w:lang w:val="tr-TR" w:eastAsia="en-US"/>
          </w:rPr>
          <w:t>https://www.evrensel.net/haber/357665/ihd-hapishanelerde-iskence-ve-hak-gasplari-artti</w:t>
        </w:r>
      </w:hyperlink>
      <w:r w:rsidR="00BC5A0F" w:rsidRPr="00FC54CA">
        <w:rPr>
          <w:rFonts w:ascii="Times New Roman" w:eastAsiaTheme="minorHAnsi" w:hAnsi="Times New Roman" w:cs="Times New Roman"/>
          <w:sz w:val="24"/>
          <w:szCs w:val="24"/>
          <w:lang w:val="tr-TR" w:eastAsia="en-US"/>
        </w:rPr>
        <w:t>. (Erişim Tarihi: 10.07.2019).</w:t>
      </w:r>
    </w:p>
    <w:p w:rsidR="00BC5A0F" w:rsidRPr="00FC54CA" w:rsidRDefault="008F75C3" w:rsidP="00FC54CA">
      <w:pPr>
        <w:spacing w:after="240" w:line="360" w:lineRule="auto"/>
        <w:ind w:left="709" w:hanging="709"/>
        <w:jc w:val="both"/>
        <w:rPr>
          <w:rFonts w:ascii="Times New Roman" w:eastAsiaTheme="minorHAnsi" w:hAnsi="Times New Roman" w:cs="Times New Roman"/>
          <w:sz w:val="24"/>
          <w:szCs w:val="24"/>
          <w:lang w:val="tr-TR" w:eastAsia="en-US"/>
        </w:rPr>
      </w:pPr>
      <w:hyperlink r:id="rId36" w:history="1">
        <w:r w:rsidR="00BC5A0F" w:rsidRPr="00FC54CA">
          <w:rPr>
            <w:rFonts w:ascii="Times New Roman" w:eastAsiaTheme="minorHAnsi" w:hAnsi="Times New Roman" w:cs="Times New Roman"/>
            <w:color w:val="0000FF" w:themeColor="hyperlink"/>
            <w:sz w:val="24"/>
            <w:szCs w:val="24"/>
            <w:u w:val="single"/>
            <w:lang w:val="tr-TR" w:eastAsia="en-US"/>
          </w:rPr>
          <w:t>https://www.ilo.org/wcmsp5/groups/public/@ed_norm/@declaration/documents/publication/wcms_181953.pdf</w:t>
        </w:r>
      </w:hyperlink>
      <w:r w:rsidR="00BC5A0F" w:rsidRPr="00FC54CA">
        <w:rPr>
          <w:rFonts w:ascii="Times New Roman" w:eastAsiaTheme="minorHAnsi" w:hAnsi="Times New Roman" w:cs="Times New Roman"/>
          <w:sz w:val="24"/>
          <w:szCs w:val="24"/>
          <w:lang w:val="tr-TR" w:eastAsia="en-US"/>
        </w:rPr>
        <w:t xml:space="preserve"> (Erişim Tarihi: 13.07.2019).</w:t>
      </w:r>
    </w:p>
    <w:p w:rsidR="00BC5A0F" w:rsidRPr="00FC54CA" w:rsidRDefault="008F75C3" w:rsidP="00FC54CA">
      <w:pPr>
        <w:spacing w:after="240" w:line="360" w:lineRule="auto"/>
        <w:ind w:left="709" w:hanging="709"/>
        <w:jc w:val="both"/>
        <w:rPr>
          <w:rFonts w:ascii="Times New Roman" w:eastAsiaTheme="minorHAnsi" w:hAnsi="Times New Roman" w:cs="Times New Roman"/>
          <w:sz w:val="24"/>
          <w:szCs w:val="24"/>
          <w:lang w:val="tr-TR" w:eastAsia="en-US"/>
        </w:rPr>
      </w:pPr>
      <w:hyperlink r:id="rId37" w:history="1">
        <w:r w:rsidR="00BC5A0F" w:rsidRPr="00FC54CA">
          <w:rPr>
            <w:rFonts w:ascii="Times New Roman" w:eastAsiaTheme="minorHAnsi" w:hAnsi="Times New Roman" w:cs="Times New Roman"/>
            <w:color w:val="0000FF" w:themeColor="hyperlink"/>
            <w:sz w:val="24"/>
            <w:szCs w:val="24"/>
            <w:u w:val="single"/>
            <w:lang w:val="tr-TR" w:eastAsia="en-US"/>
          </w:rPr>
          <w:t>http://www.iydb.adalet.gov.tr/Resimler/BilgiBankasi/31120191458092019_isyurtlari_performans_programi.pdf</w:t>
        </w:r>
      </w:hyperlink>
      <w:r w:rsidR="00BC5A0F" w:rsidRPr="00FC54CA">
        <w:rPr>
          <w:rFonts w:ascii="Times New Roman" w:eastAsiaTheme="minorHAnsi" w:hAnsi="Times New Roman" w:cs="Times New Roman"/>
          <w:sz w:val="24"/>
          <w:szCs w:val="24"/>
          <w:lang w:val="tr-TR" w:eastAsia="en-US"/>
        </w:rPr>
        <w:t xml:space="preserve"> (Erişim Tarihi: 13.07.2019).</w:t>
      </w:r>
    </w:p>
    <w:p w:rsidR="00BC5A0F" w:rsidRPr="00FC54CA" w:rsidRDefault="008F75C3" w:rsidP="00FC54CA">
      <w:pPr>
        <w:spacing w:after="240" w:line="360" w:lineRule="auto"/>
        <w:ind w:left="709" w:hanging="709"/>
        <w:jc w:val="both"/>
        <w:rPr>
          <w:rFonts w:ascii="Times New Roman" w:eastAsiaTheme="minorHAnsi" w:hAnsi="Times New Roman" w:cs="Times New Roman"/>
          <w:sz w:val="24"/>
          <w:szCs w:val="24"/>
          <w:lang w:val="tr-TR" w:eastAsia="en-US"/>
        </w:rPr>
      </w:pPr>
      <w:hyperlink r:id="rId38" w:history="1">
        <w:r w:rsidR="00BC5A0F" w:rsidRPr="00FC54CA">
          <w:rPr>
            <w:rFonts w:ascii="Times New Roman" w:eastAsiaTheme="minorHAnsi" w:hAnsi="Times New Roman" w:cs="Times New Roman"/>
            <w:color w:val="0000FF" w:themeColor="hyperlink"/>
            <w:sz w:val="24"/>
            <w:szCs w:val="24"/>
            <w:u w:val="single"/>
            <w:lang w:val="tr-TR" w:eastAsia="en-US"/>
          </w:rPr>
          <w:t>https://www.memurlar.net/haber/808796/adalet-bakani-tutuklulara-ve-hukumlulere-ucret-odenmekte.html</w:t>
        </w:r>
      </w:hyperlink>
      <w:r w:rsidR="00BC5A0F" w:rsidRPr="00FC54CA">
        <w:rPr>
          <w:rFonts w:ascii="Times New Roman" w:eastAsiaTheme="minorHAnsi" w:hAnsi="Times New Roman" w:cs="Times New Roman"/>
          <w:sz w:val="24"/>
          <w:szCs w:val="24"/>
          <w:lang w:val="tr-TR" w:eastAsia="en-US"/>
        </w:rPr>
        <w:t xml:space="preserve"> (Erişim Tarihi: 13.07.2019).</w:t>
      </w:r>
    </w:p>
    <w:p w:rsidR="001F42D3" w:rsidRPr="00FC54CA" w:rsidRDefault="008F75C3" w:rsidP="00FC54CA">
      <w:pPr>
        <w:spacing w:after="240" w:line="360" w:lineRule="auto"/>
        <w:ind w:left="709" w:hanging="709"/>
        <w:jc w:val="both"/>
        <w:rPr>
          <w:rFonts w:ascii="Times New Roman" w:eastAsiaTheme="minorHAnsi" w:hAnsi="Times New Roman" w:cs="Times New Roman"/>
          <w:sz w:val="24"/>
          <w:szCs w:val="24"/>
          <w:lang w:val="tr-TR" w:eastAsia="en-US"/>
        </w:rPr>
      </w:pPr>
      <w:hyperlink r:id="rId39" w:history="1">
        <w:r w:rsidR="00BC5A0F" w:rsidRPr="00FC54CA">
          <w:rPr>
            <w:rFonts w:ascii="Times New Roman" w:eastAsiaTheme="minorHAnsi" w:hAnsi="Times New Roman" w:cs="Times New Roman"/>
            <w:color w:val="0000FF" w:themeColor="hyperlink"/>
            <w:sz w:val="24"/>
            <w:szCs w:val="24"/>
            <w:u w:val="single"/>
            <w:lang w:val="tr-TR" w:eastAsia="en-US"/>
          </w:rPr>
          <w:t>https://journo.com.tr/isyurtlari-mahkum-isciler</w:t>
        </w:r>
      </w:hyperlink>
      <w:r w:rsidR="001F42D3" w:rsidRPr="00FC54CA">
        <w:rPr>
          <w:rFonts w:ascii="Times New Roman" w:eastAsiaTheme="minorHAnsi" w:hAnsi="Times New Roman" w:cs="Times New Roman"/>
          <w:color w:val="0000FF" w:themeColor="hyperlink"/>
          <w:sz w:val="24"/>
          <w:szCs w:val="24"/>
          <w:u w:val="single"/>
          <w:lang w:val="tr-TR" w:eastAsia="en-US"/>
        </w:rPr>
        <w:t xml:space="preserve"> </w:t>
      </w:r>
      <w:r w:rsidR="001F42D3" w:rsidRPr="00FC54CA">
        <w:rPr>
          <w:rFonts w:ascii="Times New Roman" w:eastAsiaTheme="minorHAnsi" w:hAnsi="Times New Roman" w:cs="Times New Roman"/>
          <w:sz w:val="24"/>
          <w:szCs w:val="24"/>
          <w:lang w:val="tr-TR" w:eastAsia="en-US"/>
        </w:rPr>
        <w:t>(Erişim Tarihi: 13.07.2019).</w:t>
      </w:r>
    </w:p>
    <w:p w:rsidR="001F42D3" w:rsidRPr="00FC54CA" w:rsidRDefault="008F75C3" w:rsidP="00FC54CA">
      <w:pPr>
        <w:spacing w:after="240" w:line="360" w:lineRule="auto"/>
        <w:ind w:left="709" w:hanging="709"/>
        <w:jc w:val="both"/>
        <w:rPr>
          <w:rFonts w:ascii="Times New Roman" w:eastAsiaTheme="minorHAnsi" w:hAnsi="Times New Roman" w:cs="Times New Roman"/>
          <w:sz w:val="24"/>
          <w:szCs w:val="24"/>
          <w:lang w:val="tr-TR" w:eastAsia="en-US"/>
        </w:rPr>
      </w:pPr>
      <w:hyperlink r:id="rId40" w:history="1">
        <w:r w:rsidR="001F42D3" w:rsidRPr="00FC54CA">
          <w:rPr>
            <w:rStyle w:val="Kpr"/>
            <w:rFonts w:ascii="Times New Roman" w:hAnsi="Times New Roman" w:cs="Times New Roman"/>
            <w:sz w:val="24"/>
            <w:szCs w:val="24"/>
          </w:rPr>
          <w:t>https://www.nature.com/articles/s41562-018-0336-1</w:t>
        </w:r>
      </w:hyperlink>
      <w:r w:rsidR="001F42D3" w:rsidRPr="00FC54CA">
        <w:rPr>
          <w:rFonts w:ascii="Times New Roman" w:hAnsi="Times New Roman" w:cs="Times New Roman"/>
          <w:sz w:val="24"/>
          <w:szCs w:val="24"/>
        </w:rPr>
        <w:t xml:space="preserve"> </w:t>
      </w:r>
      <w:r w:rsidR="001F42D3" w:rsidRPr="00FC54CA">
        <w:rPr>
          <w:rFonts w:ascii="Times New Roman" w:eastAsiaTheme="minorHAnsi" w:hAnsi="Times New Roman" w:cs="Times New Roman"/>
          <w:sz w:val="24"/>
          <w:szCs w:val="24"/>
          <w:lang w:val="tr-TR" w:eastAsia="en-US"/>
        </w:rPr>
        <w:t>(Erişim Tarihi: 13.07.2019).</w:t>
      </w:r>
    </w:p>
    <w:p w:rsidR="001F42D3" w:rsidRPr="00FC54CA" w:rsidRDefault="008F75C3" w:rsidP="00FC54CA">
      <w:pPr>
        <w:spacing w:after="240" w:line="360" w:lineRule="auto"/>
        <w:ind w:left="709" w:hanging="709"/>
        <w:jc w:val="both"/>
        <w:rPr>
          <w:rFonts w:ascii="Times New Roman" w:eastAsiaTheme="minorHAnsi" w:hAnsi="Times New Roman" w:cs="Times New Roman"/>
          <w:sz w:val="24"/>
          <w:szCs w:val="24"/>
          <w:lang w:val="tr-TR" w:eastAsia="en-US"/>
        </w:rPr>
      </w:pPr>
      <w:hyperlink r:id="rId41" w:history="1">
        <w:r w:rsidR="001F42D3" w:rsidRPr="00FC54CA">
          <w:rPr>
            <w:rStyle w:val="Kpr"/>
            <w:rFonts w:ascii="Times New Roman" w:hAnsi="Times New Roman" w:cs="Times New Roman"/>
            <w:sz w:val="24"/>
            <w:szCs w:val="24"/>
          </w:rPr>
          <w:t>https://www.ncbi.nlm.nih.gov/pubmed/24128169</w:t>
        </w:r>
      </w:hyperlink>
      <w:r w:rsidR="001F42D3" w:rsidRPr="00FC54CA">
        <w:rPr>
          <w:rFonts w:ascii="Times New Roman" w:hAnsi="Times New Roman" w:cs="Times New Roman"/>
          <w:sz w:val="24"/>
          <w:szCs w:val="24"/>
        </w:rPr>
        <w:t xml:space="preserve"> </w:t>
      </w:r>
    </w:p>
    <w:p w:rsidR="001F42D3" w:rsidRPr="00FC54CA" w:rsidRDefault="001F42D3" w:rsidP="00FC54CA">
      <w:pPr>
        <w:spacing w:after="240" w:line="360" w:lineRule="auto"/>
        <w:ind w:left="709" w:hanging="709"/>
        <w:jc w:val="both"/>
        <w:rPr>
          <w:rFonts w:ascii="Times New Roman" w:eastAsiaTheme="minorHAnsi" w:hAnsi="Times New Roman" w:cs="Times New Roman"/>
          <w:sz w:val="24"/>
          <w:szCs w:val="24"/>
          <w:lang w:val="tr-TR" w:eastAsia="en-US"/>
        </w:rPr>
      </w:pPr>
      <w:r w:rsidRPr="00FC54CA">
        <w:rPr>
          <w:rFonts w:ascii="Times New Roman" w:eastAsiaTheme="minorHAnsi" w:hAnsi="Times New Roman" w:cs="Times New Roman"/>
          <w:color w:val="0000FF" w:themeColor="hyperlink"/>
          <w:sz w:val="24"/>
          <w:szCs w:val="24"/>
          <w:u w:val="single"/>
          <w:lang w:val="tr-TR" w:eastAsia="en-US"/>
        </w:rPr>
        <w:t>https://onlinelibrary.wiley.com/doi/abs/10.1111/desc.12442</w:t>
      </w:r>
      <w:r w:rsidRPr="00FC54CA">
        <w:rPr>
          <w:rFonts w:ascii="Times New Roman" w:eastAsiaTheme="minorHAnsi" w:hAnsi="Times New Roman" w:cs="Times New Roman"/>
          <w:sz w:val="24"/>
          <w:szCs w:val="24"/>
          <w:lang w:val="tr-TR" w:eastAsia="en-US"/>
        </w:rPr>
        <w:t>(Erişim Tarihi: 13.07.2019).</w:t>
      </w:r>
    </w:p>
    <w:p w:rsidR="001F42D3" w:rsidRPr="00FC54CA" w:rsidRDefault="008F75C3" w:rsidP="00FC54CA">
      <w:pPr>
        <w:spacing w:after="240" w:line="360" w:lineRule="auto"/>
        <w:ind w:left="709" w:hanging="709"/>
        <w:jc w:val="both"/>
        <w:rPr>
          <w:rFonts w:ascii="Times New Roman" w:eastAsiaTheme="minorHAnsi" w:hAnsi="Times New Roman" w:cs="Times New Roman"/>
          <w:sz w:val="24"/>
          <w:szCs w:val="24"/>
          <w:lang w:val="tr-TR" w:eastAsia="en-US"/>
        </w:rPr>
      </w:pPr>
      <w:hyperlink r:id="rId42" w:history="1">
        <w:r w:rsidR="001F42D3" w:rsidRPr="00FC54CA">
          <w:rPr>
            <w:rStyle w:val="Kpr"/>
            <w:rFonts w:ascii="Times New Roman" w:eastAsiaTheme="minorHAnsi" w:hAnsi="Times New Roman" w:cs="Times New Roman"/>
            <w:sz w:val="24"/>
            <w:szCs w:val="24"/>
            <w:lang w:val="tr-TR" w:eastAsia="en-US"/>
          </w:rPr>
          <w:t>http://www.prisonstudies.org/highest-to-lowest/prison-population</w:t>
        </w:r>
      </w:hyperlink>
      <w:r w:rsidR="001F42D3" w:rsidRPr="00FC54CA">
        <w:rPr>
          <w:rFonts w:ascii="Times New Roman" w:eastAsiaTheme="minorHAnsi" w:hAnsi="Times New Roman" w:cs="Times New Roman"/>
          <w:color w:val="0000FF" w:themeColor="hyperlink"/>
          <w:sz w:val="24"/>
          <w:szCs w:val="24"/>
          <w:u w:val="single"/>
          <w:lang w:val="tr-TR" w:eastAsia="en-US"/>
        </w:rPr>
        <w:t xml:space="preserve">        </w:t>
      </w:r>
      <w:r w:rsidR="001F42D3" w:rsidRPr="00FC54CA">
        <w:rPr>
          <w:rFonts w:ascii="Times New Roman" w:eastAsiaTheme="minorHAnsi" w:hAnsi="Times New Roman" w:cs="Times New Roman"/>
          <w:sz w:val="24"/>
          <w:szCs w:val="24"/>
          <w:lang w:val="tr-TR" w:eastAsia="en-US"/>
        </w:rPr>
        <w:t>(Erişim Tarihi: 13.07.2019)</w:t>
      </w:r>
    </w:p>
    <w:p w:rsidR="00BC5A0F" w:rsidRPr="00FC54CA" w:rsidRDefault="008F75C3" w:rsidP="00FC54CA">
      <w:pPr>
        <w:spacing w:after="240" w:line="360" w:lineRule="auto"/>
        <w:ind w:left="709" w:hanging="709"/>
        <w:jc w:val="both"/>
        <w:rPr>
          <w:rFonts w:ascii="Times New Roman" w:eastAsiaTheme="minorHAnsi" w:hAnsi="Times New Roman" w:cs="Times New Roman"/>
          <w:bCs/>
          <w:sz w:val="24"/>
          <w:szCs w:val="24"/>
          <w:lang w:val="tr-TR" w:eastAsia="en-US"/>
        </w:rPr>
      </w:pPr>
      <w:hyperlink r:id="rId43" w:history="1">
        <w:r w:rsidR="00BC5A0F" w:rsidRPr="00FC54CA">
          <w:rPr>
            <w:rFonts w:ascii="Times New Roman" w:eastAsiaTheme="minorHAnsi" w:hAnsi="Times New Roman" w:cs="Times New Roman"/>
            <w:bCs/>
            <w:color w:val="0000FF" w:themeColor="hyperlink"/>
            <w:sz w:val="24"/>
            <w:szCs w:val="24"/>
            <w:u w:val="single"/>
            <w:lang w:val="tr-TR" w:eastAsia="en-US"/>
          </w:rPr>
          <w:t>http://www.hurriyet.com.tr/gundem/cezaevlerinde-10-yilda-420-intihar-40097703</w:t>
        </w:r>
      </w:hyperlink>
      <w:r w:rsidR="00BC5A0F" w:rsidRPr="00FC54CA">
        <w:rPr>
          <w:rFonts w:ascii="Times New Roman" w:eastAsiaTheme="minorHAnsi" w:hAnsi="Times New Roman" w:cs="Times New Roman"/>
          <w:bCs/>
          <w:sz w:val="24"/>
          <w:szCs w:val="24"/>
          <w:lang w:val="tr-TR" w:eastAsia="en-US"/>
        </w:rPr>
        <w:t xml:space="preserve"> (Erişim Tarihi: 14.07.2019).</w:t>
      </w:r>
    </w:p>
    <w:p w:rsidR="001F42D3" w:rsidRPr="00FC54CA" w:rsidRDefault="008F75C3" w:rsidP="00FC54CA">
      <w:pPr>
        <w:spacing w:after="240" w:line="360" w:lineRule="auto"/>
        <w:ind w:left="709" w:hanging="709"/>
        <w:jc w:val="both"/>
        <w:rPr>
          <w:rFonts w:ascii="Times New Roman" w:eastAsiaTheme="minorHAnsi" w:hAnsi="Times New Roman" w:cs="Times New Roman"/>
          <w:bCs/>
          <w:sz w:val="24"/>
          <w:szCs w:val="24"/>
          <w:lang w:val="tr-TR" w:eastAsia="en-US"/>
        </w:rPr>
      </w:pPr>
      <w:hyperlink r:id="rId44" w:history="1">
        <w:r w:rsidR="001F42D3" w:rsidRPr="00FC54CA">
          <w:rPr>
            <w:rStyle w:val="Kpr"/>
            <w:rFonts w:ascii="Times New Roman" w:eastAsiaTheme="minorHAnsi" w:hAnsi="Times New Roman" w:cs="Times New Roman"/>
            <w:bCs/>
            <w:sz w:val="24"/>
            <w:szCs w:val="24"/>
            <w:lang w:val="tr-TR" w:eastAsia="en-US"/>
          </w:rPr>
          <w:t>www.tcps.org.tr/sites/default/files/kitaplar/Kasım2018-10_maddelik_planA4.pdf</w:t>
        </w:r>
      </w:hyperlink>
      <w:r w:rsidR="001F42D3" w:rsidRPr="00FC54CA">
        <w:rPr>
          <w:rFonts w:ascii="Times New Roman" w:eastAsiaTheme="minorHAnsi" w:hAnsi="Times New Roman" w:cs="Times New Roman"/>
          <w:bCs/>
          <w:sz w:val="24"/>
          <w:szCs w:val="24"/>
          <w:lang w:val="tr-TR" w:eastAsia="en-US"/>
        </w:rPr>
        <w:t xml:space="preserve">  (Erişim Tarihi: 12.07.2019)</w:t>
      </w:r>
    </w:p>
    <w:p w:rsidR="00BC5A0F" w:rsidRPr="00FC54CA" w:rsidRDefault="008F75C3" w:rsidP="00FC54CA">
      <w:pPr>
        <w:spacing w:after="240" w:line="360" w:lineRule="auto"/>
        <w:ind w:left="709" w:hanging="709"/>
        <w:jc w:val="both"/>
        <w:rPr>
          <w:rFonts w:ascii="Times New Roman" w:eastAsiaTheme="minorHAnsi" w:hAnsi="Times New Roman" w:cs="Times New Roman"/>
          <w:bCs/>
          <w:sz w:val="24"/>
          <w:szCs w:val="24"/>
          <w:lang w:val="tr-TR" w:eastAsia="en-US"/>
        </w:rPr>
      </w:pPr>
      <w:hyperlink r:id="rId45" w:history="1">
        <w:r w:rsidR="00BC5A0F" w:rsidRPr="00FC54CA">
          <w:rPr>
            <w:rFonts w:ascii="Times New Roman" w:eastAsiaTheme="minorHAnsi" w:hAnsi="Times New Roman" w:cs="Times New Roman"/>
            <w:bCs/>
            <w:color w:val="0000FF" w:themeColor="hyperlink"/>
            <w:sz w:val="24"/>
            <w:szCs w:val="24"/>
            <w:u w:val="single"/>
            <w:lang w:val="tr-TR" w:eastAsia="en-US"/>
          </w:rPr>
          <w:t>https://www.adaletbiz.com/hukuk/adalet-bakani-bozdag-intihar-eden-mahkum-sayisini-acikladi-h118112.html</w:t>
        </w:r>
      </w:hyperlink>
      <w:r w:rsidR="00BC5A0F" w:rsidRPr="00FC54CA">
        <w:rPr>
          <w:rFonts w:ascii="Times New Roman" w:eastAsiaTheme="minorHAnsi" w:hAnsi="Times New Roman" w:cs="Times New Roman"/>
          <w:bCs/>
          <w:sz w:val="24"/>
          <w:szCs w:val="24"/>
          <w:lang w:val="tr-TR" w:eastAsia="en-US"/>
        </w:rPr>
        <w:t xml:space="preserve">  (Erişim Tarihi: 14.07.2019).</w:t>
      </w:r>
    </w:p>
    <w:p w:rsidR="00BC5A0F" w:rsidRPr="00FC54CA" w:rsidRDefault="008F75C3" w:rsidP="00FC54CA">
      <w:pPr>
        <w:spacing w:after="240" w:line="360" w:lineRule="auto"/>
        <w:ind w:left="709" w:hanging="709"/>
        <w:jc w:val="both"/>
        <w:rPr>
          <w:rFonts w:ascii="Times New Roman" w:eastAsiaTheme="minorHAnsi" w:hAnsi="Times New Roman" w:cs="Times New Roman"/>
          <w:bCs/>
          <w:sz w:val="24"/>
          <w:szCs w:val="24"/>
          <w:lang w:val="tr-TR" w:eastAsia="en-US"/>
        </w:rPr>
      </w:pPr>
      <w:hyperlink r:id="rId46" w:history="1">
        <w:r w:rsidR="00BC5A0F" w:rsidRPr="00FC54CA">
          <w:rPr>
            <w:rFonts w:ascii="Times New Roman" w:eastAsiaTheme="minorHAnsi" w:hAnsi="Times New Roman" w:cs="Times New Roman"/>
            <w:bCs/>
            <w:color w:val="0000FF" w:themeColor="hyperlink"/>
            <w:sz w:val="24"/>
            <w:szCs w:val="24"/>
            <w:u w:val="single"/>
            <w:lang w:val="tr-TR" w:eastAsia="en-US"/>
          </w:rPr>
          <w:t>http://wp.unil.ch/space/files/2017/04/SPACE_I_2015_FinalReport_161215_REV170425.pdf</w:t>
        </w:r>
      </w:hyperlink>
      <w:r w:rsidR="00BC5A0F" w:rsidRPr="00FC54CA">
        <w:rPr>
          <w:rFonts w:ascii="Times New Roman" w:eastAsiaTheme="minorHAnsi" w:hAnsi="Times New Roman" w:cs="Times New Roman"/>
          <w:bCs/>
          <w:sz w:val="24"/>
          <w:szCs w:val="24"/>
          <w:lang w:val="tr-TR" w:eastAsia="en-US"/>
        </w:rPr>
        <w:t xml:space="preserve"> (Erişim Tarihi: 14.07.2019).</w:t>
      </w:r>
    </w:p>
    <w:p w:rsidR="00D87430" w:rsidRPr="00FC54CA" w:rsidRDefault="008F75C3" w:rsidP="00FC54CA">
      <w:pPr>
        <w:spacing w:after="240" w:line="360" w:lineRule="auto"/>
        <w:ind w:left="709" w:hanging="709"/>
        <w:jc w:val="both"/>
        <w:rPr>
          <w:rFonts w:ascii="Times New Roman" w:hAnsi="Times New Roman" w:cs="Times New Roman"/>
          <w:sz w:val="24"/>
          <w:szCs w:val="24"/>
        </w:rPr>
      </w:pPr>
      <w:hyperlink r:id="rId47" w:history="1">
        <w:r w:rsidR="00D87430" w:rsidRPr="00FC54CA">
          <w:rPr>
            <w:rStyle w:val="Kpr"/>
            <w:rFonts w:ascii="Times New Roman" w:hAnsi="Times New Roman" w:cs="Times New Roman"/>
            <w:sz w:val="24"/>
            <w:szCs w:val="24"/>
          </w:rPr>
          <w:t>http://www.tuik.gov.tr/PreHaberBultenleri.do?id=27610</w:t>
        </w:r>
      </w:hyperlink>
      <w:r w:rsidR="00D87430" w:rsidRPr="00FC54CA">
        <w:rPr>
          <w:rFonts w:ascii="Times New Roman" w:hAnsi="Times New Roman" w:cs="Times New Roman"/>
          <w:sz w:val="24"/>
          <w:szCs w:val="24"/>
        </w:rPr>
        <w:t xml:space="preserve"> (Erişim Tarihi: 09.07.2019)</w:t>
      </w:r>
    </w:p>
    <w:p w:rsidR="000F0AA7" w:rsidRDefault="008F75C3" w:rsidP="00FC54CA">
      <w:pPr>
        <w:spacing w:after="240" w:line="360" w:lineRule="auto"/>
        <w:ind w:left="709" w:hanging="709"/>
        <w:jc w:val="both"/>
        <w:rPr>
          <w:rStyle w:val="Kpr"/>
          <w:rFonts w:ascii="Times New Roman" w:hAnsi="Times New Roman" w:cs="Times New Roman"/>
          <w:sz w:val="24"/>
          <w:szCs w:val="24"/>
        </w:rPr>
      </w:pPr>
      <w:hyperlink r:id="rId48" w:history="1">
        <w:r w:rsidR="000F0AA7" w:rsidRPr="00FC54CA">
          <w:rPr>
            <w:rStyle w:val="Kpr"/>
            <w:rFonts w:ascii="Times New Roman" w:hAnsi="Times New Roman" w:cs="Times New Roman"/>
            <w:sz w:val="24"/>
            <w:szCs w:val="24"/>
          </w:rPr>
          <w:t>http://www.cumhuriyet.com.tr/haber/turkiye/813917/Cezaevi_nufusu_224_bin_oldu.html</w:t>
        </w:r>
      </w:hyperlink>
    </w:p>
    <w:p w:rsidR="00DD2531" w:rsidRDefault="00DD2531">
      <w:pPr>
        <w:spacing w:after="200"/>
        <w:rPr>
          <w:rStyle w:val="Kpr"/>
          <w:rFonts w:ascii="Times New Roman" w:hAnsi="Times New Roman" w:cs="Times New Roman"/>
          <w:sz w:val="24"/>
          <w:szCs w:val="24"/>
        </w:rPr>
      </w:pPr>
      <w:r>
        <w:rPr>
          <w:rStyle w:val="Kpr"/>
          <w:rFonts w:ascii="Times New Roman" w:hAnsi="Times New Roman" w:cs="Times New Roman"/>
          <w:sz w:val="24"/>
          <w:szCs w:val="24"/>
        </w:rPr>
        <w:br w:type="page"/>
      </w:r>
    </w:p>
    <w:p w:rsidR="00DD2531" w:rsidRPr="00FC54CA" w:rsidRDefault="00DD2531" w:rsidP="00FC54CA">
      <w:pPr>
        <w:spacing w:after="240" w:line="360" w:lineRule="auto"/>
        <w:ind w:left="709" w:hanging="709"/>
        <w:jc w:val="both"/>
        <w:rPr>
          <w:rFonts w:ascii="Times New Roman" w:eastAsiaTheme="minorHAnsi" w:hAnsi="Times New Roman" w:cs="Times New Roman"/>
          <w:bCs/>
          <w:sz w:val="24"/>
          <w:szCs w:val="24"/>
          <w:lang w:val="tr-TR" w:eastAsia="en-US"/>
        </w:rPr>
      </w:pPr>
    </w:p>
    <w:sectPr w:rsidR="00DD2531" w:rsidRPr="00FC54CA" w:rsidSect="00434D42">
      <w:pgSz w:w="11906" w:h="16838"/>
      <w:pgMar w:top="1701" w:right="1134" w:bottom="1701" w:left="2268"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C3" w:rsidRDefault="008F75C3" w:rsidP="00D04697">
      <w:pPr>
        <w:spacing w:line="240" w:lineRule="auto"/>
      </w:pPr>
      <w:r>
        <w:separator/>
      </w:r>
    </w:p>
  </w:endnote>
  <w:endnote w:type="continuationSeparator" w:id="0">
    <w:p w:rsidR="008F75C3" w:rsidRDefault="008F75C3" w:rsidP="00D04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ArialMT">
    <w:altName w:val="Times New Roman"/>
    <w:panose1 w:val="00000000000000000000"/>
    <w:charset w:val="A2"/>
    <w:family w:val="auto"/>
    <w:notTrueType/>
    <w:pitch w:val="default"/>
    <w:sig w:usb0="00000005" w:usb1="00000000" w:usb2="00000000" w:usb3="00000000" w:csb0="00000010" w:csb1="00000000"/>
  </w:font>
  <w:font w:name="Times New Roman,Bold">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33040564"/>
      <w:docPartObj>
        <w:docPartGallery w:val="Page Numbers (Bottom of Page)"/>
        <w:docPartUnique/>
      </w:docPartObj>
    </w:sdtPr>
    <w:sdtEndPr/>
    <w:sdtContent>
      <w:p w:rsidR="00B95E01" w:rsidRPr="00570F11" w:rsidRDefault="00B95E01">
        <w:pPr>
          <w:pStyle w:val="Altbilgi"/>
          <w:jc w:val="right"/>
          <w:rPr>
            <w:rFonts w:ascii="Times New Roman" w:hAnsi="Times New Roman" w:cs="Times New Roman"/>
          </w:rPr>
        </w:pPr>
        <w:r w:rsidRPr="00570F11">
          <w:rPr>
            <w:rFonts w:ascii="Times New Roman" w:hAnsi="Times New Roman" w:cs="Times New Roman"/>
          </w:rPr>
          <w:fldChar w:fldCharType="begin"/>
        </w:r>
        <w:r w:rsidRPr="00570F11">
          <w:rPr>
            <w:rFonts w:ascii="Times New Roman" w:hAnsi="Times New Roman" w:cs="Times New Roman"/>
          </w:rPr>
          <w:instrText>PAGE   \* MERGEFORMAT</w:instrText>
        </w:r>
        <w:r w:rsidRPr="00570F11">
          <w:rPr>
            <w:rFonts w:ascii="Times New Roman" w:hAnsi="Times New Roman" w:cs="Times New Roman"/>
          </w:rPr>
          <w:fldChar w:fldCharType="separate"/>
        </w:r>
        <w:r w:rsidR="001C7DD9" w:rsidRPr="001C7DD9">
          <w:rPr>
            <w:rFonts w:ascii="Times New Roman" w:hAnsi="Times New Roman" w:cs="Times New Roman"/>
            <w:noProof/>
            <w:lang w:val="tr-TR"/>
          </w:rPr>
          <w:t>2</w:t>
        </w:r>
        <w:r w:rsidRPr="00570F11">
          <w:rPr>
            <w:rFonts w:ascii="Times New Roman" w:hAnsi="Times New Roman" w:cs="Times New Roman"/>
          </w:rPr>
          <w:fldChar w:fldCharType="end"/>
        </w:r>
      </w:p>
    </w:sdtContent>
  </w:sdt>
  <w:p w:rsidR="00B95E01" w:rsidRPr="00570F11" w:rsidRDefault="00B95E01">
    <w:pP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27440935"/>
      <w:docPartObj>
        <w:docPartGallery w:val="Page Numbers (Bottom of Page)"/>
        <w:docPartUnique/>
      </w:docPartObj>
    </w:sdtPr>
    <w:sdtEndPr/>
    <w:sdtContent>
      <w:p w:rsidR="001C7DD9" w:rsidRPr="00570F11" w:rsidRDefault="001C7DD9" w:rsidP="009C276F">
        <w:pPr>
          <w:pStyle w:val="Altbilgi"/>
          <w:jc w:val="center"/>
          <w:rPr>
            <w:rFonts w:ascii="Times New Roman" w:hAnsi="Times New Roman" w:cs="Times New Roman"/>
          </w:rPr>
        </w:pPr>
        <w:r w:rsidRPr="00570F11">
          <w:rPr>
            <w:rFonts w:ascii="Times New Roman" w:hAnsi="Times New Roman" w:cs="Times New Roman"/>
          </w:rPr>
          <w:fldChar w:fldCharType="begin"/>
        </w:r>
        <w:r w:rsidRPr="00570F11">
          <w:rPr>
            <w:rFonts w:ascii="Times New Roman" w:hAnsi="Times New Roman" w:cs="Times New Roman"/>
          </w:rPr>
          <w:instrText>PAGE   \* MERGEFORMAT</w:instrText>
        </w:r>
        <w:r w:rsidRPr="00570F11">
          <w:rPr>
            <w:rFonts w:ascii="Times New Roman" w:hAnsi="Times New Roman" w:cs="Times New Roman"/>
          </w:rPr>
          <w:fldChar w:fldCharType="separate"/>
        </w:r>
        <w:r w:rsidR="006C01BC" w:rsidRPr="006C01BC">
          <w:rPr>
            <w:rFonts w:ascii="Times New Roman" w:hAnsi="Times New Roman" w:cs="Times New Roman"/>
            <w:noProof/>
            <w:lang w:val="tr-TR"/>
          </w:rPr>
          <w:t>7</w:t>
        </w:r>
        <w:r w:rsidRPr="00570F11">
          <w:rPr>
            <w:rFonts w:ascii="Times New Roman" w:hAnsi="Times New Roman" w:cs="Times New Roman"/>
          </w:rPr>
          <w:fldChar w:fldCharType="end"/>
        </w:r>
      </w:p>
    </w:sdtContent>
  </w:sdt>
  <w:p w:rsidR="001C7DD9" w:rsidRPr="00570F11" w:rsidRDefault="001C7DD9">
    <w:pP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C3" w:rsidRDefault="008F75C3" w:rsidP="00D04697">
      <w:pPr>
        <w:spacing w:line="240" w:lineRule="auto"/>
      </w:pPr>
      <w:r>
        <w:separator/>
      </w:r>
    </w:p>
  </w:footnote>
  <w:footnote w:type="continuationSeparator" w:id="0">
    <w:p w:rsidR="008F75C3" w:rsidRDefault="008F75C3" w:rsidP="00D04697">
      <w:pPr>
        <w:spacing w:line="240" w:lineRule="auto"/>
      </w:pPr>
      <w:r>
        <w:continuationSeparator/>
      </w:r>
    </w:p>
  </w:footnote>
  <w:footnote w:id="1">
    <w:p w:rsidR="00B95E01" w:rsidRPr="00170DEA" w:rsidRDefault="00B95E01" w:rsidP="003B469A">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170DEA">
        <w:rPr>
          <w:rFonts w:ascii="Times New Roman" w:hAnsi="Times New Roman" w:cs="Times New Roman"/>
          <w:sz w:val="20"/>
          <w:szCs w:val="20"/>
        </w:rPr>
        <w:t>“Ceza” Türk Dil Kurumu Sözlüğü, tdk.gov.tr, Erişim Tarihi 09.05.2019.</w:t>
      </w:r>
    </w:p>
  </w:footnote>
  <w:footnote w:id="2">
    <w:p w:rsidR="00B95E01" w:rsidRPr="00170DEA" w:rsidRDefault="00B95E01" w:rsidP="003B469A">
      <w:pPr>
        <w:spacing w:line="240" w:lineRule="auto"/>
        <w:rPr>
          <w:rFonts w:ascii="Times New Roman" w:hAnsi="Times New Roman" w:cs="Times New Roman"/>
          <w:sz w:val="20"/>
          <w:szCs w:val="20"/>
        </w:rPr>
      </w:pPr>
      <w:r w:rsidRPr="00170DEA">
        <w:rPr>
          <w:rFonts w:ascii="Times New Roman" w:hAnsi="Times New Roman" w:cs="Times New Roman"/>
          <w:sz w:val="20"/>
          <w:szCs w:val="20"/>
          <w:vertAlign w:val="superscript"/>
        </w:rPr>
        <w:footnoteRef/>
      </w:r>
      <w:r>
        <w:rPr>
          <w:rFonts w:ascii="Times New Roman" w:hAnsi="Times New Roman" w:cs="Times New Roman"/>
          <w:sz w:val="20"/>
          <w:szCs w:val="20"/>
        </w:rPr>
        <w:t xml:space="preserve"> S.Dönmezer/  S.Erman</w:t>
      </w:r>
      <w:r w:rsidRPr="00170DEA">
        <w:rPr>
          <w:rFonts w:ascii="Times New Roman" w:hAnsi="Times New Roman" w:cs="Times New Roman"/>
          <w:sz w:val="20"/>
          <w:szCs w:val="20"/>
        </w:rPr>
        <w:t>, Nazari ve Tatbiki Ceza Hukuku, Cilt 2, s.543, İstanbul 1999.</w:t>
      </w:r>
    </w:p>
  </w:footnote>
  <w:footnote w:id="3">
    <w:p w:rsidR="00B95E01" w:rsidRPr="00170DEA" w:rsidRDefault="00B95E01" w:rsidP="003B469A">
      <w:pPr>
        <w:spacing w:line="240" w:lineRule="auto"/>
        <w:rPr>
          <w:rFonts w:ascii="Times New Roman" w:hAnsi="Times New Roman" w:cs="Times New Roman"/>
          <w:sz w:val="20"/>
          <w:szCs w:val="20"/>
        </w:rPr>
      </w:pPr>
      <w:r w:rsidRPr="00170DEA">
        <w:rPr>
          <w:rFonts w:ascii="Times New Roman" w:hAnsi="Times New Roman" w:cs="Times New Roman"/>
          <w:sz w:val="20"/>
          <w:szCs w:val="20"/>
          <w:vertAlign w:val="superscript"/>
        </w:rPr>
        <w:footnoteRef/>
      </w:r>
      <w:r>
        <w:rPr>
          <w:rFonts w:ascii="Times New Roman" w:hAnsi="Times New Roman" w:cs="Times New Roman"/>
          <w:sz w:val="20"/>
          <w:szCs w:val="20"/>
        </w:rPr>
        <w:t xml:space="preserve">  N. Centel /  H.Zafer / Ö.Çakmut</w:t>
      </w:r>
      <w:r w:rsidRPr="00170DEA">
        <w:rPr>
          <w:rFonts w:ascii="Times New Roman" w:hAnsi="Times New Roman" w:cs="Times New Roman"/>
          <w:sz w:val="20"/>
          <w:szCs w:val="20"/>
        </w:rPr>
        <w:t>, Türk Ceza Hukukuna Giriş, s.543, İstanbul 2005.</w:t>
      </w:r>
    </w:p>
  </w:footnote>
  <w:footnote w:id="4">
    <w:p w:rsidR="00B95E01" w:rsidRPr="00170DEA" w:rsidRDefault="00B95E01" w:rsidP="003B469A">
      <w:pPr>
        <w:spacing w:line="240" w:lineRule="auto"/>
        <w:rPr>
          <w:rFonts w:ascii="Times New Roman" w:hAnsi="Times New Roman" w:cs="Times New Roman"/>
          <w:sz w:val="20"/>
          <w:szCs w:val="20"/>
        </w:rPr>
      </w:pPr>
      <w:r w:rsidRPr="00170DEA">
        <w:rPr>
          <w:rFonts w:ascii="Times New Roman" w:hAnsi="Times New Roman" w:cs="Times New Roman"/>
          <w:sz w:val="20"/>
          <w:szCs w:val="20"/>
          <w:vertAlign w:val="superscript"/>
        </w:rPr>
        <w:footnoteRef/>
      </w:r>
      <w:r>
        <w:rPr>
          <w:rFonts w:ascii="Times New Roman" w:hAnsi="Times New Roman" w:cs="Times New Roman"/>
          <w:sz w:val="20"/>
          <w:szCs w:val="20"/>
        </w:rPr>
        <w:t xml:space="preserve">  M. E. Artuk/A. Gökcen / C.Yenidünya</w:t>
      </w:r>
      <w:r w:rsidRPr="00170DEA">
        <w:rPr>
          <w:rFonts w:ascii="Times New Roman" w:hAnsi="Times New Roman" w:cs="Times New Roman"/>
          <w:sz w:val="20"/>
          <w:szCs w:val="20"/>
        </w:rPr>
        <w:t>, Ceza Hukuku Genel Hükümler, 3. Basım, s.843, Ankara 2007.</w:t>
      </w:r>
    </w:p>
  </w:footnote>
  <w:footnote w:id="5">
    <w:p w:rsidR="00B95E01" w:rsidRPr="00170DEA" w:rsidRDefault="00B95E01" w:rsidP="003B469A">
      <w:pPr>
        <w:spacing w:line="240" w:lineRule="auto"/>
        <w:rPr>
          <w:rFonts w:ascii="Times New Roman" w:hAnsi="Times New Roman" w:cs="Times New Roman"/>
          <w:sz w:val="20"/>
          <w:szCs w:val="20"/>
        </w:rPr>
      </w:pPr>
      <w:r w:rsidRPr="00170DEA">
        <w:rPr>
          <w:rFonts w:ascii="Times New Roman" w:hAnsi="Times New Roman" w:cs="Times New Roman"/>
          <w:sz w:val="20"/>
          <w:szCs w:val="20"/>
          <w:vertAlign w:val="superscript"/>
        </w:rPr>
        <w:footnoteRef/>
      </w:r>
      <w:r>
        <w:rPr>
          <w:rFonts w:ascii="Times New Roman" w:hAnsi="Times New Roman" w:cs="Times New Roman"/>
          <w:sz w:val="20"/>
          <w:szCs w:val="20"/>
        </w:rPr>
        <w:t>, Z.Hafızoğulları</w:t>
      </w:r>
      <w:r w:rsidRPr="00170DEA">
        <w:rPr>
          <w:rFonts w:ascii="Times New Roman" w:hAnsi="Times New Roman" w:cs="Times New Roman"/>
          <w:sz w:val="20"/>
          <w:szCs w:val="20"/>
        </w:rPr>
        <w:t xml:space="preserve">: Ceza Normu, s.174; </w:t>
      </w:r>
      <w:r>
        <w:rPr>
          <w:rFonts w:ascii="Times New Roman" w:hAnsi="Times New Roman" w:cs="Times New Roman"/>
          <w:sz w:val="20"/>
          <w:szCs w:val="20"/>
        </w:rPr>
        <w:t xml:space="preserve">Hafızoğulları / Özen </w:t>
      </w:r>
      <w:r w:rsidRPr="00170DEA">
        <w:rPr>
          <w:rFonts w:ascii="Times New Roman" w:hAnsi="Times New Roman" w:cs="Times New Roman"/>
          <w:sz w:val="20"/>
          <w:szCs w:val="20"/>
        </w:rPr>
        <w:t>: Türk Ceza Hukuku Genel Hükümler, s.410.</w:t>
      </w:r>
    </w:p>
  </w:footnote>
  <w:footnote w:id="6">
    <w:p w:rsidR="00B95E01" w:rsidRDefault="00B95E01">
      <w:pPr>
        <w:pStyle w:val="DipnotMetni"/>
      </w:pPr>
      <w:r>
        <w:rPr>
          <w:rStyle w:val="DipnotBavurusu"/>
        </w:rPr>
        <w:footnoteRef/>
      </w:r>
      <w:r>
        <w:t xml:space="preserve"> Sözüer, A, Önsöz Yerine Türk Ceza Hukuku Reformu, İstanbul Üniversitesi Hukuk Fakültesi Mecmuası, Sayı:71/1, s.1, 2013.</w:t>
      </w:r>
    </w:p>
  </w:footnote>
  <w:footnote w:id="7">
    <w:p w:rsidR="00B95E01" w:rsidRDefault="00B95E01">
      <w:pPr>
        <w:pStyle w:val="DipnotMetni"/>
      </w:pPr>
      <w:r>
        <w:rPr>
          <w:rStyle w:val="DipnotBavurusu"/>
        </w:rPr>
        <w:footnoteRef/>
      </w:r>
      <w:r>
        <w:t>Sözüer, s.2</w:t>
      </w:r>
    </w:p>
  </w:footnote>
  <w:footnote w:id="8">
    <w:p w:rsidR="00B95E01" w:rsidRDefault="00B95E01">
      <w:pPr>
        <w:pStyle w:val="DipnotMetni"/>
      </w:pPr>
      <w:r>
        <w:rPr>
          <w:rStyle w:val="DipnotBavurusu"/>
        </w:rPr>
        <w:footnoteRef/>
      </w:r>
      <w:r>
        <w:t xml:space="preserve"> Anayasa Mahkemesi </w:t>
      </w:r>
      <w:r w:rsidRPr="000A12BF">
        <w:rPr>
          <w:lang w:val="tr"/>
        </w:rPr>
        <w:t xml:space="preserve">22.12.2011 </w:t>
      </w:r>
      <w:r>
        <w:rPr>
          <w:lang w:val="tr"/>
        </w:rPr>
        <w:t xml:space="preserve">Tarihli ve </w:t>
      </w:r>
      <w:r w:rsidRPr="000A12BF">
        <w:rPr>
          <w:lang w:val="tr"/>
        </w:rPr>
        <w:t>2011/17 E. 2011/171 K</w:t>
      </w:r>
      <w:r>
        <w:rPr>
          <w:lang w:val="tr"/>
        </w:rPr>
        <w:t xml:space="preserve"> sayılı karar, RG 07.02.2012 - </w:t>
      </w:r>
      <w:r w:rsidRPr="000A12BF">
        <w:rPr>
          <w:lang w:val="tr"/>
        </w:rPr>
        <w:t>28197</w:t>
      </w:r>
    </w:p>
  </w:footnote>
  <w:footnote w:id="9">
    <w:p w:rsidR="00B95E01" w:rsidRDefault="00B95E01">
      <w:pPr>
        <w:pStyle w:val="DipnotMetni"/>
      </w:pPr>
      <w:r>
        <w:rPr>
          <w:rStyle w:val="DipnotBavurusu"/>
        </w:rPr>
        <w:footnoteRef/>
      </w:r>
      <w:r>
        <w:t>K.İçel, Çağdaş Ceza Hukukunun Evrensel İlkelerinin Kabahat Türünden Eylemler Alanındaki Boyutları, Uyuşmazlık Mahkemesi Dergisi, Sayı:7, 2016,s.622.</w:t>
      </w:r>
    </w:p>
  </w:footnote>
  <w:footnote w:id="10">
    <w:p w:rsidR="00B95E01" w:rsidRPr="00AF033D" w:rsidRDefault="00B95E01" w:rsidP="003B469A">
      <w:pPr>
        <w:spacing w:line="240" w:lineRule="auto"/>
        <w:rPr>
          <w:rFonts w:ascii="Times New Roman" w:hAnsi="Times New Roman" w:cs="Times New Roman"/>
          <w:sz w:val="20"/>
          <w:szCs w:val="20"/>
        </w:rPr>
      </w:pPr>
      <w:r>
        <w:rPr>
          <w:vertAlign w:val="superscript"/>
        </w:rPr>
        <w:footnoteRef/>
      </w:r>
      <w:r>
        <w:rPr>
          <w:sz w:val="20"/>
          <w:szCs w:val="20"/>
        </w:rPr>
        <w:t xml:space="preserve"> </w:t>
      </w:r>
      <w:r>
        <w:rPr>
          <w:rFonts w:ascii="Times New Roman" w:hAnsi="Times New Roman" w:cs="Times New Roman"/>
          <w:sz w:val="20"/>
          <w:szCs w:val="20"/>
        </w:rPr>
        <w:t>Hafızoğulları</w:t>
      </w:r>
      <w:r w:rsidRPr="00AF033D">
        <w:rPr>
          <w:rFonts w:ascii="Times New Roman" w:hAnsi="Times New Roman" w:cs="Times New Roman"/>
          <w:sz w:val="20"/>
          <w:szCs w:val="20"/>
        </w:rPr>
        <w:t xml:space="preserve"> , s.177</w:t>
      </w:r>
      <w:r>
        <w:rPr>
          <w:rFonts w:ascii="Times New Roman" w:hAnsi="Times New Roman" w:cs="Times New Roman"/>
          <w:sz w:val="20"/>
          <w:szCs w:val="20"/>
        </w:rPr>
        <w:t>.</w:t>
      </w:r>
    </w:p>
  </w:footnote>
  <w:footnote w:id="11">
    <w:p w:rsidR="00B95E01" w:rsidRDefault="00B95E01">
      <w:pPr>
        <w:pStyle w:val="DipnotMetni"/>
      </w:pPr>
      <w:r>
        <w:rPr>
          <w:rStyle w:val="DipnotBavurusu"/>
        </w:rPr>
        <w:footnoteRef/>
      </w:r>
      <w:r>
        <w:t xml:space="preserve">, </w:t>
      </w:r>
      <w:r w:rsidRPr="00D43018">
        <w:t>Alacakaptan</w:t>
      </w:r>
      <w:r>
        <w:t xml:space="preserve">, Uğur, </w:t>
      </w:r>
      <w:r w:rsidRPr="005A1E73">
        <w:t>İngiliz Ceza Hukukunda Suç ve Cezaların Kanuniliği</w:t>
      </w:r>
      <w:r>
        <w:t xml:space="preserve"> Prensibi, s.3, Ankara Hukuk Fakültesi Kriminoloji Enstitüsü Yayınları, 1958.</w:t>
      </w:r>
    </w:p>
  </w:footnote>
  <w:footnote w:id="12">
    <w:p w:rsidR="00B95E01" w:rsidRDefault="00B95E01">
      <w:pPr>
        <w:pStyle w:val="DipnotMetni"/>
      </w:pPr>
      <w:r>
        <w:rPr>
          <w:rStyle w:val="DipnotBavurusu"/>
        </w:rPr>
        <w:footnoteRef/>
      </w:r>
      <w:r>
        <w:t xml:space="preserve"> Alacakaptan, s.7.</w:t>
      </w:r>
    </w:p>
  </w:footnote>
  <w:footnote w:id="13">
    <w:p w:rsidR="00B95E01" w:rsidRPr="00AF033D" w:rsidRDefault="00B95E01">
      <w:pPr>
        <w:pStyle w:val="DipnotMetni"/>
        <w:rPr>
          <w:lang w:val="tr"/>
        </w:rPr>
      </w:pPr>
      <w:r>
        <w:rPr>
          <w:rStyle w:val="DipnotBavurusu"/>
        </w:rPr>
        <w:footnoteRef/>
      </w:r>
      <w:r>
        <w:t xml:space="preserve"> </w:t>
      </w:r>
      <w:r>
        <w:rPr>
          <w:lang w:val="tr"/>
        </w:rPr>
        <w:t>F. Erem /  A.Danışman/  M.E. Artuk</w:t>
      </w:r>
      <w:r w:rsidRPr="00084A4E">
        <w:rPr>
          <w:lang w:val="tr"/>
        </w:rPr>
        <w:t>,</w:t>
      </w:r>
      <w:r>
        <w:rPr>
          <w:lang w:val="tr"/>
        </w:rPr>
        <w:t xml:space="preserve"> Ceza Hukuku Genel Hükümler,1997,s.93.</w:t>
      </w:r>
    </w:p>
  </w:footnote>
  <w:footnote w:id="14">
    <w:p w:rsidR="00B95E01" w:rsidRDefault="00B95E01">
      <w:pPr>
        <w:pStyle w:val="DipnotMetni"/>
      </w:pPr>
      <w:r>
        <w:rPr>
          <w:rStyle w:val="DipnotBavurusu"/>
        </w:rPr>
        <w:footnoteRef/>
      </w:r>
      <w:r>
        <w:t xml:space="preserve"> Erem, F, Türk Ceza Hukuku, Cilt 1, 1953, s.5.</w:t>
      </w:r>
    </w:p>
  </w:footnote>
  <w:footnote w:id="15">
    <w:p w:rsidR="00B95E01" w:rsidRPr="005E07F5" w:rsidRDefault="00B95E01">
      <w:pPr>
        <w:pStyle w:val="DipnotMetni"/>
        <w:rPr>
          <w:rFonts w:cs="Times New Roman"/>
        </w:rPr>
      </w:pPr>
      <w:r w:rsidRPr="00AF033D">
        <w:rPr>
          <w:rStyle w:val="DipnotBavurusu"/>
          <w:rFonts w:cs="Times New Roman"/>
        </w:rPr>
        <w:footnoteRef/>
      </w:r>
      <w:r w:rsidRPr="00AF033D">
        <w:rPr>
          <w:rFonts w:cs="Times New Roman"/>
        </w:rPr>
        <w:t xml:space="preserve"> </w:t>
      </w:r>
      <w:r w:rsidRPr="005E07F5">
        <w:rPr>
          <w:rFonts w:cs="Times New Roman"/>
          <w:shd w:val="clear" w:color="auto" w:fill="FFFFFF"/>
        </w:rPr>
        <w:t>Tosun,</w:t>
      </w:r>
      <w:r>
        <w:rPr>
          <w:rFonts w:cs="Times New Roman"/>
          <w:shd w:val="clear" w:color="auto" w:fill="FFFFFF"/>
        </w:rPr>
        <w:t xml:space="preserve"> Öztekin</w:t>
      </w:r>
      <w:r w:rsidRPr="005E07F5">
        <w:rPr>
          <w:rFonts w:cs="Times New Roman"/>
          <w:shd w:val="clear" w:color="auto" w:fill="FFFFFF"/>
        </w:rPr>
        <w:t xml:space="preserve"> “Suçların Kanuniliği Prensibi Aleyhindeki Cereyan”, İstanbul Üniversitesi Hukuk Fakültesi Mecmuası, Cilt: XXVII, Sayı: 1 – 4, İsmail Akgün Matbaası, İstanbul 1961, s.47.</w:t>
      </w:r>
    </w:p>
  </w:footnote>
  <w:footnote w:id="16">
    <w:p w:rsidR="00B95E01" w:rsidRPr="00AF033D" w:rsidRDefault="00B95E01">
      <w:pPr>
        <w:pStyle w:val="DipnotMetni"/>
        <w:rPr>
          <w:rFonts w:cs="Times New Roman"/>
        </w:rPr>
      </w:pPr>
      <w:r w:rsidRPr="005E07F5">
        <w:rPr>
          <w:rStyle w:val="DipnotBavurusu"/>
          <w:rFonts w:cs="Times New Roman"/>
        </w:rPr>
        <w:footnoteRef/>
      </w:r>
      <w:r w:rsidRPr="005E07F5">
        <w:rPr>
          <w:rFonts w:cs="Times New Roman"/>
        </w:rPr>
        <w:t xml:space="preserve"> </w:t>
      </w:r>
      <w:r w:rsidRPr="005E07F5">
        <w:rPr>
          <w:rFonts w:cs="Times New Roman"/>
          <w:shd w:val="clear" w:color="auto" w:fill="FFFFFF"/>
        </w:rPr>
        <w:t>Tosun, s. 45</w:t>
      </w:r>
      <w:r w:rsidRPr="00AF033D">
        <w:rPr>
          <w:rFonts w:cs="Times New Roman"/>
          <w:color w:val="333333"/>
          <w:shd w:val="clear" w:color="auto" w:fill="FFFFFF"/>
        </w:rPr>
        <w:t>.</w:t>
      </w:r>
    </w:p>
  </w:footnote>
  <w:footnote w:id="17">
    <w:p w:rsidR="00B95E01" w:rsidRPr="00AF033D" w:rsidRDefault="00B95E01" w:rsidP="008F7947">
      <w:pPr>
        <w:spacing w:line="240" w:lineRule="auto"/>
        <w:rPr>
          <w:rFonts w:ascii="Times New Roman" w:hAnsi="Times New Roman" w:cs="Times New Roman"/>
          <w:sz w:val="20"/>
          <w:szCs w:val="20"/>
        </w:rPr>
      </w:pPr>
      <w:r w:rsidRPr="00AF033D">
        <w:rPr>
          <w:rFonts w:ascii="Times New Roman" w:hAnsi="Times New Roman" w:cs="Times New Roman"/>
          <w:sz w:val="20"/>
          <w:szCs w:val="20"/>
          <w:vertAlign w:val="superscript"/>
        </w:rPr>
        <w:footnoteRef/>
      </w:r>
      <w:r w:rsidRPr="00AF033D">
        <w:rPr>
          <w:rFonts w:ascii="Times New Roman" w:hAnsi="Times New Roman" w:cs="Times New Roman"/>
          <w:sz w:val="20"/>
          <w:szCs w:val="20"/>
        </w:rPr>
        <w:t xml:space="preserve"> Beccaria, </w:t>
      </w:r>
      <w:r>
        <w:rPr>
          <w:rFonts w:ascii="Times New Roman" w:hAnsi="Times New Roman" w:cs="Times New Roman"/>
          <w:sz w:val="20"/>
          <w:szCs w:val="20"/>
        </w:rPr>
        <w:t>Suçlar ve Cezalar Hakkında, Çeviri: Sami Selçuk, 2004, s.41.</w:t>
      </w:r>
    </w:p>
  </w:footnote>
  <w:footnote w:id="18">
    <w:p w:rsidR="00B95E01" w:rsidRDefault="00B95E01">
      <w:pPr>
        <w:pStyle w:val="DipnotMetni"/>
      </w:pPr>
      <w:r>
        <w:rPr>
          <w:rStyle w:val="DipnotBavurusu"/>
        </w:rPr>
        <w:footnoteRef/>
      </w:r>
      <w:r>
        <w:t xml:space="preserve"> </w:t>
      </w:r>
      <w:r>
        <w:rPr>
          <w:rFonts w:cs="Times New Roman"/>
          <w:shd w:val="clear" w:color="auto" w:fill="FFFFFF"/>
        </w:rPr>
        <w:t xml:space="preserve">Tosun </w:t>
      </w:r>
      <w:r w:rsidRPr="00AF033D">
        <w:rPr>
          <w:rFonts w:cs="Times New Roman"/>
          <w:shd w:val="clear" w:color="auto" w:fill="FFFFFF"/>
        </w:rPr>
        <w:t>, s.45-46.</w:t>
      </w:r>
    </w:p>
  </w:footnote>
  <w:footnote w:id="19">
    <w:p w:rsidR="00B95E01" w:rsidRDefault="00B95E01" w:rsidP="00551EA2">
      <w:pPr>
        <w:pStyle w:val="DipnotMetni"/>
      </w:pPr>
      <w:r>
        <w:rPr>
          <w:rStyle w:val="DipnotBavurusu"/>
        </w:rPr>
        <w:footnoteRef/>
      </w:r>
      <w:r>
        <w:t xml:space="preserve"> Türkçeye saldırı tasarısı olarak çevrilebilecek olan </w:t>
      </w:r>
      <w:r>
        <w:rPr>
          <w:i/>
        </w:rPr>
        <w:t xml:space="preserve">bill of attainder, </w:t>
      </w:r>
      <w:r>
        <w:t xml:space="preserve">bir kişi ya da topluluğun yasama organı tarafından çoğunlukla bir yargılama olmaksızın suçlu ilan edilmesi ve cezalandırılmasıdır. </w:t>
      </w:r>
    </w:p>
  </w:footnote>
  <w:footnote w:id="20">
    <w:p w:rsidR="00B95E01" w:rsidRDefault="00B95E01">
      <w:pPr>
        <w:pStyle w:val="DipnotMetni"/>
      </w:pPr>
      <w:r>
        <w:rPr>
          <w:rStyle w:val="DipnotBavurusu"/>
        </w:rPr>
        <w:footnoteRef/>
      </w:r>
      <w:r>
        <w:t xml:space="preserve"> </w:t>
      </w:r>
      <w:r>
        <w:rPr>
          <w:rFonts w:cs="Times New Roman"/>
          <w:shd w:val="clear" w:color="auto" w:fill="FFFFFF"/>
        </w:rPr>
        <w:t>Tosun</w:t>
      </w:r>
      <w:r w:rsidRPr="00AF033D">
        <w:rPr>
          <w:rFonts w:cs="Times New Roman"/>
          <w:shd w:val="clear" w:color="auto" w:fill="FFFFFF"/>
        </w:rPr>
        <w:t>, s.46.</w:t>
      </w:r>
    </w:p>
  </w:footnote>
  <w:footnote w:id="21">
    <w:p w:rsidR="00B95E01" w:rsidRDefault="00B95E01">
      <w:pPr>
        <w:pStyle w:val="DipnotMetni"/>
      </w:pPr>
      <w:r>
        <w:rPr>
          <w:rStyle w:val="DipnotBavurusu"/>
        </w:rPr>
        <w:footnoteRef/>
      </w:r>
      <w:r>
        <w:t xml:space="preserve">  Eşitli Aygün, Ezgi, Suçların ve Cezaların Kanuniliği, Türkiye Barolar Birliği Dergisi, Sayı:104, 2013, s.227.</w:t>
      </w:r>
    </w:p>
  </w:footnote>
  <w:footnote w:id="22">
    <w:p w:rsidR="00B95E01" w:rsidRDefault="00B95E01">
      <w:pPr>
        <w:pStyle w:val="DipnotMetni"/>
      </w:pPr>
      <w:r>
        <w:rPr>
          <w:rStyle w:val="DipnotBavurusu"/>
        </w:rPr>
        <w:footnoteRef/>
      </w:r>
      <w:r>
        <w:t xml:space="preserve"> </w:t>
      </w:r>
      <w:r>
        <w:rPr>
          <w:rFonts w:cs="Times New Roman"/>
          <w:shd w:val="clear" w:color="auto" w:fill="FFFFFF"/>
        </w:rPr>
        <w:t>Tosun</w:t>
      </w:r>
      <w:r w:rsidRPr="00AF033D">
        <w:rPr>
          <w:rFonts w:cs="Times New Roman"/>
          <w:shd w:val="clear" w:color="auto" w:fill="FFFFFF"/>
        </w:rPr>
        <w:t>, s.46</w:t>
      </w:r>
      <w:r>
        <w:rPr>
          <w:rFonts w:cs="Times New Roman"/>
          <w:shd w:val="clear" w:color="auto" w:fill="FFFFFF"/>
        </w:rPr>
        <w:t xml:space="preserve"> ; </w:t>
      </w:r>
      <w:r>
        <w:t>Eşitli Aygün,, s.227</w:t>
      </w:r>
    </w:p>
  </w:footnote>
  <w:footnote w:id="23">
    <w:p w:rsidR="00B95E01" w:rsidRDefault="00B95E01">
      <w:pPr>
        <w:pStyle w:val="DipnotMetni"/>
      </w:pPr>
      <w:r>
        <w:rPr>
          <w:rStyle w:val="DipnotBavurusu"/>
        </w:rPr>
        <w:footnoteRef/>
      </w:r>
      <w:r>
        <w:t xml:space="preserve"> Hakeri, Hakan, Ceza Hukuku Genel Hükümler, s.13vd, 2019.</w:t>
      </w:r>
    </w:p>
  </w:footnote>
  <w:footnote w:id="24">
    <w:p w:rsidR="00B95E01" w:rsidRDefault="00B95E01">
      <w:pPr>
        <w:pStyle w:val="DipnotMetni"/>
      </w:pPr>
      <w:r>
        <w:rPr>
          <w:rStyle w:val="DipnotBavurusu"/>
        </w:rPr>
        <w:footnoteRef/>
      </w:r>
      <w:r>
        <w:t xml:space="preserve"> Sözüer, s.7-8.</w:t>
      </w:r>
    </w:p>
  </w:footnote>
  <w:footnote w:id="25">
    <w:p w:rsidR="00B95E01" w:rsidRDefault="00B95E01">
      <w:pPr>
        <w:pStyle w:val="DipnotMetni"/>
      </w:pPr>
      <w:r>
        <w:rPr>
          <w:rStyle w:val="DipnotBavurusu"/>
        </w:rPr>
        <w:footnoteRef/>
      </w:r>
      <w:r>
        <w:t xml:space="preserve"> Aydın, Öykü Didem, Ceza Hukukunun Çağdaş İlkeleri ve Avrupa Birliği Kriterleri Açısından Türk Ceza Kanunu, Türkiye Barolar Birliği Dergisi, Sayı:53, 2004, s.64.</w:t>
      </w:r>
    </w:p>
  </w:footnote>
  <w:footnote w:id="26">
    <w:p w:rsidR="00B95E01" w:rsidRDefault="00B95E01">
      <w:pPr>
        <w:pStyle w:val="DipnotMetni"/>
      </w:pPr>
      <w:r>
        <w:rPr>
          <w:rStyle w:val="DipnotBavurusu"/>
        </w:rPr>
        <w:footnoteRef/>
      </w:r>
      <w:r>
        <w:t xml:space="preserve">  Aydın, s.74.</w:t>
      </w:r>
    </w:p>
  </w:footnote>
  <w:footnote w:id="27">
    <w:p w:rsidR="00B95E01" w:rsidRDefault="00B95E01">
      <w:pPr>
        <w:pStyle w:val="DipnotMetni"/>
      </w:pPr>
      <w:r>
        <w:rPr>
          <w:rStyle w:val="DipnotBavurusu"/>
        </w:rPr>
        <w:footnoteRef/>
      </w:r>
      <w:r>
        <w:t xml:space="preserve"> Bulut, </w:t>
      </w:r>
      <w:r w:rsidRPr="001E7E13">
        <w:rPr>
          <w:lang w:val="tr"/>
        </w:rPr>
        <w:t>Nihat</w:t>
      </w:r>
      <w:r>
        <w:rPr>
          <w:lang w:val="tr"/>
        </w:rPr>
        <w:t xml:space="preserve">. </w:t>
      </w:r>
      <w:r w:rsidRPr="001E7E13">
        <w:rPr>
          <w:lang w:val="tr"/>
        </w:rPr>
        <w:t>Eski Yunan’dan Aydınlanma Çağına İnsan Onuru Kavramının Gelişimine Genel Bir Bakış, Erzincan Üniv</w:t>
      </w:r>
      <w:r>
        <w:rPr>
          <w:lang w:val="tr"/>
        </w:rPr>
        <w:t>ersitesi</w:t>
      </w:r>
      <w:r w:rsidRPr="001E7E13">
        <w:rPr>
          <w:lang w:val="tr"/>
        </w:rPr>
        <w:t xml:space="preserve"> Hukuk Fak</w:t>
      </w:r>
      <w:r>
        <w:rPr>
          <w:lang w:val="tr"/>
        </w:rPr>
        <w:t xml:space="preserve">ültesi </w:t>
      </w:r>
      <w:r w:rsidRPr="001E7E13">
        <w:rPr>
          <w:lang w:val="tr"/>
        </w:rPr>
        <w:t xml:space="preserve">Dergisi, Cilt </w:t>
      </w:r>
      <w:r>
        <w:rPr>
          <w:lang w:val="tr"/>
        </w:rPr>
        <w:t>12</w:t>
      </w:r>
      <w:r w:rsidRPr="001E7E13">
        <w:rPr>
          <w:lang w:val="tr"/>
        </w:rPr>
        <w:t xml:space="preserve">, sayı: 3-4, </w:t>
      </w:r>
      <w:r>
        <w:rPr>
          <w:lang w:val="tr"/>
        </w:rPr>
        <w:t>s.2.</w:t>
      </w:r>
    </w:p>
  </w:footnote>
  <w:footnote w:id="28">
    <w:p w:rsidR="00B95E01" w:rsidRDefault="00B95E01">
      <w:pPr>
        <w:pStyle w:val="DipnotMetni"/>
      </w:pPr>
      <w:r>
        <w:rPr>
          <w:rStyle w:val="DipnotBavurusu"/>
        </w:rPr>
        <w:footnoteRef/>
      </w:r>
      <w:r>
        <w:t xml:space="preserve"> Hafızoğulları, s.190; İçel, s.625.</w:t>
      </w:r>
    </w:p>
  </w:footnote>
  <w:footnote w:id="29">
    <w:p w:rsidR="00B95E01" w:rsidRDefault="00B95E01">
      <w:pPr>
        <w:pStyle w:val="DipnotMetni"/>
      </w:pPr>
      <w:r>
        <w:rPr>
          <w:rStyle w:val="DipnotBavurusu"/>
        </w:rPr>
        <w:footnoteRef/>
      </w:r>
      <w:r>
        <w:t xml:space="preserve"> K.İçel / F.S. Akıncı /  İ. Özgenç / A. Sözüer /, F.S. Mahmutoğlu /Y.Ünver, Yaptırım Teorisi, 3. Kitap, 2002, s.18.</w:t>
      </w:r>
    </w:p>
  </w:footnote>
  <w:footnote w:id="30">
    <w:p w:rsidR="00B95E01" w:rsidRDefault="00B95E01">
      <w:pPr>
        <w:pStyle w:val="DipnotMetni"/>
      </w:pPr>
      <w:r>
        <w:rPr>
          <w:rStyle w:val="DipnotBavurusu"/>
        </w:rPr>
        <w:footnoteRef/>
      </w:r>
      <w:r>
        <w:t xml:space="preserve"> Centel / Zafer / Cakmut, s.554-563</w:t>
      </w:r>
    </w:p>
  </w:footnote>
  <w:footnote w:id="31">
    <w:p w:rsidR="00B95E01" w:rsidRDefault="00B95E01">
      <w:pPr>
        <w:pStyle w:val="DipnotMetni"/>
      </w:pPr>
      <w:r>
        <w:rPr>
          <w:rStyle w:val="DipnotBavurusu"/>
        </w:rPr>
        <w:footnoteRef/>
      </w:r>
      <w:r>
        <w:t xml:space="preserve"> İçel, s.625.</w:t>
      </w:r>
    </w:p>
  </w:footnote>
  <w:footnote w:id="32">
    <w:p w:rsidR="00B95E01" w:rsidRPr="00142CEE" w:rsidRDefault="00B95E01" w:rsidP="00560391">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142CEE">
        <w:rPr>
          <w:rFonts w:ascii="Times New Roman" w:hAnsi="Times New Roman" w:cs="Times New Roman"/>
          <w:sz w:val="20"/>
          <w:szCs w:val="20"/>
        </w:rPr>
        <w:t xml:space="preserve">Doğan Karakaş, Fatma, Cezanın Amacı ve Hapis Cezası, </w:t>
      </w:r>
      <w:r>
        <w:rPr>
          <w:rFonts w:ascii="Times New Roman" w:hAnsi="Times New Roman" w:cs="Times New Roman"/>
          <w:sz w:val="20"/>
          <w:szCs w:val="20"/>
        </w:rPr>
        <w:t>2010, s.55.</w:t>
      </w:r>
    </w:p>
  </w:footnote>
  <w:footnote w:id="33">
    <w:p w:rsidR="00B95E01" w:rsidRDefault="00B95E01">
      <w:pPr>
        <w:pStyle w:val="DipnotMetni"/>
      </w:pPr>
      <w:r>
        <w:rPr>
          <w:rStyle w:val="DipnotBavurusu"/>
        </w:rPr>
        <w:footnoteRef/>
      </w:r>
      <w:r>
        <w:t xml:space="preserve"> İçel, s.623.</w:t>
      </w:r>
    </w:p>
  </w:footnote>
  <w:footnote w:id="34">
    <w:p w:rsidR="00B95E01" w:rsidRDefault="00B95E01">
      <w:pPr>
        <w:pStyle w:val="DipnotMetni"/>
      </w:pPr>
      <w:r>
        <w:rPr>
          <w:rStyle w:val="DipnotBavurusu"/>
        </w:rPr>
        <w:footnoteRef/>
      </w:r>
      <w:r>
        <w:t xml:space="preserve"> Özek, Çetin, </w:t>
      </w:r>
      <w:r w:rsidRPr="00867EDC">
        <w:rPr>
          <w:lang w:val="tr"/>
        </w:rPr>
        <w:t>1997 Türk Ceza Yasası Tasarısı</w:t>
      </w:r>
      <w:r>
        <w:rPr>
          <w:lang w:val="tr"/>
        </w:rPr>
        <w:t>’n</w:t>
      </w:r>
      <w:r w:rsidRPr="00867EDC">
        <w:rPr>
          <w:lang w:val="tr"/>
        </w:rPr>
        <w:t>a İlişkin Düşünceler</w:t>
      </w:r>
      <w:r>
        <w:rPr>
          <w:lang w:val="tr"/>
        </w:rPr>
        <w:t>, İstanbul Üniversitesi Hukuk Fakültesi Mecmuası, Cilt 56, Sayı 1-4, 1999, s.652.</w:t>
      </w:r>
    </w:p>
  </w:footnote>
  <w:footnote w:id="35">
    <w:p w:rsidR="00B95E01" w:rsidRDefault="00B95E01">
      <w:pPr>
        <w:pStyle w:val="DipnotMetni"/>
      </w:pPr>
      <w:r>
        <w:rPr>
          <w:rStyle w:val="DipnotBavurusu"/>
        </w:rPr>
        <w:footnoteRef/>
      </w:r>
      <w:r>
        <w:t xml:space="preserve"> İçel, s.623.</w:t>
      </w:r>
    </w:p>
  </w:footnote>
  <w:footnote w:id="36">
    <w:p w:rsidR="00B95E01" w:rsidRDefault="00B95E01">
      <w:pPr>
        <w:pStyle w:val="DipnotMetni"/>
      </w:pPr>
      <w:r>
        <w:rPr>
          <w:rStyle w:val="DipnotBavurusu"/>
        </w:rPr>
        <w:footnoteRef/>
      </w:r>
      <w:r>
        <w:t xml:space="preserve"> Anayasa Mahkemesi </w:t>
      </w:r>
      <w:r>
        <w:rPr>
          <w:lang w:val="tr"/>
        </w:rPr>
        <w:t>07.05.2018</w:t>
      </w:r>
      <w:r w:rsidRPr="000A12BF">
        <w:rPr>
          <w:lang w:val="tr"/>
        </w:rPr>
        <w:t xml:space="preserve"> </w:t>
      </w:r>
      <w:r>
        <w:rPr>
          <w:lang w:val="tr"/>
        </w:rPr>
        <w:t xml:space="preserve">Tarihli ve </w:t>
      </w:r>
      <w:r w:rsidRPr="000A12BF">
        <w:rPr>
          <w:lang w:val="tr"/>
        </w:rPr>
        <w:t>201</w:t>
      </w:r>
      <w:r>
        <w:rPr>
          <w:lang w:val="tr"/>
        </w:rPr>
        <w:t>8/160</w:t>
      </w:r>
      <w:r w:rsidRPr="000A12BF">
        <w:rPr>
          <w:lang w:val="tr"/>
        </w:rPr>
        <w:t xml:space="preserve"> E. 20</w:t>
      </w:r>
      <w:r>
        <w:rPr>
          <w:lang w:val="tr"/>
        </w:rPr>
        <w:t>19/23</w:t>
      </w:r>
      <w:r w:rsidRPr="000A12BF">
        <w:rPr>
          <w:lang w:val="tr"/>
        </w:rPr>
        <w:t xml:space="preserve"> K</w:t>
      </w:r>
      <w:r>
        <w:rPr>
          <w:lang w:val="tr"/>
        </w:rPr>
        <w:t xml:space="preserve"> sayılı karar, </w:t>
      </w:r>
      <w:hyperlink r:id="rId1" w:history="1">
        <w:r>
          <w:rPr>
            <w:rStyle w:val="Kpr"/>
          </w:rPr>
          <w:t>http://kararlaryeni.anayasa.gov.tr/Content/normkarar/basvuru_karari/2019-23.pdf</w:t>
        </w:r>
      </w:hyperlink>
      <w:r>
        <w:t>, Erişim Tarihi:27.10.2019.</w:t>
      </w:r>
    </w:p>
  </w:footnote>
  <w:footnote w:id="37">
    <w:p w:rsidR="00B95E01" w:rsidRDefault="00B95E01">
      <w:pPr>
        <w:pStyle w:val="DipnotMetni"/>
      </w:pPr>
      <w:r>
        <w:rPr>
          <w:rStyle w:val="DipnotBavurusu"/>
        </w:rPr>
        <w:footnoteRef/>
      </w:r>
      <w:r>
        <w:t xml:space="preserve"> </w:t>
      </w:r>
      <w:r>
        <w:rPr>
          <w:lang w:val="tr"/>
        </w:rPr>
        <w:t>Beccaria</w:t>
      </w:r>
      <w:r w:rsidRPr="00196C51">
        <w:rPr>
          <w:lang w:val="tr"/>
        </w:rPr>
        <w:t>, s. 47</w:t>
      </w:r>
      <w:r>
        <w:rPr>
          <w:lang w:val="tr"/>
        </w:rPr>
        <w:t>.</w:t>
      </w:r>
    </w:p>
  </w:footnote>
  <w:footnote w:id="38">
    <w:p w:rsidR="00B95E01" w:rsidRDefault="00B95E01">
      <w:pPr>
        <w:pStyle w:val="DipnotMetni"/>
      </w:pPr>
      <w:r>
        <w:rPr>
          <w:rStyle w:val="DipnotBavurusu"/>
        </w:rPr>
        <w:footnoteRef/>
      </w:r>
      <w:r>
        <w:t>Ertuğrul, Hüseyin, Ceza Muhakemesinde Katlanma Yükümlülüğü, Gazi Üniversitesi Hukuk Fakültesi Dergisi, Cilt 12, Sayı 1-2, 2008, s.688.</w:t>
      </w:r>
    </w:p>
  </w:footnote>
  <w:footnote w:id="39">
    <w:p w:rsidR="00B95E01" w:rsidRDefault="00B95E01">
      <w:pPr>
        <w:pStyle w:val="DipnotMetni"/>
      </w:pPr>
      <w:r>
        <w:rPr>
          <w:rStyle w:val="DipnotBavurusu"/>
        </w:rPr>
        <w:footnoteRef/>
      </w:r>
      <w:r>
        <w:t xml:space="preserve"> Hafızoğulları, s.189.</w:t>
      </w:r>
    </w:p>
  </w:footnote>
  <w:footnote w:id="40">
    <w:p w:rsidR="00B95E01" w:rsidRDefault="00B95E01">
      <w:pPr>
        <w:pStyle w:val="DipnotMetni"/>
      </w:pPr>
      <w:r>
        <w:rPr>
          <w:rStyle w:val="DipnotBavurusu"/>
        </w:rPr>
        <w:footnoteRef/>
      </w:r>
      <w:r>
        <w:t xml:space="preserve"> Anayasa Mahkemesi </w:t>
      </w:r>
      <w:r w:rsidRPr="00196C51">
        <w:rPr>
          <w:lang w:val="tr"/>
        </w:rPr>
        <w:t xml:space="preserve">05.05.2016 </w:t>
      </w:r>
      <w:r>
        <w:rPr>
          <w:lang w:val="tr"/>
        </w:rPr>
        <w:t xml:space="preserve">tarih ve </w:t>
      </w:r>
      <w:r w:rsidRPr="00196C51">
        <w:rPr>
          <w:lang w:val="tr"/>
        </w:rPr>
        <w:t>2016/16</w:t>
      </w:r>
      <w:r>
        <w:rPr>
          <w:lang w:val="tr"/>
        </w:rPr>
        <w:t xml:space="preserve"> </w:t>
      </w:r>
      <w:r w:rsidRPr="00196C51">
        <w:rPr>
          <w:lang w:val="tr"/>
        </w:rPr>
        <w:t>E. 2016/37</w:t>
      </w:r>
      <w:r>
        <w:rPr>
          <w:lang w:val="tr"/>
        </w:rPr>
        <w:t xml:space="preserve"> </w:t>
      </w:r>
      <w:r w:rsidRPr="00196C51">
        <w:rPr>
          <w:lang w:val="tr"/>
        </w:rPr>
        <w:t>K</w:t>
      </w:r>
      <w:r>
        <w:rPr>
          <w:lang w:val="tr"/>
        </w:rPr>
        <w:t xml:space="preserve">. Sayılı karar, </w:t>
      </w:r>
      <w:hyperlink r:id="rId2" w:history="1">
        <w:r>
          <w:rPr>
            <w:rStyle w:val="Kpr"/>
          </w:rPr>
          <w:t>http://kararlaryeni.anayasa.gov.tr/Karar/Content/4b273432-423b-4271-8264-688120458ae5?excludeGerekce=False&amp;wordsOnly=False</w:t>
        </w:r>
      </w:hyperlink>
      <w:r>
        <w:t>, Erişim Tarihi: 27.10.2019.</w:t>
      </w:r>
    </w:p>
  </w:footnote>
  <w:footnote w:id="41">
    <w:p w:rsidR="00B95E01" w:rsidRPr="00E279B0" w:rsidRDefault="00B95E01" w:rsidP="003B469A">
      <w:pPr>
        <w:spacing w:line="240" w:lineRule="auto"/>
        <w:rPr>
          <w:rFonts w:ascii="Times New Roman" w:hAnsi="Times New Roman" w:cs="Times New Roman"/>
          <w:sz w:val="20"/>
          <w:szCs w:val="20"/>
        </w:rPr>
      </w:pPr>
      <w:r w:rsidRPr="00E279B0">
        <w:rPr>
          <w:rFonts w:ascii="Times New Roman" w:hAnsi="Times New Roman" w:cs="Times New Roman"/>
          <w:sz w:val="20"/>
          <w:szCs w:val="20"/>
          <w:vertAlign w:val="superscript"/>
        </w:rPr>
        <w:footnoteRef/>
      </w:r>
      <w:r w:rsidRPr="00E279B0">
        <w:rPr>
          <w:rFonts w:ascii="Times New Roman" w:hAnsi="Times New Roman" w:cs="Times New Roman"/>
          <w:sz w:val="20"/>
          <w:szCs w:val="20"/>
        </w:rPr>
        <w:t xml:space="preserve"> </w:t>
      </w:r>
      <w:r>
        <w:rPr>
          <w:rFonts w:ascii="Times New Roman" w:hAnsi="Times New Roman" w:cs="Times New Roman"/>
          <w:sz w:val="20"/>
          <w:szCs w:val="20"/>
        </w:rPr>
        <w:t xml:space="preserve">Özenç </w:t>
      </w:r>
      <w:r w:rsidRPr="00E279B0">
        <w:rPr>
          <w:rFonts w:ascii="Times New Roman" w:hAnsi="Times New Roman" w:cs="Times New Roman"/>
          <w:sz w:val="20"/>
          <w:szCs w:val="20"/>
        </w:rPr>
        <w:t>s.573.</w:t>
      </w:r>
    </w:p>
  </w:footnote>
  <w:footnote w:id="42">
    <w:p w:rsidR="00B95E01" w:rsidRPr="00E279B0" w:rsidRDefault="00B95E01" w:rsidP="003B469A">
      <w:pPr>
        <w:spacing w:line="240" w:lineRule="auto"/>
        <w:rPr>
          <w:rFonts w:ascii="Times New Roman" w:hAnsi="Times New Roman" w:cs="Times New Roman"/>
          <w:sz w:val="20"/>
          <w:szCs w:val="20"/>
        </w:rPr>
      </w:pPr>
      <w:r w:rsidRPr="00E279B0">
        <w:rPr>
          <w:rFonts w:ascii="Times New Roman" w:hAnsi="Times New Roman" w:cs="Times New Roman"/>
          <w:sz w:val="20"/>
          <w:szCs w:val="20"/>
          <w:vertAlign w:val="superscript"/>
        </w:rPr>
        <w:footnoteRef/>
      </w:r>
      <w:r>
        <w:rPr>
          <w:rFonts w:ascii="Times New Roman" w:hAnsi="Times New Roman" w:cs="Times New Roman"/>
          <w:sz w:val="20"/>
          <w:szCs w:val="20"/>
        </w:rPr>
        <w:t>Yenidünya</w:t>
      </w:r>
      <w:r w:rsidRPr="00E279B0">
        <w:rPr>
          <w:rFonts w:ascii="Times New Roman" w:hAnsi="Times New Roman" w:cs="Times New Roman"/>
          <w:sz w:val="20"/>
          <w:szCs w:val="20"/>
        </w:rPr>
        <w:t xml:space="preserve">, </w:t>
      </w:r>
      <w:r>
        <w:rPr>
          <w:rFonts w:ascii="Times New Roman" w:hAnsi="Times New Roman" w:cs="Times New Roman"/>
          <w:sz w:val="20"/>
          <w:szCs w:val="20"/>
        </w:rPr>
        <w:t xml:space="preserve">Caner, </w:t>
      </w:r>
      <w:r w:rsidRPr="00E279B0">
        <w:rPr>
          <w:rFonts w:ascii="Times New Roman" w:hAnsi="Times New Roman" w:cs="Times New Roman"/>
          <w:sz w:val="20"/>
          <w:szCs w:val="20"/>
        </w:rPr>
        <w:t xml:space="preserve">Ceza Kavramı, Cezanın Amacı, Nitelikleri ve Çeşitleri, Mart 2019, </w:t>
      </w:r>
      <w:hyperlink r:id="rId3" w:history="1">
        <w:r w:rsidRPr="00E279B0">
          <w:rPr>
            <w:rStyle w:val="Kpr"/>
            <w:rFonts w:ascii="Times New Roman" w:hAnsi="Times New Roman" w:cs="Times New Roman"/>
            <w:color w:val="1155CC"/>
            <w:sz w:val="20"/>
            <w:szCs w:val="20"/>
          </w:rPr>
          <w:t>https://medium.com/@caneryenidunya/ceza-kavram%C4%B1-cezan%C4%B1n-amac%C4%B1-nitelikleri-ve-%C3%A7e%C5%9Fitleri-73806cbaa62f</w:t>
        </w:r>
      </w:hyperlink>
      <w:r w:rsidRPr="00E279B0">
        <w:rPr>
          <w:rFonts w:ascii="Times New Roman" w:hAnsi="Times New Roman" w:cs="Times New Roman"/>
          <w:sz w:val="20"/>
          <w:szCs w:val="20"/>
        </w:rPr>
        <w:t xml:space="preserve"> , Erişim Tarihi:09.05.2019.</w:t>
      </w:r>
    </w:p>
  </w:footnote>
  <w:footnote w:id="43">
    <w:p w:rsidR="00B95E01" w:rsidRPr="00E279B0" w:rsidRDefault="00B95E01" w:rsidP="003B469A">
      <w:pPr>
        <w:spacing w:line="240" w:lineRule="auto"/>
        <w:rPr>
          <w:rFonts w:ascii="Times New Roman" w:hAnsi="Times New Roman" w:cs="Times New Roman"/>
          <w:sz w:val="20"/>
          <w:szCs w:val="20"/>
        </w:rPr>
      </w:pPr>
      <w:r w:rsidRPr="00E279B0">
        <w:rPr>
          <w:rFonts w:ascii="Times New Roman" w:hAnsi="Times New Roman" w:cs="Times New Roman"/>
          <w:sz w:val="20"/>
          <w:szCs w:val="20"/>
          <w:vertAlign w:val="superscript"/>
        </w:rPr>
        <w:footnoteRef/>
      </w:r>
      <w:r>
        <w:rPr>
          <w:rFonts w:ascii="Times New Roman" w:hAnsi="Times New Roman" w:cs="Times New Roman"/>
          <w:sz w:val="20"/>
          <w:szCs w:val="20"/>
        </w:rPr>
        <w:t xml:space="preserve"> Dilberoğlu</w:t>
      </w:r>
      <w:r w:rsidRPr="00E279B0">
        <w:rPr>
          <w:rFonts w:ascii="Times New Roman" w:hAnsi="Times New Roman" w:cs="Times New Roman"/>
          <w:sz w:val="20"/>
          <w:szCs w:val="20"/>
        </w:rPr>
        <w:t>,</w:t>
      </w:r>
      <w:r>
        <w:rPr>
          <w:rFonts w:ascii="Times New Roman" w:hAnsi="Times New Roman" w:cs="Times New Roman"/>
          <w:sz w:val="20"/>
          <w:szCs w:val="20"/>
        </w:rPr>
        <w:t xml:space="preserve"> A. Vedat, </w:t>
      </w:r>
      <w:r w:rsidRPr="00E279B0">
        <w:rPr>
          <w:rFonts w:ascii="Times New Roman" w:hAnsi="Times New Roman" w:cs="Times New Roman"/>
          <w:sz w:val="20"/>
          <w:szCs w:val="20"/>
        </w:rPr>
        <w:t>Cezalar ve Güvenlik Tedbirlerinin Amacı ve Niteliği, Ankara Üniversitesi Hukuk Fakült</w:t>
      </w:r>
      <w:r>
        <w:rPr>
          <w:rFonts w:ascii="Times New Roman" w:hAnsi="Times New Roman" w:cs="Times New Roman"/>
          <w:sz w:val="20"/>
          <w:szCs w:val="20"/>
        </w:rPr>
        <w:t>esi Dergisi, 65 (4) 2016,s.1525.</w:t>
      </w:r>
    </w:p>
  </w:footnote>
  <w:footnote w:id="44">
    <w:p w:rsidR="00B95E01" w:rsidRPr="00E279B0" w:rsidRDefault="00B95E01" w:rsidP="00636A8B">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E279B0">
        <w:rPr>
          <w:rFonts w:ascii="Times New Roman" w:hAnsi="Times New Roman" w:cs="Times New Roman"/>
          <w:sz w:val="20"/>
          <w:szCs w:val="20"/>
        </w:rPr>
        <w:t>Centel / Zafer / Çakmut, s.516</w:t>
      </w:r>
      <w:r>
        <w:rPr>
          <w:rFonts w:ascii="Times New Roman" w:hAnsi="Times New Roman" w:cs="Times New Roman"/>
          <w:sz w:val="20"/>
          <w:szCs w:val="20"/>
        </w:rPr>
        <w:t>.</w:t>
      </w:r>
    </w:p>
  </w:footnote>
  <w:footnote w:id="45">
    <w:p w:rsidR="00B95E01" w:rsidRPr="00E279B0" w:rsidRDefault="00B95E01" w:rsidP="00636A8B">
      <w:pPr>
        <w:spacing w:line="240" w:lineRule="auto"/>
        <w:rPr>
          <w:rFonts w:ascii="Times New Roman" w:hAnsi="Times New Roman" w:cs="Times New Roman"/>
          <w:sz w:val="20"/>
          <w:szCs w:val="20"/>
        </w:rPr>
      </w:pPr>
      <w:r w:rsidRPr="00E279B0">
        <w:rPr>
          <w:rFonts w:ascii="Times New Roman" w:hAnsi="Times New Roman" w:cs="Times New Roman"/>
          <w:sz w:val="20"/>
          <w:szCs w:val="20"/>
          <w:vertAlign w:val="superscript"/>
        </w:rPr>
        <w:footnoteRef/>
      </w:r>
      <w:r w:rsidRPr="00E279B0">
        <w:rPr>
          <w:rFonts w:ascii="Times New Roman" w:hAnsi="Times New Roman" w:cs="Times New Roman"/>
          <w:sz w:val="20"/>
          <w:szCs w:val="20"/>
        </w:rPr>
        <w:t xml:space="preserve"> Ayhan</w:t>
      </w:r>
      <w:r>
        <w:rPr>
          <w:rFonts w:ascii="Times New Roman" w:hAnsi="Times New Roman" w:cs="Times New Roman"/>
          <w:sz w:val="20"/>
          <w:szCs w:val="20"/>
        </w:rPr>
        <w:t xml:space="preserve"> Önder</w:t>
      </w:r>
      <w:r w:rsidRPr="00E279B0">
        <w:rPr>
          <w:rFonts w:ascii="Times New Roman" w:hAnsi="Times New Roman" w:cs="Times New Roman"/>
          <w:sz w:val="20"/>
          <w:szCs w:val="20"/>
        </w:rPr>
        <w:t>, Ceza Huk</w:t>
      </w:r>
      <w:r>
        <w:rPr>
          <w:rFonts w:ascii="Times New Roman" w:hAnsi="Times New Roman" w:cs="Times New Roman"/>
          <w:sz w:val="20"/>
          <w:szCs w:val="20"/>
        </w:rPr>
        <w:t xml:space="preserve">uku Genel Hükümler, C.2-3, </w:t>
      </w:r>
      <w:r w:rsidRPr="00E279B0">
        <w:rPr>
          <w:rFonts w:ascii="Times New Roman" w:hAnsi="Times New Roman" w:cs="Times New Roman"/>
          <w:sz w:val="20"/>
          <w:szCs w:val="20"/>
        </w:rPr>
        <w:t>, İstanbul 1992</w:t>
      </w:r>
      <w:r>
        <w:rPr>
          <w:rFonts w:ascii="Times New Roman" w:hAnsi="Times New Roman" w:cs="Times New Roman"/>
          <w:sz w:val="20"/>
          <w:szCs w:val="20"/>
        </w:rPr>
        <w:t>,s.515.</w:t>
      </w:r>
    </w:p>
  </w:footnote>
  <w:footnote w:id="46">
    <w:p w:rsidR="00B95E01" w:rsidRPr="00E279B0" w:rsidRDefault="00B95E01" w:rsidP="00636A8B">
      <w:pPr>
        <w:spacing w:line="240" w:lineRule="auto"/>
        <w:rPr>
          <w:rFonts w:ascii="Times New Roman" w:hAnsi="Times New Roman" w:cs="Times New Roman"/>
          <w:sz w:val="20"/>
          <w:szCs w:val="20"/>
        </w:rPr>
      </w:pPr>
      <w:r w:rsidRPr="00E279B0">
        <w:rPr>
          <w:rFonts w:ascii="Times New Roman" w:hAnsi="Times New Roman" w:cs="Times New Roman"/>
          <w:sz w:val="20"/>
          <w:szCs w:val="20"/>
          <w:vertAlign w:val="superscript"/>
        </w:rPr>
        <w:footnoteRef/>
      </w:r>
      <w:r>
        <w:rPr>
          <w:rFonts w:ascii="Times New Roman" w:hAnsi="Times New Roman" w:cs="Times New Roman"/>
          <w:sz w:val="20"/>
          <w:szCs w:val="20"/>
        </w:rPr>
        <w:t xml:space="preserve"> Artuk/Gökcen/Yenidünya ,2003, s.24.</w:t>
      </w:r>
    </w:p>
  </w:footnote>
  <w:footnote w:id="47">
    <w:p w:rsidR="00B95E01" w:rsidRPr="00E279B0" w:rsidRDefault="00B95E01" w:rsidP="00636A8B">
      <w:pPr>
        <w:spacing w:line="240" w:lineRule="auto"/>
        <w:rPr>
          <w:rFonts w:ascii="Times New Roman" w:hAnsi="Times New Roman" w:cs="Times New Roman"/>
          <w:sz w:val="20"/>
          <w:szCs w:val="20"/>
        </w:rPr>
      </w:pPr>
      <w:r w:rsidRPr="00E279B0">
        <w:rPr>
          <w:rFonts w:ascii="Times New Roman" w:hAnsi="Times New Roman" w:cs="Times New Roman"/>
          <w:sz w:val="20"/>
          <w:szCs w:val="20"/>
          <w:vertAlign w:val="superscript"/>
        </w:rPr>
        <w:footnoteRef/>
      </w:r>
      <w:r w:rsidRPr="00E279B0">
        <w:rPr>
          <w:rFonts w:ascii="Times New Roman" w:hAnsi="Times New Roman" w:cs="Times New Roman"/>
          <w:sz w:val="20"/>
          <w:szCs w:val="20"/>
        </w:rPr>
        <w:t xml:space="preserve"> Centel / Zafer / Çakmut, s.516</w:t>
      </w:r>
    </w:p>
  </w:footnote>
  <w:footnote w:id="48">
    <w:p w:rsidR="00B95E01" w:rsidRPr="00E279B0" w:rsidRDefault="00B95E01" w:rsidP="00636A8B">
      <w:pPr>
        <w:spacing w:line="240" w:lineRule="auto"/>
        <w:rPr>
          <w:rFonts w:ascii="Times New Roman" w:hAnsi="Times New Roman" w:cs="Times New Roman"/>
          <w:sz w:val="20"/>
          <w:szCs w:val="20"/>
        </w:rPr>
      </w:pPr>
      <w:r w:rsidRPr="00E279B0">
        <w:rPr>
          <w:rFonts w:ascii="Times New Roman" w:hAnsi="Times New Roman" w:cs="Times New Roman"/>
          <w:sz w:val="20"/>
          <w:szCs w:val="20"/>
          <w:vertAlign w:val="superscript"/>
        </w:rPr>
        <w:footnoteRef/>
      </w:r>
      <w:r w:rsidRPr="00E279B0">
        <w:rPr>
          <w:rFonts w:ascii="Times New Roman" w:hAnsi="Times New Roman" w:cs="Times New Roman"/>
          <w:sz w:val="20"/>
          <w:szCs w:val="20"/>
        </w:rPr>
        <w:t xml:space="preserve"> Timur</w:t>
      </w:r>
      <w:r>
        <w:rPr>
          <w:rFonts w:ascii="Times New Roman" w:hAnsi="Times New Roman" w:cs="Times New Roman"/>
          <w:sz w:val="20"/>
          <w:szCs w:val="20"/>
        </w:rPr>
        <w:t xml:space="preserve"> Demirbaş</w:t>
      </w:r>
      <w:r w:rsidRPr="00E279B0">
        <w:rPr>
          <w:rFonts w:ascii="Times New Roman" w:hAnsi="Times New Roman" w:cs="Times New Roman"/>
          <w:sz w:val="20"/>
          <w:szCs w:val="20"/>
        </w:rPr>
        <w:t xml:space="preserve">, </w:t>
      </w:r>
      <w:r>
        <w:rPr>
          <w:rFonts w:ascii="Times New Roman" w:hAnsi="Times New Roman" w:cs="Times New Roman"/>
          <w:sz w:val="20"/>
          <w:szCs w:val="20"/>
        </w:rPr>
        <w:t xml:space="preserve">Ceza Hukuku </w:t>
      </w:r>
      <w:r w:rsidRPr="00E279B0">
        <w:rPr>
          <w:rFonts w:ascii="Times New Roman" w:hAnsi="Times New Roman" w:cs="Times New Roman"/>
          <w:sz w:val="20"/>
          <w:szCs w:val="20"/>
        </w:rPr>
        <w:t xml:space="preserve">Genel Hükümler, </w:t>
      </w:r>
      <w:r>
        <w:rPr>
          <w:rFonts w:ascii="Times New Roman" w:hAnsi="Times New Roman" w:cs="Times New Roman"/>
          <w:sz w:val="20"/>
          <w:szCs w:val="20"/>
        </w:rPr>
        <w:t>1</w:t>
      </w:r>
      <w:r w:rsidRPr="00E279B0">
        <w:rPr>
          <w:rFonts w:ascii="Times New Roman" w:hAnsi="Times New Roman" w:cs="Times New Roman"/>
          <w:sz w:val="20"/>
          <w:szCs w:val="20"/>
        </w:rPr>
        <w:t>3. Bası, s.474</w:t>
      </w:r>
      <w:r>
        <w:rPr>
          <w:rFonts w:ascii="Times New Roman" w:hAnsi="Times New Roman" w:cs="Times New Roman"/>
          <w:sz w:val="20"/>
          <w:szCs w:val="20"/>
        </w:rPr>
        <w:t>.</w:t>
      </w:r>
    </w:p>
  </w:footnote>
  <w:footnote w:id="49">
    <w:p w:rsidR="00B95E01" w:rsidRPr="00C939F7" w:rsidRDefault="00B95E01" w:rsidP="00636A8B">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C939F7">
        <w:rPr>
          <w:rFonts w:ascii="Times New Roman" w:hAnsi="Times New Roman" w:cs="Times New Roman"/>
          <w:sz w:val="20"/>
          <w:szCs w:val="20"/>
        </w:rPr>
        <w:t>Centel / Zafer / Çakmut, s.516</w:t>
      </w:r>
      <w:r>
        <w:rPr>
          <w:rFonts w:ascii="Times New Roman" w:hAnsi="Times New Roman" w:cs="Times New Roman"/>
          <w:sz w:val="20"/>
          <w:szCs w:val="20"/>
        </w:rPr>
        <w:t>.</w:t>
      </w:r>
    </w:p>
  </w:footnote>
  <w:footnote w:id="50">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sidRPr="00C939F7">
        <w:rPr>
          <w:rFonts w:ascii="Times New Roman" w:hAnsi="Times New Roman" w:cs="Times New Roman"/>
          <w:sz w:val="20"/>
          <w:szCs w:val="20"/>
        </w:rPr>
        <w:t xml:space="preserve"> Türk Dil Kurumu, “kefaret” ve “diyet” kelimelerinin anlamları, tdk.gov.tr. Erişim Tarihi:04.05.2019.</w:t>
      </w:r>
    </w:p>
  </w:footnote>
  <w:footnote w:id="51">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sidRPr="00C939F7">
        <w:rPr>
          <w:rFonts w:ascii="Times New Roman" w:hAnsi="Times New Roman" w:cs="Times New Roman"/>
          <w:sz w:val="20"/>
          <w:szCs w:val="20"/>
        </w:rPr>
        <w:t xml:space="preserve"> Centel / Zafer / Çakmut, s.516</w:t>
      </w:r>
      <w:r>
        <w:rPr>
          <w:rFonts w:ascii="Times New Roman" w:hAnsi="Times New Roman" w:cs="Times New Roman"/>
          <w:sz w:val="20"/>
          <w:szCs w:val="20"/>
        </w:rPr>
        <w:t>.</w:t>
      </w:r>
    </w:p>
  </w:footnote>
  <w:footnote w:id="52">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Pr>
          <w:rFonts w:ascii="Times New Roman" w:hAnsi="Times New Roman" w:cs="Times New Roman"/>
          <w:sz w:val="20"/>
          <w:szCs w:val="20"/>
        </w:rPr>
        <w:t xml:space="preserve"> Önder</w:t>
      </w:r>
      <w:r w:rsidRPr="00C939F7">
        <w:rPr>
          <w:rFonts w:ascii="Times New Roman" w:hAnsi="Times New Roman" w:cs="Times New Roman"/>
          <w:sz w:val="20"/>
          <w:szCs w:val="20"/>
        </w:rPr>
        <w:t xml:space="preserve">, </w:t>
      </w:r>
      <w:r>
        <w:rPr>
          <w:rFonts w:ascii="Times New Roman" w:hAnsi="Times New Roman" w:cs="Times New Roman"/>
          <w:sz w:val="20"/>
          <w:szCs w:val="20"/>
        </w:rPr>
        <w:t xml:space="preserve">Ayhan, </w:t>
      </w:r>
      <w:r w:rsidRPr="00C939F7">
        <w:rPr>
          <w:rFonts w:ascii="Times New Roman" w:hAnsi="Times New Roman" w:cs="Times New Roman"/>
          <w:sz w:val="20"/>
          <w:szCs w:val="20"/>
        </w:rPr>
        <w:t>s.516-517</w:t>
      </w:r>
      <w:r>
        <w:rPr>
          <w:rFonts w:ascii="Times New Roman" w:hAnsi="Times New Roman" w:cs="Times New Roman"/>
          <w:sz w:val="20"/>
          <w:szCs w:val="20"/>
        </w:rPr>
        <w:t>.</w:t>
      </w:r>
    </w:p>
  </w:footnote>
  <w:footnote w:id="53">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sidRPr="00C939F7">
        <w:rPr>
          <w:rFonts w:ascii="Times New Roman" w:hAnsi="Times New Roman" w:cs="Times New Roman"/>
          <w:sz w:val="20"/>
          <w:szCs w:val="20"/>
        </w:rPr>
        <w:t xml:space="preserve"> Centel / Zafer / Çakmut</w:t>
      </w:r>
      <w:r>
        <w:rPr>
          <w:rFonts w:ascii="Times New Roman" w:hAnsi="Times New Roman" w:cs="Times New Roman"/>
          <w:sz w:val="20"/>
          <w:szCs w:val="20"/>
        </w:rPr>
        <w:t>, s</w:t>
      </w:r>
      <w:r w:rsidRPr="00C939F7">
        <w:rPr>
          <w:rFonts w:ascii="Times New Roman" w:hAnsi="Times New Roman" w:cs="Times New Roman"/>
          <w:sz w:val="20"/>
          <w:szCs w:val="20"/>
        </w:rPr>
        <w:t>.519.</w:t>
      </w:r>
    </w:p>
  </w:footnote>
  <w:footnote w:id="54">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sidRPr="00C939F7">
        <w:rPr>
          <w:rFonts w:ascii="Times New Roman" w:hAnsi="Times New Roman" w:cs="Times New Roman"/>
          <w:sz w:val="20"/>
          <w:szCs w:val="20"/>
        </w:rPr>
        <w:t xml:space="preserve"> Centel / Zafer / Çakmut, s.519.</w:t>
      </w:r>
    </w:p>
  </w:footnote>
  <w:footnote w:id="55">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Pr>
          <w:rFonts w:ascii="Times New Roman" w:hAnsi="Times New Roman" w:cs="Times New Roman"/>
          <w:sz w:val="20"/>
          <w:szCs w:val="20"/>
        </w:rPr>
        <w:t xml:space="preserve"> Aksan,</w:t>
      </w:r>
      <w:r w:rsidRPr="00C939F7">
        <w:rPr>
          <w:rFonts w:ascii="Times New Roman" w:hAnsi="Times New Roman" w:cs="Times New Roman"/>
          <w:sz w:val="20"/>
          <w:szCs w:val="20"/>
        </w:rPr>
        <w:t xml:space="preserve"> </w:t>
      </w:r>
      <w:r>
        <w:rPr>
          <w:rFonts w:ascii="Times New Roman" w:hAnsi="Times New Roman" w:cs="Times New Roman"/>
          <w:sz w:val="20"/>
          <w:szCs w:val="20"/>
        </w:rPr>
        <w:t xml:space="preserve">Murat, </w:t>
      </w:r>
      <w:r w:rsidRPr="00C939F7">
        <w:rPr>
          <w:rFonts w:ascii="Times New Roman" w:hAnsi="Times New Roman" w:cs="Times New Roman"/>
          <w:sz w:val="20"/>
          <w:szCs w:val="20"/>
        </w:rPr>
        <w:t>Ceza Mahkumiyeti</w:t>
      </w:r>
      <w:r>
        <w:rPr>
          <w:rFonts w:ascii="Times New Roman" w:hAnsi="Times New Roman" w:cs="Times New Roman"/>
          <w:sz w:val="20"/>
          <w:szCs w:val="20"/>
        </w:rPr>
        <w:t>ne Bağlı Hak Yoksunlukları</w:t>
      </w:r>
      <w:r w:rsidRPr="00C939F7">
        <w:rPr>
          <w:rFonts w:ascii="Times New Roman" w:hAnsi="Times New Roman" w:cs="Times New Roman"/>
          <w:sz w:val="20"/>
          <w:szCs w:val="20"/>
        </w:rPr>
        <w:t xml:space="preserve">, Selçuk Üniversitesi Sosyal Bilimler Enstitüsü, </w:t>
      </w:r>
      <w:r>
        <w:rPr>
          <w:rFonts w:ascii="Times New Roman" w:hAnsi="Times New Roman" w:cs="Times New Roman"/>
          <w:sz w:val="20"/>
          <w:szCs w:val="20"/>
        </w:rPr>
        <w:t xml:space="preserve">Yayımlanmamış Doktora Tezi, </w:t>
      </w:r>
      <w:r w:rsidRPr="00C939F7">
        <w:rPr>
          <w:rFonts w:ascii="Times New Roman" w:hAnsi="Times New Roman" w:cs="Times New Roman"/>
          <w:sz w:val="20"/>
          <w:szCs w:val="20"/>
        </w:rPr>
        <w:t>2008</w:t>
      </w:r>
      <w:r>
        <w:rPr>
          <w:rFonts w:ascii="Times New Roman" w:hAnsi="Times New Roman" w:cs="Times New Roman"/>
          <w:sz w:val="20"/>
          <w:szCs w:val="20"/>
        </w:rPr>
        <w:t>, s.29.</w:t>
      </w:r>
    </w:p>
  </w:footnote>
  <w:footnote w:id="56">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Pr>
          <w:rFonts w:ascii="Times New Roman" w:hAnsi="Times New Roman" w:cs="Times New Roman"/>
          <w:sz w:val="20"/>
          <w:szCs w:val="20"/>
        </w:rPr>
        <w:t xml:space="preserve"> Önder</w:t>
      </w:r>
      <w:r w:rsidRPr="00C939F7">
        <w:rPr>
          <w:rFonts w:ascii="Times New Roman" w:hAnsi="Times New Roman" w:cs="Times New Roman"/>
          <w:sz w:val="20"/>
          <w:szCs w:val="20"/>
        </w:rPr>
        <w:t xml:space="preserve">, </w:t>
      </w:r>
      <w:r>
        <w:rPr>
          <w:rFonts w:ascii="Times New Roman" w:hAnsi="Times New Roman" w:cs="Times New Roman"/>
          <w:sz w:val="20"/>
          <w:szCs w:val="20"/>
        </w:rPr>
        <w:t xml:space="preserve">Ayhan, </w:t>
      </w:r>
      <w:r w:rsidRPr="00C939F7">
        <w:rPr>
          <w:rFonts w:ascii="Times New Roman" w:hAnsi="Times New Roman" w:cs="Times New Roman"/>
          <w:sz w:val="20"/>
          <w:szCs w:val="20"/>
        </w:rPr>
        <w:t>C</w:t>
      </w:r>
      <w:r>
        <w:rPr>
          <w:rFonts w:ascii="Times New Roman" w:hAnsi="Times New Roman" w:cs="Times New Roman"/>
          <w:sz w:val="20"/>
          <w:szCs w:val="20"/>
        </w:rPr>
        <w:t>eza Hukuku Genel Hükümler, C.1</w:t>
      </w:r>
      <w:r w:rsidRPr="00C939F7">
        <w:rPr>
          <w:rFonts w:ascii="Times New Roman" w:hAnsi="Times New Roman" w:cs="Times New Roman"/>
          <w:sz w:val="20"/>
          <w:szCs w:val="20"/>
        </w:rPr>
        <w:t>, İstanbul 1992</w:t>
      </w:r>
      <w:r>
        <w:rPr>
          <w:rFonts w:ascii="Times New Roman" w:hAnsi="Times New Roman" w:cs="Times New Roman"/>
          <w:sz w:val="20"/>
          <w:szCs w:val="20"/>
        </w:rPr>
        <w:t>, s.12-13.</w:t>
      </w:r>
      <w:r w:rsidRPr="00C939F7">
        <w:rPr>
          <w:rFonts w:ascii="Times New Roman" w:hAnsi="Times New Roman" w:cs="Times New Roman"/>
          <w:sz w:val="20"/>
          <w:szCs w:val="20"/>
        </w:rPr>
        <w:t xml:space="preserve"> ; Artuk / Gökçen / Yenidünya, s.27-28.</w:t>
      </w:r>
    </w:p>
  </w:footnote>
  <w:footnote w:id="57">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sidRPr="00C939F7">
        <w:rPr>
          <w:rFonts w:ascii="Times New Roman" w:hAnsi="Times New Roman" w:cs="Times New Roman"/>
          <w:sz w:val="20"/>
          <w:szCs w:val="20"/>
        </w:rPr>
        <w:t xml:space="preserve"> Centel / Zafer / Çakmut, </w:t>
      </w:r>
      <w:r>
        <w:rPr>
          <w:rFonts w:ascii="Times New Roman" w:hAnsi="Times New Roman" w:cs="Times New Roman"/>
          <w:sz w:val="20"/>
          <w:szCs w:val="20"/>
        </w:rPr>
        <w:t>s</w:t>
      </w:r>
      <w:r w:rsidRPr="00C939F7">
        <w:rPr>
          <w:rFonts w:ascii="Times New Roman" w:hAnsi="Times New Roman" w:cs="Times New Roman"/>
          <w:sz w:val="20"/>
          <w:szCs w:val="20"/>
        </w:rPr>
        <w:t>.525</w:t>
      </w:r>
      <w:r>
        <w:rPr>
          <w:rFonts w:ascii="Times New Roman" w:hAnsi="Times New Roman" w:cs="Times New Roman"/>
          <w:sz w:val="20"/>
          <w:szCs w:val="20"/>
        </w:rPr>
        <w:t>.</w:t>
      </w:r>
    </w:p>
  </w:footnote>
  <w:footnote w:id="58">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sidRPr="00C939F7">
        <w:rPr>
          <w:rFonts w:ascii="Times New Roman" w:hAnsi="Times New Roman" w:cs="Times New Roman"/>
          <w:sz w:val="20"/>
          <w:szCs w:val="20"/>
        </w:rPr>
        <w:t xml:space="preserve"> Centel / Zafer / Çakmut, </w:t>
      </w:r>
      <w:r>
        <w:rPr>
          <w:rFonts w:ascii="Times New Roman" w:hAnsi="Times New Roman" w:cs="Times New Roman"/>
          <w:sz w:val="20"/>
          <w:szCs w:val="20"/>
        </w:rPr>
        <w:t xml:space="preserve">s. </w:t>
      </w:r>
      <w:r w:rsidRPr="00C939F7">
        <w:rPr>
          <w:rFonts w:ascii="Times New Roman" w:hAnsi="Times New Roman" w:cs="Times New Roman"/>
          <w:sz w:val="20"/>
          <w:szCs w:val="20"/>
        </w:rPr>
        <w:t>527</w:t>
      </w:r>
      <w:r>
        <w:rPr>
          <w:rFonts w:ascii="Times New Roman" w:hAnsi="Times New Roman" w:cs="Times New Roman"/>
          <w:sz w:val="20"/>
          <w:szCs w:val="20"/>
        </w:rPr>
        <w:t>.</w:t>
      </w:r>
    </w:p>
  </w:footnote>
  <w:footnote w:id="59">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sidRPr="00C939F7">
        <w:rPr>
          <w:rFonts w:ascii="Times New Roman" w:hAnsi="Times New Roman" w:cs="Times New Roman"/>
          <w:sz w:val="20"/>
          <w:szCs w:val="20"/>
        </w:rPr>
        <w:t xml:space="preserve"> Centel / Zafer / Çakmut, s.517</w:t>
      </w:r>
      <w:r>
        <w:rPr>
          <w:rFonts w:ascii="Times New Roman" w:hAnsi="Times New Roman" w:cs="Times New Roman"/>
          <w:sz w:val="20"/>
          <w:szCs w:val="20"/>
        </w:rPr>
        <w:t>.</w:t>
      </w:r>
    </w:p>
  </w:footnote>
  <w:footnote w:id="60">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sidRPr="00C939F7">
        <w:rPr>
          <w:rFonts w:ascii="Times New Roman" w:hAnsi="Times New Roman" w:cs="Times New Roman"/>
          <w:sz w:val="20"/>
          <w:szCs w:val="20"/>
        </w:rPr>
        <w:t xml:space="preserve"> Centel / Zafer / Çakmut, s.518.</w:t>
      </w:r>
    </w:p>
  </w:footnote>
  <w:footnote w:id="61">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939F7">
        <w:rPr>
          <w:rFonts w:ascii="Times New Roman" w:hAnsi="Times New Roman" w:cs="Times New Roman"/>
          <w:sz w:val="20"/>
          <w:szCs w:val="20"/>
        </w:rPr>
        <w:t>Centel / Zafer / Çakmut, s</w:t>
      </w:r>
      <w:r>
        <w:rPr>
          <w:rFonts w:ascii="Times New Roman" w:hAnsi="Times New Roman" w:cs="Times New Roman"/>
          <w:sz w:val="20"/>
          <w:szCs w:val="20"/>
        </w:rPr>
        <w:t>.521.</w:t>
      </w:r>
    </w:p>
  </w:footnote>
  <w:footnote w:id="62">
    <w:p w:rsidR="00B95E01" w:rsidRPr="00C939F7" w:rsidRDefault="00B95E01" w:rsidP="00636A8B">
      <w:pPr>
        <w:spacing w:line="240" w:lineRule="auto"/>
        <w:rPr>
          <w:rFonts w:ascii="Times New Roman" w:hAnsi="Times New Roman" w:cs="Times New Roman"/>
          <w:sz w:val="20"/>
          <w:szCs w:val="20"/>
        </w:rPr>
      </w:pPr>
      <w:r w:rsidRPr="00C939F7">
        <w:rPr>
          <w:rFonts w:ascii="Times New Roman" w:hAnsi="Times New Roman" w:cs="Times New Roman"/>
          <w:vertAlign w:val="superscript"/>
        </w:rPr>
        <w:footnoteRef/>
      </w:r>
      <w:r w:rsidRPr="00C939F7">
        <w:rPr>
          <w:rFonts w:ascii="Times New Roman" w:hAnsi="Times New Roman" w:cs="Times New Roman"/>
          <w:sz w:val="20"/>
          <w:szCs w:val="20"/>
        </w:rPr>
        <w:t xml:space="preserve"> Türk Ceza Kanunu, m.3 Madde Gerekçesi, </w:t>
      </w:r>
      <w:hyperlink r:id="rId4" w:history="1">
        <w:r w:rsidRPr="00171338">
          <w:rPr>
            <w:rStyle w:val="Kpr"/>
            <w:rFonts w:ascii="Times New Roman" w:hAnsi="Times New Roman" w:cs="Times New Roman"/>
            <w:color w:val="auto"/>
            <w:sz w:val="21"/>
            <w:szCs w:val="21"/>
            <w:highlight w:val="white"/>
          </w:rPr>
          <w:t>www.ceza-bb.adalet.gov.tr/mevzuat/maddegerekce.doc</w:t>
        </w:r>
      </w:hyperlink>
      <w:r w:rsidRPr="00171338">
        <w:rPr>
          <w:rFonts w:ascii="Times New Roman" w:hAnsi="Times New Roman" w:cs="Times New Roman"/>
          <w:sz w:val="20"/>
          <w:szCs w:val="20"/>
        </w:rPr>
        <w:t xml:space="preserve"> </w:t>
      </w:r>
      <w:r w:rsidRPr="00C939F7">
        <w:rPr>
          <w:rFonts w:ascii="Times New Roman" w:hAnsi="Times New Roman" w:cs="Times New Roman"/>
          <w:sz w:val="20"/>
          <w:szCs w:val="20"/>
        </w:rPr>
        <w:t>Erişim Tarihi: 04.05.2019</w:t>
      </w:r>
    </w:p>
  </w:footnote>
  <w:footnote w:id="63">
    <w:p w:rsidR="00B95E01" w:rsidRDefault="00B95E01">
      <w:pPr>
        <w:pStyle w:val="DipnotMetni"/>
      </w:pPr>
      <w:r>
        <w:rPr>
          <w:rStyle w:val="DipnotBavurusu"/>
        </w:rPr>
        <w:footnoteRef/>
      </w:r>
      <w:r>
        <w:t xml:space="preserve"> </w:t>
      </w:r>
      <w:r w:rsidRPr="00BE0302">
        <w:t>Karakaş Doğan</w:t>
      </w:r>
      <w:r>
        <w:t>,</w:t>
      </w:r>
      <w:r w:rsidRPr="00BE0302">
        <w:t xml:space="preserve"> F., 2009.</w:t>
      </w:r>
      <w:r>
        <w:t xml:space="preserve"> Cezanın amacı ve hapis cezası, sf. 32 vd.</w:t>
      </w:r>
    </w:p>
  </w:footnote>
  <w:footnote w:id="64">
    <w:p w:rsidR="00B95E01" w:rsidRDefault="00B95E01">
      <w:pPr>
        <w:pStyle w:val="DipnotMetni"/>
      </w:pPr>
      <w:r>
        <w:rPr>
          <w:rStyle w:val="DipnotBavurusu"/>
        </w:rPr>
        <w:footnoteRef/>
      </w:r>
      <w:r>
        <w:t xml:space="preserve"> Kızmaz, Zahir, Cezaevinin ve Hapsetmenin Suçu Engellemedeki Etkisi, T.C. Kütahya Dumlupınar Üniversitesi Sosyal Bilimler Enstitüsü Dergisi Sayı:17,2007, s.48.</w:t>
      </w:r>
    </w:p>
  </w:footnote>
  <w:footnote w:id="65">
    <w:p w:rsidR="00B95E01" w:rsidRDefault="00B95E01">
      <w:pPr>
        <w:pStyle w:val="DipnotMetni"/>
      </w:pPr>
      <w:r>
        <w:rPr>
          <w:rStyle w:val="DipnotBavurusu"/>
        </w:rPr>
        <w:footnoteRef/>
      </w:r>
      <w:r>
        <w:t xml:space="preserve"> Özcan, Yavuz / Osman Dolu /  Serdar Kenan Gül, Ceza Algısının Uyuşturucu Kullanımı Üzerindeki Caydırıcı Etkisi: Bursa İli Ortaöğretim Kurumlarında Yapılan Bir Alan Araştırması, Polis Bilimleri Dergisi Cilt 13 (4), 2011,s.4.</w:t>
      </w:r>
    </w:p>
  </w:footnote>
  <w:footnote w:id="66">
    <w:p w:rsidR="00B95E01" w:rsidRDefault="00B95E01">
      <w:pPr>
        <w:pStyle w:val="DipnotMetni"/>
      </w:pPr>
      <w:r>
        <w:rPr>
          <w:rStyle w:val="DipnotBavurusu"/>
        </w:rPr>
        <w:footnoteRef/>
      </w:r>
      <w:r>
        <w:t>Ömeroğlu, Ömer, Suç Korkusu, Cezanın Caydırıcılığı ve Küçük Suçlar, Gazi Üniversitesi Hukuk Fakültesi Dergisi C. XVI, Y, Sa. 4,2012, s.347.</w:t>
      </w:r>
    </w:p>
  </w:footnote>
  <w:footnote w:id="67">
    <w:p w:rsidR="00B95E01" w:rsidRDefault="00B95E01">
      <w:pPr>
        <w:pStyle w:val="DipnotMetni"/>
      </w:pPr>
      <w:r>
        <w:rPr>
          <w:rStyle w:val="DipnotBavurusu"/>
        </w:rPr>
        <w:footnoteRef/>
      </w:r>
      <w:r>
        <w:t>Ömeroğlu, s.348.</w:t>
      </w:r>
    </w:p>
  </w:footnote>
  <w:footnote w:id="68">
    <w:p w:rsidR="00B95E01" w:rsidRDefault="00B95E01">
      <w:pPr>
        <w:pStyle w:val="DipnotMetni"/>
      </w:pPr>
      <w:r>
        <w:rPr>
          <w:rStyle w:val="DipnotBavurusu"/>
        </w:rPr>
        <w:footnoteRef/>
      </w:r>
      <w:r>
        <w:t xml:space="preserve"> Bıçak, Vahit, Ceza Adaleti Yönetiminde Kalite ve Etkinlik, Editör: Ömer Peker </w:t>
      </w:r>
      <w:hyperlink r:id="rId5" w:history="1">
        <w:r w:rsidRPr="00171338">
          <w:rPr>
            <w:rStyle w:val="Kpr"/>
            <w:color w:val="auto"/>
          </w:rPr>
          <w:t>www.kriminoloji.com</w:t>
        </w:r>
      </w:hyperlink>
      <w:r w:rsidRPr="00171338">
        <w:t xml:space="preserve"> </w:t>
      </w:r>
      <w:r>
        <w:t>Erişim Tarihi: 27.10.2019.</w:t>
      </w:r>
    </w:p>
  </w:footnote>
  <w:footnote w:id="69">
    <w:p w:rsidR="00B95E01" w:rsidRDefault="00B95E01">
      <w:pPr>
        <w:pStyle w:val="DipnotMetni"/>
      </w:pPr>
      <w:r>
        <w:rPr>
          <w:rStyle w:val="DipnotBavurusu"/>
        </w:rPr>
        <w:footnoteRef/>
      </w:r>
      <w:r>
        <w:t xml:space="preserve"> Artuk / Gökcen / Yenidünya, s.19.</w:t>
      </w:r>
    </w:p>
  </w:footnote>
  <w:footnote w:id="70">
    <w:p w:rsidR="00B95E01" w:rsidRDefault="00B95E01">
      <w:pPr>
        <w:pStyle w:val="DipnotMetni"/>
      </w:pPr>
      <w:r>
        <w:rPr>
          <w:rStyle w:val="DipnotBavurusu"/>
        </w:rPr>
        <w:footnoteRef/>
      </w:r>
      <w:r>
        <w:t xml:space="preserve"> Çınar, Ali Rıza, Türk Hukukunda Cezalar,2005, s.16.</w:t>
      </w:r>
    </w:p>
  </w:footnote>
  <w:footnote w:id="71">
    <w:p w:rsidR="00B95E01" w:rsidRDefault="00B95E01">
      <w:pPr>
        <w:pStyle w:val="DipnotMetni"/>
      </w:pPr>
      <w:r>
        <w:rPr>
          <w:rStyle w:val="DipnotBavurusu"/>
        </w:rPr>
        <w:footnoteRef/>
      </w:r>
      <w:r>
        <w:t xml:space="preserve">  Erem, Fikret,</w:t>
      </w:r>
      <w:r w:rsidRPr="000E4C5D">
        <w:t xml:space="preserve"> Ümanist doktrin açısından Türk ceza hukuku genel hükümler</w:t>
      </w:r>
      <w:r>
        <w:t>, 1985,s.170.</w:t>
      </w:r>
    </w:p>
  </w:footnote>
  <w:footnote w:id="72">
    <w:p w:rsidR="00B95E01" w:rsidRDefault="00B95E01">
      <w:pPr>
        <w:pStyle w:val="DipnotMetni"/>
      </w:pPr>
      <w:r>
        <w:rPr>
          <w:rStyle w:val="DipnotBavurusu"/>
        </w:rPr>
        <w:footnoteRef/>
      </w:r>
      <w:r>
        <w:t xml:space="preserve"> Demirbaş, İnfaz Hukuku 2017,s.71.</w:t>
      </w:r>
    </w:p>
  </w:footnote>
  <w:footnote w:id="73">
    <w:p w:rsidR="00B95E01" w:rsidRDefault="00B95E01">
      <w:pPr>
        <w:pStyle w:val="DipnotMetni"/>
      </w:pPr>
      <w:r>
        <w:rPr>
          <w:rStyle w:val="DipnotBavurusu"/>
        </w:rPr>
        <w:footnoteRef/>
      </w:r>
      <w:r>
        <w:t xml:space="preserve"> Artuk/Gökcen/Yenidünya s.20.</w:t>
      </w:r>
    </w:p>
  </w:footnote>
  <w:footnote w:id="74">
    <w:p w:rsidR="00B95E01" w:rsidRDefault="00B95E01">
      <w:pPr>
        <w:pStyle w:val="DipnotMetni"/>
      </w:pPr>
      <w:r>
        <w:rPr>
          <w:rStyle w:val="DipnotBavurusu"/>
        </w:rPr>
        <w:footnoteRef/>
      </w:r>
      <w:r>
        <w:t xml:space="preserve"> Artuk/Gökcen/Yenidünya s.21.</w:t>
      </w:r>
    </w:p>
  </w:footnote>
  <w:footnote w:id="75">
    <w:p w:rsidR="00B95E01" w:rsidRDefault="00B95E01">
      <w:pPr>
        <w:pStyle w:val="DipnotMetni"/>
      </w:pPr>
      <w:r>
        <w:rPr>
          <w:rStyle w:val="DipnotBavurusu"/>
        </w:rPr>
        <w:footnoteRef/>
      </w:r>
      <w:r>
        <w:t xml:space="preserve"> H. E Barners, N. K. Teeters</w:t>
      </w:r>
      <w:r w:rsidRPr="00D4543C">
        <w:t xml:space="preserve">, 1952. İlkel cezalar ve fiziksel cezanın başlıca türleri (Primitive Punishments and the Leading Types of Corporal Punishment). New Horizons in Criminology. Devrim Aydın (Çev.), </w:t>
      </w:r>
      <w:r>
        <w:t xml:space="preserve">Ankara Barosu Dergisi, 2011-4. </w:t>
      </w:r>
      <w:r w:rsidRPr="00D4543C">
        <w:t>s.337-347.</w:t>
      </w:r>
    </w:p>
  </w:footnote>
  <w:footnote w:id="76">
    <w:p w:rsidR="00B95E01" w:rsidRPr="00235B52" w:rsidRDefault="00B95E01" w:rsidP="00235B52">
      <w:pPr>
        <w:pStyle w:val="DipnotMetni"/>
      </w:pPr>
      <w:r w:rsidRPr="008700BF">
        <w:rPr>
          <w:rStyle w:val="DipnotBavurusu"/>
          <w:sz w:val="16"/>
          <w:szCs w:val="16"/>
        </w:rPr>
        <w:footnoteRef/>
      </w:r>
      <w:r w:rsidRPr="008700BF">
        <w:rPr>
          <w:sz w:val="16"/>
          <w:szCs w:val="16"/>
        </w:rPr>
        <w:t xml:space="preserve"> </w:t>
      </w:r>
      <w:r>
        <w:t>Demirbaş, İnfaz Hukuku s</w:t>
      </w:r>
      <w:r w:rsidRPr="00235B52">
        <w:t>.105</w:t>
      </w:r>
      <w:r>
        <w:t>.</w:t>
      </w:r>
    </w:p>
  </w:footnote>
  <w:footnote w:id="77">
    <w:p w:rsidR="00B95E01" w:rsidRPr="00235B52" w:rsidRDefault="00B95E01" w:rsidP="00235B52">
      <w:pPr>
        <w:pStyle w:val="DipnotMetni"/>
      </w:pPr>
      <w:r w:rsidRPr="00235B52">
        <w:rPr>
          <w:rStyle w:val="DipnotBavurusu"/>
        </w:rPr>
        <w:footnoteRef/>
      </w:r>
      <w:r>
        <w:t xml:space="preserve"> Yüce</w:t>
      </w:r>
      <w:r w:rsidRPr="00235B52">
        <w:t>, 102; Dönmezer/Erman, II, 621; Önder, Ceza Hukuku Dersleri, 495; Gökcen, “Cezanın Amacı ve Hürriyeti Bağlayıcı Cezaların İnfaz Sistemleri”,</w:t>
      </w:r>
      <w:r w:rsidRPr="00235B52">
        <w:rPr>
          <w:spacing w:val="-7"/>
        </w:rPr>
        <w:t xml:space="preserve"> </w:t>
      </w:r>
      <w:r>
        <w:t>53</w:t>
      </w:r>
    </w:p>
  </w:footnote>
  <w:footnote w:id="78">
    <w:p w:rsidR="00B95E01" w:rsidRPr="00FF7946" w:rsidRDefault="00B95E01" w:rsidP="00235B52">
      <w:pPr>
        <w:spacing w:line="232" w:lineRule="exact"/>
        <w:rPr>
          <w:rFonts w:ascii="Times New Roman" w:hAnsi="Times New Roman" w:cs="Times New Roman"/>
          <w:sz w:val="20"/>
          <w:szCs w:val="20"/>
        </w:rPr>
      </w:pPr>
      <w:r w:rsidRPr="00235B52">
        <w:rPr>
          <w:rStyle w:val="DipnotBavurusu"/>
          <w:sz w:val="20"/>
          <w:szCs w:val="20"/>
        </w:rPr>
        <w:footnoteRef/>
      </w:r>
      <w:r w:rsidRPr="00235B52">
        <w:rPr>
          <w:sz w:val="20"/>
          <w:szCs w:val="20"/>
        </w:rPr>
        <w:t xml:space="preserve"> </w:t>
      </w:r>
      <w:r w:rsidRPr="00FF7946">
        <w:rPr>
          <w:rFonts w:ascii="Times New Roman" w:hAnsi="Times New Roman" w:cs="Times New Roman"/>
          <w:sz w:val="20"/>
          <w:szCs w:val="20"/>
        </w:rPr>
        <w:t>Gölcüklü, 30; Gökcen, “Cezanın Amacı ve Hürriyeti Bağlayıcı Cezaların İnfaz Sistemleri” 53;</w:t>
      </w:r>
    </w:p>
    <w:p w:rsidR="00B95E01" w:rsidRPr="00FF7946" w:rsidRDefault="00B95E01" w:rsidP="00235B52">
      <w:pPr>
        <w:spacing w:before="10" w:line="249" w:lineRule="auto"/>
        <w:ind w:right="114"/>
        <w:jc w:val="both"/>
        <w:rPr>
          <w:rFonts w:ascii="Times New Roman" w:hAnsi="Times New Roman" w:cs="Times New Roman"/>
          <w:sz w:val="20"/>
        </w:rPr>
      </w:pPr>
      <w:r w:rsidRPr="00FF7946">
        <w:rPr>
          <w:rFonts w:ascii="Times New Roman" w:hAnsi="Times New Roman" w:cs="Times New Roman"/>
          <w:sz w:val="20"/>
          <w:szCs w:val="20"/>
        </w:rPr>
        <w:t xml:space="preserve">Gülşen, </w:t>
      </w:r>
      <w:r>
        <w:rPr>
          <w:rFonts w:ascii="Times New Roman" w:hAnsi="Times New Roman" w:cs="Times New Roman"/>
          <w:sz w:val="20"/>
          <w:szCs w:val="20"/>
        </w:rPr>
        <w:t xml:space="preserve">Recep, </w:t>
      </w:r>
      <w:r w:rsidRPr="00FF7946">
        <w:rPr>
          <w:rFonts w:ascii="Times New Roman" w:hAnsi="Times New Roman" w:cs="Times New Roman"/>
          <w:sz w:val="20"/>
          <w:szCs w:val="20"/>
        </w:rPr>
        <w:t>Hürriyeti Bağlayıcı Cezaların İnfazında Çağdaş Sistem, (İstanbul Üniversitesi Sosyal Bilimler Enstitüsü Yayımlanmamış Yüksek Lisans Tezi), İstanbul 1993, 8.</w:t>
      </w:r>
    </w:p>
  </w:footnote>
  <w:footnote w:id="79">
    <w:p w:rsidR="00B95E01" w:rsidRPr="00FF7946" w:rsidRDefault="00B95E01" w:rsidP="00235B52">
      <w:pPr>
        <w:pStyle w:val="DipnotMetni"/>
        <w:rPr>
          <w:rFonts w:cs="Times New Roman"/>
        </w:rPr>
      </w:pPr>
      <w:r w:rsidRPr="00FF7946">
        <w:rPr>
          <w:rStyle w:val="DipnotBavurusu"/>
          <w:rFonts w:cs="Times New Roman"/>
        </w:rPr>
        <w:footnoteRef/>
      </w:r>
      <w:r w:rsidRPr="00FF7946">
        <w:rPr>
          <w:rFonts w:cs="Times New Roman"/>
        </w:rPr>
        <w:t xml:space="preserve"> Demirbaş, İnfaz Hukuku, s.105</w:t>
      </w:r>
      <w:r>
        <w:rPr>
          <w:rFonts w:cs="Times New Roman"/>
        </w:rPr>
        <w:t>.</w:t>
      </w:r>
    </w:p>
  </w:footnote>
  <w:footnote w:id="80">
    <w:p w:rsidR="00B95E01" w:rsidRPr="00FF7946" w:rsidRDefault="00B95E01">
      <w:pPr>
        <w:pStyle w:val="DipnotMetni"/>
        <w:rPr>
          <w:rFonts w:cs="Times New Roman"/>
        </w:rPr>
      </w:pPr>
      <w:r w:rsidRPr="00FF7946">
        <w:rPr>
          <w:rStyle w:val="DipnotBavurusu"/>
          <w:rFonts w:cs="Times New Roman"/>
        </w:rPr>
        <w:footnoteRef/>
      </w:r>
      <w:r>
        <w:rPr>
          <w:rFonts w:cs="Times New Roman"/>
        </w:rPr>
        <w:t xml:space="preserve"> Dönmezer/Erman,s.619.</w:t>
      </w:r>
    </w:p>
  </w:footnote>
  <w:footnote w:id="81">
    <w:p w:rsidR="00B95E01" w:rsidRDefault="00B95E01">
      <w:pPr>
        <w:pStyle w:val="DipnotMetni"/>
      </w:pPr>
      <w:r>
        <w:rPr>
          <w:rStyle w:val="DipnotBavurusu"/>
        </w:rPr>
        <w:footnoteRef/>
      </w:r>
      <w:r>
        <w:t xml:space="preserve"> M.E Artuk/M.E.Alşahin,</w:t>
      </w:r>
      <w:r w:rsidRPr="00FF7946">
        <w:t xml:space="preserve"> Hapis cezalarının ve cezaevlerinin tarihi gelişimi. Marmara Üniversitesi Hukuk Fakültesi Hukuk Araştırmaları Dergisi, 21 (2)</w:t>
      </w:r>
      <w:r>
        <w:t>,2016,  s.147.</w:t>
      </w:r>
    </w:p>
  </w:footnote>
  <w:footnote w:id="82">
    <w:p w:rsidR="00B95E01" w:rsidRDefault="00B95E01">
      <w:pPr>
        <w:pStyle w:val="DipnotMetni"/>
      </w:pPr>
      <w:r>
        <w:rPr>
          <w:rStyle w:val="DipnotBavurusu"/>
        </w:rPr>
        <w:footnoteRef/>
      </w:r>
      <w:r>
        <w:t xml:space="preserve"> Dönmezer/Erman, s.621</w:t>
      </w:r>
    </w:p>
  </w:footnote>
  <w:footnote w:id="83">
    <w:p w:rsidR="00B95E01" w:rsidRDefault="00B95E01">
      <w:pPr>
        <w:pStyle w:val="DipnotMetni"/>
      </w:pPr>
      <w:r>
        <w:rPr>
          <w:rStyle w:val="DipnotBavurusu"/>
        </w:rPr>
        <w:footnoteRef/>
      </w:r>
      <w:r w:rsidRPr="00FF7946">
        <w:t xml:space="preserve"> M.E Artuk/M.E.Alşahin</w:t>
      </w:r>
      <w:r>
        <w:t>, s.148.</w:t>
      </w:r>
    </w:p>
  </w:footnote>
  <w:footnote w:id="84">
    <w:p w:rsidR="00B95E01" w:rsidRPr="001F3580" w:rsidRDefault="00B95E01" w:rsidP="00235B52">
      <w:pPr>
        <w:pStyle w:val="DipnotMetni"/>
      </w:pPr>
      <w:r>
        <w:rPr>
          <w:rStyle w:val="DipnotBavurusu"/>
        </w:rPr>
        <w:footnoteRef/>
      </w:r>
      <w:r w:rsidRPr="00784CC0">
        <w:t>Demirbaş, s. 106</w:t>
      </w:r>
      <w:r>
        <w:t>.</w:t>
      </w:r>
    </w:p>
  </w:footnote>
  <w:footnote w:id="85">
    <w:p w:rsidR="00B95E01" w:rsidRPr="00445C91" w:rsidRDefault="00B95E01" w:rsidP="00235B52">
      <w:pPr>
        <w:pStyle w:val="DipnotMetni"/>
      </w:pPr>
      <w:r>
        <w:rPr>
          <w:rStyle w:val="DipnotBavurusu"/>
        </w:rPr>
        <w:footnoteRef/>
      </w:r>
      <w:r>
        <w:t xml:space="preserve"> </w:t>
      </w:r>
      <w:r w:rsidRPr="00BE0302">
        <w:t>Karakaş Doğan</w:t>
      </w:r>
      <w:r>
        <w:t>,</w:t>
      </w:r>
      <w:r w:rsidRPr="00BE0302">
        <w:t xml:space="preserve"> F., 2009.</w:t>
      </w:r>
      <w:r>
        <w:t xml:space="preserve"> Cezanın amacı ve hapis cezası, sf. 32 vd.</w:t>
      </w:r>
    </w:p>
  </w:footnote>
  <w:footnote w:id="86">
    <w:p w:rsidR="00B95E01" w:rsidRPr="00B07EF8" w:rsidRDefault="00B95E01" w:rsidP="00235B52">
      <w:pPr>
        <w:pStyle w:val="DipnotMetni"/>
      </w:pPr>
      <w:r>
        <w:rPr>
          <w:rStyle w:val="DipnotBavurusu"/>
        </w:rPr>
        <w:footnoteRef/>
      </w:r>
      <w:r>
        <w:t xml:space="preserve"> Demirbaş s.107.</w:t>
      </w:r>
    </w:p>
  </w:footnote>
  <w:footnote w:id="87">
    <w:p w:rsidR="00B95E01" w:rsidRDefault="00B95E01">
      <w:pPr>
        <w:pStyle w:val="DipnotMetni"/>
      </w:pPr>
      <w:r>
        <w:rPr>
          <w:rStyle w:val="DipnotBavurusu"/>
        </w:rPr>
        <w:footnoteRef/>
      </w:r>
      <w:r w:rsidRPr="0001087B">
        <w:t xml:space="preserve"> </w:t>
      </w:r>
      <w:r>
        <w:t>M.E Artuk/M.E.Alşahin, s.149.</w:t>
      </w:r>
    </w:p>
  </w:footnote>
  <w:footnote w:id="88">
    <w:p w:rsidR="00B95E01" w:rsidRDefault="00B95E01">
      <w:pPr>
        <w:pStyle w:val="DipnotMetni"/>
      </w:pPr>
      <w:r>
        <w:rPr>
          <w:rStyle w:val="DipnotBavurusu"/>
        </w:rPr>
        <w:footnoteRef/>
      </w:r>
      <w:r>
        <w:t xml:space="preserve"> Gökcen, Ahmet, </w:t>
      </w:r>
      <w:r w:rsidRPr="004F5D27">
        <w:t>Hürriyeti bağlayıcı ceza</w:t>
      </w:r>
      <w:r>
        <w:t>nın amacı ve infazı sistemleri, 8(1-2),2000, s.205.</w:t>
      </w:r>
    </w:p>
  </w:footnote>
  <w:footnote w:id="89">
    <w:p w:rsidR="00B95E01" w:rsidRDefault="00B95E01">
      <w:pPr>
        <w:pStyle w:val="DipnotMetni"/>
      </w:pPr>
      <w:r>
        <w:rPr>
          <w:rStyle w:val="DipnotBavurusu"/>
        </w:rPr>
        <w:footnoteRef/>
      </w:r>
      <w:r>
        <w:t xml:space="preserve"> Demirbaş s.108.</w:t>
      </w:r>
    </w:p>
  </w:footnote>
  <w:footnote w:id="90">
    <w:p w:rsidR="00B95E01" w:rsidRDefault="00B95E01">
      <w:pPr>
        <w:pStyle w:val="DipnotMetni"/>
      </w:pPr>
      <w:r>
        <w:rPr>
          <w:rStyle w:val="DipnotBavurusu"/>
        </w:rPr>
        <w:footnoteRef/>
      </w:r>
      <w:r>
        <w:t xml:space="preserve"> Demirbaş, s.109.</w:t>
      </w:r>
    </w:p>
  </w:footnote>
  <w:footnote w:id="91">
    <w:p w:rsidR="00B95E01" w:rsidRDefault="00B95E01">
      <w:pPr>
        <w:pStyle w:val="DipnotMetni"/>
      </w:pPr>
      <w:r>
        <w:rPr>
          <w:rStyle w:val="DipnotBavurusu"/>
        </w:rPr>
        <w:footnoteRef/>
      </w:r>
      <w:r>
        <w:t xml:space="preserve"> B Öztürk, M. R. Erdem.,</w:t>
      </w:r>
      <w:r w:rsidRPr="004F5D27">
        <w:t xml:space="preserve">Uygulamalı ceza hukuku ve </w:t>
      </w:r>
      <w:r>
        <w:t>güvenlik tedbirleri, 2018, s.57.</w:t>
      </w:r>
    </w:p>
  </w:footnote>
  <w:footnote w:id="92">
    <w:p w:rsidR="00B95E01" w:rsidRDefault="00B95E01">
      <w:pPr>
        <w:pStyle w:val="DipnotMetni"/>
      </w:pPr>
      <w:r>
        <w:rPr>
          <w:rStyle w:val="DipnotBavurusu"/>
        </w:rPr>
        <w:footnoteRef/>
      </w:r>
      <w:r>
        <w:t xml:space="preserve"> Bulut, Nihat, </w:t>
      </w:r>
      <w:r w:rsidRPr="004F5D27">
        <w:t>Eski Yunan’dan aydınlanma çağı’na insan onuru kavramının gelişimine bir bakış. Erzincan Üniversitesi Hu</w:t>
      </w:r>
      <w:r>
        <w:t>kuk Fakültesi Dergisi, XII(3-4), 2008</w:t>
      </w:r>
    </w:p>
  </w:footnote>
  <w:footnote w:id="93">
    <w:p w:rsidR="00B95E01" w:rsidRDefault="00B95E01">
      <w:pPr>
        <w:pStyle w:val="DipnotMetni"/>
      </w:pPr>
      <w:r>
        <w:rPr>
          <w:rStyle w:val="DipnotBavurusu"/>
        </w:rPr>
        <w:footnoteRef/>
      </w:r>
      <w:r>
        <w:t xml:space="preserve"> Demirbaş, s.109.</w:t>
      </w:r>
    </w:p>
  </w:footnote>
  <w:footnote w:id="94">
    <w:p w:rsidR="00B95E01" w:rsidRDefault="00B95E01">
      <w:pPr>
        <w:pStyle w:val="DipnotMetni"/>
      </w:pPr>
      <w:r>
        <w:rPr>
          <w:rStyle w:val="DipnotBavurusu"/>
        </w:rPr>
        <w:footnoteRef/>
      </w:r>
      <w:r>
        <w:t xml:space="preserve"> M.E Artuk/M.E.Alşahin, s.150</w:t>
      </w:r>
      <w:r w:rsidRPr="00A01561">
        <w:t>.</w:t>
      </w:r>
    </w:p>
  </w:footnote>
  <w:footnote w:id="95">
    <w:p w:rsidR="00B95E01" w:rsidRDefault="00B95E01">
      <w:pPr>
        <w:pStyle w:val="DipnotMetni"/>
      </w:pPr>
      <w:r>
        <w:rPr>
          <w:rStyle w:val="DipnotBavurusu"/>
        </w:rPr>
        <w:footnoteRef/>
      </w:r>
      <w:r>
        <w:t xml:space="preserve"> Demirbaş, s.110.</w:t>
      </w:r>
    </w:p>
  </w:footnote>
  <w:footnote w:id="96">
    <w:p w:rsidR="00B95E01" w:rsidRPr="00FC47F1" w:rsidRDefault="00B95E01" w:rsidP="00066A0F">
      <w:pPr>
        <w:pStyle w:val="DipnotMetni"/>
        <w:tabs>
          <w:tab w:val="left" w:pos="2241"/>
        </w:tabs>
        <w:rPr>
          <w:rFonts w:cs="Times New Roman"/>
        </w:rPr>
      </w:pPr>
      <w:r w:rsidRPr="00FC47F1">
        <w:rPr>
          <w:rStyle w:val="DipnotBavurusu"/>
          <w:rFonts w:cs="Times New Roman"/>
        </w:rPr>
        <w:footnoteRef/>
      </w:r>
      <w:r w:rsidRPr="00FC47F1">
        <w:rPr>
          <w:rFonts w:cs="Times New Roman"/>
        </w:rPr>
        <w:t xml:space="preserve"> </w:t>
      </w:r>
      <w:r>
        <w:rPr>
          <w:rFonts w:cs="Times New Roman"/>
        </w:rPr>
        <w:t xml:space="preserve"> </w:t>
      </w:r>
      <w:r w:rsidRPr="00FC47F1">
        <w:rPr>
          <w:rFonts w:cs="Times New Roman"/>
        </w:rPr>
        <w:t>Kurt, 14-15.</w:t>
      </w:r>
      <w:r>
        <w:rPr>
          <w:rFonts w:cs="Times New Roman"/>
        </w:rPr>
        <w:tab/>
      </w:r>
    </w:p>
  </w:footnote>
  <w:footnote w:id="97">
    <w:p w:rsidR="00B95E01" w:rsidRPr="00FC47F1" w:rsidRDefault="00B95E01" w:rsidP="00235B52">
      <w:pPr>
        <w:spacing w:line="247" w:lineRule="exact"/>
        <w:rPr>
          <w:rFonts w:ascii="Times New Roman" w:hAnsi="Times New Roman" w:cs="Times New Roman"/>
          <w:sz w:val="20"/>
          <w:szCs w:val="20"/>
        </w:rPr>
      </w:pPr>
      <w:r w:rsidRPr="00FC47F1">
        <w:rPr>
          <w:rStyle w:val="DipnotBavurusu"/>
          <w:rFonts w:ascii="Times New Roman" w:hAnsi="Times New Roman" w:cs="Times New Roman"/>
          <w:sz w:val="20"/>
          <w:szCs w:val="20"/>
        </w:rPr>
        <w:footnoteRef/>
      </w:r>
      <w:r w:rsidRPr="00FC47F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F478D">
        <w:rPr>
          <w:rFonts w:ascii="Times New Roman" w:hAnsi="Times New Roman" w:cs="Times New Roman"/>
          <w:sz w:val="20"/>
          <w:szCs w:val="20"/>
        </w:rPr>
        <w:t>Özbek</w:t>
      </w:r>
      <w:r>
        <w:rPr>
          <w:rFonts w:ascii="Times New Roman" w:hAnsi="Times New Roman" w:cs="Times New Roman"/>
          <w:sz w:val="20"/>
          <w:szCs w:val="20"/>
        </w:rPr>
        <w:t>, İnfaz Hukuku, s.5.</w:t>
      </w:r>
    </w:p>
  </w:footnote>
  <w:footnote w:id="98">
    <w:p w:rsidR="00B95E01" w:rsidRPr="001C1A76" w:rsidRDefault="00B95E01" w:rsidP="00235B52">
      <w:pPr>
        <w:pStyle w:val="DipnotMetni"/>
      </w:pPr>
      <w:r w:rsidRPr="00FC47F1">
        <w:rPr>
          <w:rStyle w:val="DipnotBavurusu"/>
          <w:rFonts w:cs="Times New Roman"/>
        </w:rPr>
        <w:footnoteRef/>
      </w:r>
      <w:r w:rsidRPr="00FC47F1">
        <w:rPr>
          <w:rFonts w:cs="Times New Roman"/>
        </w:rPr>
        <w:t xml:space="preserve"> </w:t>
      </w:r>
      <w:r>
        <w:rPr>
          <w:rFonts w:cs="Times New Roman"/>
        </w:rPr>
        <w:t xml:space="preserve"> </w:t>
      </w:r>
      <w:r w:rsidRPr="00FC47F1">
        <w:rPr>
          <w:rFonts w:cs="Times New Roman"/>
        </w:rPr>
        <w:t>Demirbaş, s. 109</w:t>
      </w:r>
      <w:r>
        <w:rPr>
          <w:rFonts w:cs="Times New Roman"/>
        </w:rPr>
        <w:t>.</w:t>
      </w:r>
    </w:p>
  </w:footnote>
  <w:footnote w:id="99">
    <w:p w:rsidR="00B95E01" w:rsidRDefault="00B95E01">
      <w:pPr>
        <w:pStyle w:val="DipnotMetni"/>
      </w:pPr>
      <w:r>
        <w:rPr>
          <w:rStyle w:val="DipnotBavurusu"/>
        </w:rPr>
        <w:footnoteRef/>
      </w:r>
      <w:r>
        <w:t xml:space="preserve">  M.E Artuk/M.E.Alşahin, s.151</w:t>
      </w:r>
      <w:r w:rsidRPr="00A01561">
        <w:t>.</w:t>
      </w:r>
    </w:p>
  </w:footnote>
  <w:footnote w:id="100">
    <w:p w:rsidR="00B95E01" w:rsidRDefault="00B95E01">
      <w:pPr>
        <w:pStyle w:val="DipnotMetni"/>
      </w:pPr>
      <w:r>
        <w:rPr>
          <w:rStyle w:val="DipnotBavurusu"/>
        </w:rPr>
        <w:footnoteRef/>
      </w:r>
      <w:r>
        <w:t xml:space="preserve"> Demirbaş, s.110-111.</w:t>
      </w:r>
    </w:p>
  </w:footnote>
  <w:footnote w:id="101">
    <w:p w:rsidR="00B95E01" w:rsidRDefault="00B95E01">
      <w:pPr>
        <w:pStyle w:val="DipnotMetni"/>
      </w:pPr>
      <w:r>
        <w:rPr>
          <w:rStyle w:val="DipnotBavurusu"/>
        </w:rPr>
        <w:footnoteRef/>
      </w:r>
      <w:r>
        <w:t xml:space="preserve"> Gökcen, s. 205.</w:t>
      </w:r>
    </w:p>
  </w:footnote>
  <w:footnote w:id="102">
    <w:p w:rsidR="00B95E01" w:rsidRDefault="00B95E01">
      <w:pPr>
        <w:pStyle w:val="DipnotMetni"/>
      </w:pPr>
      <w:r>
        <w:rPr>
          <w:rStyle w:val="DipnotBavurusu"/>
        </w:rPr>
        <w:footnoteRef/>
      </w:r>
      <w:r>
        <w:t xml:space="preserve"> M.E Artuk/M.E.Alşahin, s.150.</w:t>
      </w:r>
    </w:p>
  </w:footnote>
  <w:footnote w:id="103">
    <w:p w:rsidR="00B95E01" w:rsidRDefault="00B95E01">
      <w:pPr>
        <w:pStyle w:val="DipnotMetni"/>
      </w:pPr>
      <w:r>
        <w:rPr>
          <w:rStyle w:val="DipnotBavurusu"/>
        </w:rPr>
        <w:footnoteRef/>
      </w:r>
      <w:r>
        <w:t xml:space="preserve"> Özbek, İnfaz Hukuku ,Ankara 2013, s.36.</w:t>
      </w:r>
    </w:p>
  </w:footnote>
  <w:footnote w:id="104">
    <w:p w:rsidR="00B95E01" w:rsidRDefault="00B95E01">
      <w:pPr>
        <w:pStyle w:val="DipnotMetni"/>
      </w:pPr>
      <w:r>
        <w:rPr>
          <w:rStyle w:val="DipnotBavurusu"/>
        </w:rPr>
        <w:footnoteRef/>
      </w:r>
      <w:r>
        <w:t xml:space="preserve"> M.E Artuk/M.E.Alşahin, s.151.</w:t>
      </w:r>
    </w:p>
  </w:footnote>
  <w:footnote w:id="105">
    <w:p w:rsidR="00B95E01" w:rsidRPr="00857D65" w:rsidRDefault="00B95E01" w:rsidP="00235B52">
      <w:pPr>
        <w:pStyle w:val="DipnotMetni"/>
      </w:pPr>
      <w:r w:rsidRPr="00857D65">
        <w:rPr>
          <w:rStyle w:val="DipnotBavurusu"/>
        </w:rPr>
        <w:footnoteRef/>
      </w:r>
      <w:r>
        <w:t xml:space="preserve"> Demirbaş, s.110.</w:t>
      </w:r>
    </w:p>
  </w:footnote>
  <w:footnote w:id="106">
    <w:p w:rsidR="00B95E01" w:rsidRDefault="00B95E01">
      <w:pPr>
        <w:pStyle w:val="DipnotMetni"/>
      </w:pPr>
      <w:r>
        <w:rPr>
          <w:rStyle w:val="DipnotBavurusu"/>
        </w:rPr>
        <w:footnoteRef/>
      </w:r>
      <w:r>
        <w:t xml:space="preserve"> M.E Artuk/M.E.Alşahin, s.152.</w:t>
      </w:r>
    </w:p>
  </w:footnote>
  <w:footnote w:id="107">
    <w:p w:rsidR="00B95E01" w:rsidRDefault="00B95E01">
      <w:pPr>
        <w:pStyle w:val="DipnotMetni"/>
      </w:pPr>
      <w:r>
        <w:rPr>
          <w:rStyle w:val="DipnotBavurusu"/>
        </w:rPr>
        <w:footnoteRef/>
      </w:r>
      <w:r>
        <w:t xml:space="preserve"> </w:t>
      </w:r>
      <w:r w:rsidRPr="00B33632">
        <w:t>Özbek, İnfaz Hukuku ,Ankara 2013, s.36</w:t>
      </w:r>
      <w:r>
        <w:t>.</w:t>
      </w:r>
    </w:p>
  </w:footnote>
  <w:footnote w:id="108">
    <w:p w:rsidR="00B95E01" w:rsidRDefault="00B95E01">
      <w:pPr>
        <w:pStyle w:val="DipnotMetni"/>
      </w:pPr>
      <w:r>
        <w:rPr>
          <w:rStyle w:val="DipnotBavurusu"/>
        </w:rPr>
        <w:footnoteRef/>
      </w:r>
      <w:r>
        <w:t xml:space="preserve"> </w:t>
      </w:r>
      <w:r w:rsidRPr="00B33632">
        <w:t>Özbek, İnfaz Hukuku ,Ankara 2013, s.36</w:t>
      </w:r>
      <w:r>
        <w:t>.</w:t>
      </w:r>
    </w:p>
  </w:footnote>
  <w:footnote w:id="109">
    <w:p w:rsidR="00B95E01" w:rsidRDefault="00B95E01">
      <w:pPr>
        <w:pStyle w:val="DipnotMetni"/>
      </w:pPr>
      <w:r>
        <w:rPr>
          <w:rStyle w:val="DipnotBavurusu"/>
        </w:rPr>
        <w:footnoteRef/>
      </w:r>
      <w:r>
        <w:t xml:space="preserve"> Demirbaş, s.113.</w:t>
      </w:r>
    </w:p>
  </w:footnote>
  <w:footnote w:id="110">
    <w:p w:rsidR="00B95E01" w:rsidRDefault="00B95E01">
      <w:pPr>
        <w:pStyle w:val="DipnotMetni"/>
      </w:pPr>
      <w:r>
        <w:rPr>
          <w:rStyle w:val="DipnotBavurusu"/>
        </w:rPr>
        <w:footnoteRef/>
      </w:r>
      <w:r>
        <w:t xml:space="preserve"> Öztürk, Bahri /Erdem,</w:t>
      </w:r>
      <w:r w:rsidRPr="008F478D">
        <w:t xml:space="preserve"> </w:t>
      </w:r>
      <w:r>
        <w:t xml:space="preserve">Mustafa, </w:t>
      </w:r>
      <w:r w:rsidRPr="008F478D">
        <w:t>Uygulamalı cez</w:t>
      </w:r>
      <w:r>
        <w:t>a hukuku ve güvenlik tedbirleri, 2018, s.58.</w:t>
      </w:r>
    </w:p>
  </w:footnote>
  <w:footnote w:id="111">
    <w:p w:rsidR="00B95E01" w:rsidRDefault="00B95E01">
      <w:pPr>
        <w:pStyle w:val="DipnotMetni"/>
      </w:pPr>
      <w:r>
        <w:rPr>
          <w:rStyle w:val="DipnotBavurusu"/>
        </w:rPr>
        <w:footnoteRef/>
      </w:r>
      <w:r>
        <w:t xml:space="preserve"> M.E Artuk/M.E.Alşahin, s.153.</w:t>
      </w:r>
    </w:p>
  </w:footnote>
  <w:footnote w:id="112">
    <w:p w:rsidR="00B95E01" w:rsidRDefault="00B95E01">
      <w:pPr>
        <w:pStyle w:val="DipnotMetni"/>
      </w:pPr>
      <w:r>
        <w:rPr>
          <w:rStyle w:val="DipnotBavurusu"/>
        </w:rPr>
        <w:footnoteRef/>
      </w:r>
      <w:r>
        <w:t xml:space="preserve"> </w:t>
      </w:r>
      <w:r w:rsidRPr="008F478D">
        <w:t>Özbek, İnfaz Hukuku ,Ankara 2013, s.36</w:t>
      </w:r>
    </w:p>
  </w:footnote>
  <w:footnote w:id="113">
    <w:p w:rsidR="00B95E01" w:rsidRDefault="00B95E01">
      <w:pPr>
        <w:pStyle w:val="DipnotMetni"/>
      </w:pPr>
      <w:r>
        <w:rPr>
          <w:rStyle w:val="DipnotBavurusu"/>
        </w:rPr>
        <w:footnoteRef/>
      </w:r>
      <w:r>
        <w:t xml:space="preserve"> İçel, 2002, s.86.</w:t>
      </w:r>
    </w:p>
  </w:footnote>
  <w:footnote w:id="114">
    <w:p w:rsidR="00B95E01" w:rsidRDefault="00B95E01">
      <w:pPr>
        <w:pStyle w:val="DipnotMetni"/>
      </w:pPr>
      <w:r>
        <w:rPr>
          <w:rStyle w:val="DipnotBavurusu"/>
        </w:rPr>
        <w:footnoteRef/>
      </w:r>
      <w:r>
        <w:t xml:space="preserve"> </w:t>
      </w:r>
      <w:r w:rsidRPr="00701B3D">
        <w:t>M.E Artuk/M.E.Alşahin, s.153.</w:t>
      </w:r>
    </w:p>
  </w:footnote>
  <w:footnote w:id="115">
    <w:p w:rsidR="00B95E01" w:rsidRDefault="00B95E01">
      <w:pPr>
        <w:pStyle w:val="DipnotMetni"/>
      </w:pPr>
      <w:r>
        <w:rPr>
          <w:rStyle w:val="DipnotBavurusu"/>
        </w:rPr>
        <w:footnoteRef/>
      </w:r>
      <w:r>
        <w:t xml:space="preserve"> Dönmezer/Erman, s.621.</w:t>
      </w:r>
    </w:p>
  </w:footnote>
  <w:footnote w:id="116">
    <w:p w:rsidR="00B95E01" w:rsidRDefault="00B95E01">
      <w:pPr>
        <w:pStyle w:val="DipnotMetni"/>
      </w:pPr>
      <w:r>
        <w:rPr>
          <w:rStyle w:val="DipnotBavurusu"/>
        </w:rPr>
        <w:footnoteRef/>
      </w:r>
      <w:r>
        <w:t xml:space="preserve"> Dönmezer/Erman, s.622.</w:t>
      </w:r>
    </w:p>
  </w:footnote>
  <w:footnote w:id="117">
    <w:p w:rsidR="00B95E01" w:rsidRDefault="00B95E01">
      <w:pPr>
        <w:pStyle w:val="DipnotMetni"/>
      </w:pPr>
      <w:r>
        <w:rPr>
          <w:rStyle w:val="DipnotBavurusu"/>
        </w:rPr>
        <w:footnoteRef/>
      </w:r>
      <w:r>
        <w:t xml:space="preserve"> Demirbaş, s.116-117.</w:t>
      </w:r>
    </w:p>
  </w:footnote>
  <w:footnote w:id="118">
    <w:p w:rsidR="00B95E01" w:rsidRDefault="00B95E01">
      <w:pPr>
        <w:pStyle w:val="DipnotMetni"/>
      </w:pPr>
      <w:r>
        <w:rPr>
          <w:rStyle w:val="DipnotBavurusu"/>
        </w:rPr>
        <w:footnoteRef/>
      </w:r>
      <w:r>
        <w:t xml:space="preserve"> Özbek, s.37.</w:t>
      </w:r>
    </w:p>
  </w:footnote>
  <w:footnote w:id="119">
    <w:p w:rsidR="00B95E01" w:rsidRDefault="00B95E01">
      <w:pPr>
        <w:pStyle w:val="DipnotMetni"/>
      </w:pPr>
      <w:r>
        <w:rPr>
          <w:rStyle w:val="DipnotBavurusu"/>
        </w:rPr>
        <w:footnoteRef/>
      </w:r>
      <w:r>
        <w:t xml:space="preserve"> Artuk/Alşahin s.157.</w:t>
      </w:r>
    </w:p>
  </w:footnote>
  <w:footnote w:id="120">
    <w:p w:rsidR="00B95E01" w:rsidRDefault="00B95E01">
      <w:pPr>
        <w:pStyle w:val="DipnotMetni"/>
      </w:pPr>
      <w:r>
        <w:rPr>
          <w:rStyle w:val="DipnotBavurusu"/>
        </w:rPr>
        <w:footnoteRef/>
      </w:r>
      <w:r>
        <w:t xml:space="preserve"> Özbek, s.38.</w:t>
      </w:r>
    </w:p>
  </w:footnote>
  <w:footnote w:id="121">
    <w:p w:rsidR="00B95E01" w:rsidRDefault="00B95E01" w:rsidP="001E4155">
      <w:pPr>
        <w:pStyle w:val="DipnotMetni"/>
        <w:tabs>
          <w:tab w:val="center" w:pos="4535"/>
        </w:tabs>
      </w:pPr>
      <w:r>
        <w:rPr>
          <w:rStyle w:val="DipnotBavurusu"/>
        </w:rPr>
        <w:footnoteRef/>
      </w:r>
      <w:r>
        <w:t xml:space="preserve"> Artuk/Alşahin s.158.</w:t>
      </w:r>
      <w:r>
        <w:tab/>
      </w:r>
    </w:p>
  </w:footnote>
  <w:footnote w:id="122">
    <w:p w:rsidR="00B95E01" w:rsidRDefault="00B95E01">
      <w:pPr>
        <w:pStyle w:val="DipnotMetni"/>
      </w:pPr>
      <w:r>
        <w:rPr>
          <w:rStyle w:val="DipnotBavurusu"/>
        </w:rPr>
        <w:footnoteRef/>
      </w:r>
      <w:r>
        <w:t xml:space="preserve"> Özbek, s.38.</w:t>
      </w:r>
    </w:p>
  </w:footnote>
  <w:footnote w:id="123">
    <w:p w:rsidR="00B95E01" w:rsidRDefault="00B95E01">
      <w:pPr>
        <w:pStyle w:val="DipnotMetni"/>
      </w:pPr>
      <w:r>
        <w:rPr>
          <w:rStyle w:val="DipnotBavurusu"/>
        </w:rPr>
        <w:footnoteRef/>
      </w:r>
      <w:r>
        <w:t xml:space="preserve"> İçel, 2002, s.87.</w:t>
      </w:r>
    </w:p>
  </w:footnote>
  <w:footnote w:id="124">
    <w:p w:rsidR="00B95E01" w:rsidRDefault="00B95E01">
      <w:pPr>
        <w:pStyle w:val="DipnotMetni"/>
      </w:pPr>
      <w:r>
        <w:rPr>
          <w:rStyle w:val="DipnotBavurusu"/>
        </w:rPr>
        <w:footnoteRef/>
      </w:r>
      <w:r>
        <w:t xml:space="preserve"> Demirbaş,2017, s.118.</w:t>
      </w:r>
    </w:p>
  </w:footnote>
  <w:footnote w:id="125">
    <w:p w:rsidR="00B95E01" w:rsidRDefault="00B95E01">
      <w:pPr>
        <w:pStyle w:val="DipnotMetni"/>
      </w:pPr>
      <w:r>
        <w:rPr>
          <w:rStyle w:val="DipnotBavurusu"/>
        </w:rPr>
        <w:footnoteRef/>
      </w:r>
      <w:r>
        <w:t xml:space="preserve"> Özbek ,s.38.</w:t>
      </w:r>
    </w:p>
  </w:footnote>
  <w:footnote w:id="126">
    <w:p w:rsidR="00B95E01" w:rsidRDefault="00B95E01">
      <w:pPr>
        <w:pStyle w:val="DipnotMetni"/>
      </w:pPr>
      <w:r>
        <w:rPr>
          <w:rStyle w:val="DipnotBavurusu"/>
        </w:rPr>
        <w:footnoteRef/>
      </w:r>
      <w:r>
        <w:t xml:space="preserve"> Artuk/Alşahin s.158</w:t>
      </w:r>
    </w:p>
  </w:footnote>
  <w:footnote w:id="127">
    <w:p w:rsidR="00B95E01" w:rsidRDefault="00B95E01">
      <w:pPr>
        <w:pStyle w:val="DipnotMetni"/>
      </w:pPr>
      <w:r>
        <w:rPr>
          <w:rStyle w:val="DipnotBavurusu"/>
        </w:rPr>
        <w:footnoteRef/>
      </w:r>
      <w:r>
        <w:t xml:space="preserve"> Taner, </w:t>
      </w:r>
      <w:r w:rsidRPr="001E4155">
        <w:t>Cez</w:t>
      </w:r>
      <w:r>
        <w:t>a hukuku umumi kısım. 3. Baskı, 1953, s.598.</w:t>
      </w:r>
    </w:p>
  </w:footnote>
  <w:footnote w:id="128">
    <w:p w:rsidR="00B95E01" w:rsidRDefault="00B95E01" w:rsidP="0099045F">
      <w:pPr>
        <w:pStyle w:val="DipnotMetni"/>
        <w:tabs>
          <w:tab w:val="left" w:pos="5355"/>
        </w:tabs>
      </w:pPr>
      <w:r>
        <w:rPr>
          <w:rStyle w:val="DipnotBavurusu"/>
        </w:rPr>
        <w:footnoteRef/>
      </w:r>
      <w:r>
        <w:t xml:space="preserve"> Erem, Fikret, T</w:t>
      </w:r>
      <w:r w:rsidRPr="001E4155">
        <w:t xml:space="preserve">ürk ceza hukuku </w:t>
      </w:r>
      <w:r>
        <w:t>cilt 1, 1953,s.360.</w:t>
      </w:r>
      <w:r>
        <w:tab/>
      </w:r>
    </w:p>
  </w:footnote>
  <w:footnote w:id="129">
    <w:p w:rsidR="00B95E01" w:rsidRDefault="00B95E01">
      <w:pPr>
        <w:pStyle w:val="DipnotMetni"/>
      </w:pPr>
      <w:r>
        <w:rPr>
          <w:rStyle w:val="DipnotBavurusu"/>
        </w:rPr>
        <w:footnoteRef/>
      </w:r>
      <w:r>
        <w:t>Erdem,</w:t>
      </w:r>
      <w:r w:rsidRPr="001E4155">
        <w:t xml:space="preserve"> Kısa süreli özgürlüğü bağlayıcı ceza</w:t>
      </w:r>
      <w:r>
        <w:t>ların infazı ve yeni seçenekler:</w:t>
      </w:r>
      <w:r w:rsidRPr="001E4155">
        <w:t xml:space="preserve"> İnfaz </w:t>
      </w:r>
      <w:r>
        <w:t>Hukukunun Sorunları Sempozyumu. 1993, s.192-193.</w:t>
      </w:r>
    </w:p>
  </w:footnote>
  <w:footnote w:id="130">
    <w:p w:rsidR="00B95E01" w:rsidRDefault="00B95E01">
      <w:pPr>
        <w:pStyle w:val="DipnotMetni"/>
      </w:pPr>
      <w:r>
        <w:rPr>
          <w:rStyle w:val="DipnotBavurusu"/>
        </w:rPr>
        <w:footnoteRef/>
      </w:r>
      <w:r>
        <w:t xml:space="preserve"> Demirbaş,2017,s.121.</w:t>
      </w:r>
    </w:p>
  </w:footnote>
  <w:footnote w:id="131">
    <w:p w:rsidR="00B95E01" w:rsidRDefault="00B95E01">
      <w:pPr>
        <w:pStyle w:val="DipnotMetni"/>
      </w:pPr>
      <w:r>
        <w:rPr>
          <w:rStyle w:val="DipnotBavurusu"/>
        </w:rPr>
        <w:footnoteRef/>
      </w:r>
      <w:r>
        <w:t xml:space="preserve"> Demirbaş,2017,s</w:t>
      </w:r>
      <w:r w:rsidRPr="00FD0D47">
        <w:t>.121.</w:t>
      </w:r>
    </w:p>
  </w:footnote>
  <w:footnote w:id="132">
    <w:p w:rsidR="00B95E01" w:rsidRDefault="00B95E01">
      <w:pPr>
        <w:pStyle w:val="DipnotMetni"/>
      </w:pPr>
      <w:r>
        <w:rPr>
          <w:rStyle w:val="DipnotBavurusu"/>
        </w:rPr>
        <w:footnoteRef/>
      </w:r>
      <w:r>
        <w:t xml:space="preserve"> Özbek,2013,s.38.</w:t>
      </w:r>
    </w:p>
  </w:footnote>
  <w:footnote w:id="133">
    <w:p w:rsidR="00B95E01" w:rsidRDefault="00B95E01">
      <w:pPr>
        <w:pStyle w:val="DipnotMetni"/>
      </w:pPr>
      <w:r>
        <w:rPr>
          <w:rStyle w:val="DipnotBavurusu"/>
        </w:rPr>
        <w:footnoteRef/>
      </w:r>
      <w:r>
        <w:t xml:space="preserve"> Doğan Karakaş, Fatma, </w:t>
      </w:r>
      <w:r w:rsidRPr="00FD0D47">
        <w:t>Cezanın amacı</w:t>
      </w:r>
      <w:r>
        <w:t xml:space="preserve"> ve hapis cezası, s.95-96.</w:t>
      </w:r>
    </w:p>
  </w:footnote>
  <w:footnote w:id="134">
    <w:p w:rsidR="00B95E01" w:rsidRDefault="00B95E01">
      <w:pPr>
        <w:pStyle w:val="DipnotMetni"/>
      </w:pPr>
      <w:r>
        <w:rPr>
          <w:rStyle w:val="DipnotBavurusu"/>
        </w:rPr>
        <w:footnoteRef/>
      </w:r>
      <w:r>
        <w:t xml:space="preserve"> Özbek,2013,s.39.</w:t>
      </w:r>
    </w:p>
  </w:footnote>
  <w:footnote w:id="135">
    <w:p w:rsidR="00B95E01" w:rsidRDefault="00B95E01">
      <w:pPr>
        <w:pStyle w:val="DipnotMetni"/>
      </w:pPr>
      <w:r>
        <w:rPr>
          <w:rStyle w:val="DipnotBavurusu"/>
        </w:rPr>
        <w:footnoteRef/>
      </w:r>
      <w:r>
        <w:t xml:space="preserve"> Dönmez</w:t>
      </w:r>
      <w:r w:rsidRPr="006F5F2E">
        <w:t>er / Erman</w:t>
      </w:r>
      <w:r>
        <w:t>, 1999, s.625.</w:t>
      </w:r>
    </w:p>
  </w:footnote>
  <w:footnote w:id="136">
    <w:p w:rsidR="00B95E01" w:rsidRDefault="00B95E01">
      <w:pPr>
        <w:pStyle w:val="DipnotMetni"/>
      </w:pPr>
      <w:r>
        <w:rPr>
          <w:rStyle w:val="DipnotBavurusu"/>
        </w:rPr>
        <w:footnoteRef/>
      </w:r>
      <w:r>
        <w:t xml:space="preserve"> Artuk/Alşahin,2016,s.161.</w:t>
      </w:r>
    </w:p>
  </w:footnote>
  <w:footnote w:id="137">
    <w:p w:rsidR="00B95E01" w:rsidRDefault="00B95E01">
      <w:pPr>
        <w:pStyle w:val="DipnotMetni"/>
      </w:pPr>
      <w:r>
        <w:rPr>
          <w:rStyle w:val="DipnotBavurusu"/>
        </w:rPr>
        <w:footnoteRef/>
      </w:r>
      <w:r>
        <w:t xml:space="preserve"> Demirbaş,2017, s.126-127.</w:t>
      </w:r>
    </w:p>
  </w:footnote>
  <w:footnote w:id="138">
    <w:p w:rsidR="00B95E01" w:rsidRDefault="00B95E01">
      <w:pPr>
        <w:pStyle w:val="DipnotMetni"/>
      </w:pPr>
      <w:r>
        <w:rPr>
          <w:rStyle w:val="DipnotBavurusu"/>
        </w:rPr>
        <w:footnoteRef/>
      </w:r>
      <w:r>
        <w:t xml:space="preserve"> </w:t>
      </w:r>
      <w:r w:rsidRPr="006F5F2E">
        <w:t>Demirbaş,2017, s.126-127.</w:t>
      </w:r>
    </w:p>
  </w:footnote>
  <w:footnote w:id="139">
    <w:p w:rsidR="00B95E01" w:rsidRDefault="00B95E01">
      <w:pPr>
        <w:pStyle w:val="DipnotMetni"/>
      </w:pPr>
      <w:r>
        <w:rPr>
          <w:rStyle w:val="DipnotBavurusu"/>
        </w:rPr>
        <w:footnoteRef/>
      </w:r>
      <w:r>
        <w:t xml:space="preserve"> Dönmezer/Erman ,</w:t>
      </w:r>
      <w:r w:rsidRPr="006F5F2E">
        <w:t>1999 s.625.</w:t>
      </w:r>
    </w:p>
  </w:footnote>
  <w:footnote w:id="140">
    <w:p w:rsidR="00B95E01" w:rsidRDefault="00B95E01">
      <w:pPr>
        <w:pStyle w:val="DipnotMetni"/>
      </w:pPr>
      <w:r>
        <w:rPr>
          <w:rStyle w:val="DipnotBavurusu"/>
        </w:rPr>
        <w:footnoteRef/>
      </w:r>
      <w:r>
        <w:t xml:space="preserve"> M . Kurt, </w:t>
      </w:r>
      <w:r w:rsidRPr="006F5F2E">
        <w:t>Cezaların infazı ve ceza infaz kurumlarının soru</w:t>
      </w:r>
      <w:r>
        <w:t>nları ,s.22.</w:t>
      </w:r>
    </w:p>
  </w:footnote>
  <w:footnote w:id="141">
    <w:p w:rsidR="00B95E01" w:rsidRDefault="00B95E01">
      <w:pPr>
        <w:pStyle w:val="DipnotMetni"/>
      </w:pPr>
      <w:r>
        <w:rPr>
          <w:rStyle w:val="DipnotBavurusu"/>
        </w:rPr>
        <w:footnoteRef/>
      </w:r>
      <w:r>
        <w:t xml:space="preserve"> Artuk/Alşahin,2016,s.164.</w:t>
      </w:r>
    </w:p>
  </w:footnote>
  <w:footnote w:id="142">
    <w:p w:rsidR="00B95E01" w:rsidRDefault="00B95E01">
      <w:pPr>
        <w:pStyle w:val="DipnotMetni"/>
      </w:pPr>
      <w:r>
        <w:rPr>
          <w:rStyle w:val="DipnotBavurusu"/>
        </w:rPr>
        <w:footnoteRef/>
      </w:r>
      <w:r>
        <w:t xml:space="preserve"> </w:t>
      </w:r>
      <w:r w:rsidRPr="006F5F2E">
        <w:t>M.</w:t>
      </w:r>
      <w:r>
        <w:t xml:space="preserve"> Foucault,</w:t>
      </w:r>
      <w:r w:rsidRPr="006F5F2E">
        <w:t xml:space="preserve"> Hapishanenin doğuşu. M</w:t>
      </w:r>
      <w:r>
        <w:t>ehmet Ali Kılıçbay (Çev.),  İmge Kitabevi,1992,s.375.</w:t>
      </w:r>
    </w:p>
  </w:footnote>
  <w:footnote w:id="143">
    <w:p w:rsidR="00B95E01" w:rsidRDefault="00B95E01">
      <w:pPr>
        <w:pStyle w:val="DipnotMetni"/>
      </w:pPr>
      <w:r>
        <w:rPr>
          <w:rStyle w:val="DipnotBavurusu"/>
        </w:rPr>
        <w:footnoteRef/>
      </w:r>
      <w:r>
        <w:t xml:space="preserve"> Artuk/Alşahin ,2016,s.165.</w:t>
      </w:r>
    </w:p>
  </w:footnote>
  <w:footnote w:id="144">
    <w:p w:rsidR="00B95E01" w:rsidRDefault="00B95E01">
      <w:pPr>
        <w:pStyle w:val="DipnotMetni"/>
      </w:pPr>
      <w:r>
        <w:rPr>
          <w:rStyle w:val="DipnotBavurusu"/>
        </w:rPr>
        <w:footnoteRef/>
      </w:r>
      <w:r>
        <w:t xml:space="preserve"> Taner, 1953, s.599-600.</w:t>
      </w:r>
    </w:p>
  </w:footnote>
  <w:footnote w:id="145">
    <w:p w:rsidR="00B95E01" w:rsidRDefault="00B95E01">
      <w:pPr>
        <w:pStyle w:val="DipnotMetni"/>
      </w:pPr>
      <w:r>
        <w:rPr>
          <w:rStyle w:val="DipnotBavurusu"/>
        </w:rPr>
        <w:footnoteRef/>
      </w:r>
      <w:r>
        <w:t xml:space="preserve"> </w:t>
      </w:r>
      <w:r w:rsidRPr="0040193A">
        <w:t>Dönmezer/Erman ,1999 s.625.</w:t>
      </w:r>
    </w:p>
  </w:footnote>
  <w:footnote w:id="146">
    <w:p w:rsidR="00B95E01" w:rsidRDefault="00B95E01">
      <w:pPr>
        <w:pStyle w:val="DipnotMetni"/>
      </w:pPr>
      <w:r>
        <w:rPr>
          <w:rStyle w:val="DipnotBavurusu"/>
        </w:rPr>
        <w:footnoteRef/>
      </w:r>
      <w:r>
        <w:t xml:space="preserve"> Demirbaş,2017, s.129.</w:t>
      </w:r>
    </w:p>
  </w:footnote>
  <w:footnote w:id="147">
    <w:p w:rsidR="00B95E01" w:rsidRDefault="00B95E01">
      <w:pPr>
        <w:pStyle w:val="DipnotMetni"/>
      </w:pPr>
      <w:r>
        <w:rPr>
          <w:rStyle w:val="DipnotBavurusu"/>
        </w:rPr>
        <w:footnoteRef/>
      </w:r>
      <w:r>
        <w:t xml:space="preserve"> Dönmezer/Erman,1999, s.626.</w:t>
      </w:r>
    </w:p>
  </w:footnote>
  <w:footnote w:id="148">
    <w:p w:rsidR="00B95E01" w:rsidRDefault="00B95E01">
      <w:pPr>
        <w:pStyle w:val="DipnotMetni"/>
      </w:pPr>
      <w:r>
        <w:rPr>
          <w:rStyle w:val="DipnotBavurusu"/>
        </w:rPr>
        <w:footnoteRef/>
      </w:r>
      <w:r>
        <w:t xml:space="preserve"> Taner,1953, s.601.</w:t>
      </w:r>
    </w:p>
  </w:footnote>
  <w:footnote w:id="149">
    <w:p w:rsidR="00B95E01" w:rsidRDefault="00B95E01">
      <w:pPr>
        <w:pStyle w:val="DipnotMetni"/>
      </w:pPr>
      <w:r>
        <w:rPr>
          <w:rStyle w:val="DipnotBavurusu"/>
        </w:rPr>
        <w:footnoteRef/>
      </w:r>
      <w:r>
        <w:t xml:space="preserve"> Demirbaş, 2017, s.130.</w:t>
      </w:r>
    </w:p>
  </w:footnote>
  <w:footnote w:id="150">
    <w:p w:rsidR="00B95E01" w:rsidRDefault="00B95E01">
      <w:pPr>
        <w:pStyle w:val="DipnotMetni"/>
      </w:pPr>
      <w:r>
        <w:rPr>
          <w:rStyle w:val="DipnotBavurusu"/>
        </w:rPr>
        <w:footnoteRef/>
      </w:r>
      <w:r>
        <w:t xml:space="preserve"> Artuk/Alşahin,2016, s.168.</w:t>
      </w:r>
    </w:p>
  </w:footnote>
  <w:footnote w:id="151">
    <w:p w:rsidR="00B95E01" w:rsidRDefault="00B95E01">
      <w:pPr>
        <w:pStyle w:val="DipnotMetni"/>
      </w:pPr>
      <w:r>
        <w:rPr>
          <w:rStyle w:val="DipnotBavurusu"/>
        </w:rPr>
        <w:footnoteRef/>
      </w:r>
      <w:r>
        <w:t xml:space="preserve"> Demirbaş, 2017, s.131-133.</w:t>
      </w:r>
    </w:p>
  </w:footnote>
  <w:footnote w:id="152">
    <w:p w:rsidR="00B95E01" w:rsidRDefault="00B95E01">
      <w:pPr>
        <w:pStyle w:val="DipnotMetni"/>
      </w:pPr>
      <w:r>
        <w:rPr>
          <w:rStyle w:val="DipnotBavurusu"/>
        </w:rPr>
        <w:footnoteRef/>
      </w:r>
      <w:r>
        <w:t xml:space="preserve"> Güran,</w:t>
      </w:r>
      <w:r w:rsidRPr="00280A60">
        <w:t xml:space="preserve"> </w:t>
      </w:r>
      <w:r>
        <w:t xml:space="preserve">S, </w:t>
      </w:r>
      <w:r w:rsidRPr="00280A60">
        <w:t>Cezanın</w:t>
      </w:r>
      <w:r>
        <w:t xml:space="preserve"> infazı, sistemler ve tatbikat, 1942, s.14.</w:t>
      </w:r>
    </w:p>
  </w:footnote>
  <w:footnote w:id="153">
    <w:p w:rsidR="00B95E01" w:rsidRDefault="00B95E01">
      <w:pPr>
        <w:pStyle w:val="DipnotMetni"/>
      </w:pPr>
      <w:r>
        <w:rPr>
          <w:rStyle w:val="DipnotBavurusu"/>
        </w:rPr>
        <w:footnoteRef/>
      </w:r>
      <w:r>
        <w:t xml:space="preserve"> Artuk/Alşahin,2016, s.174.</w:t>
      </w:r>
    </w:p>
  </w:footnote>
  <w:footnote w:id="154">
    <w:p w:rsidR="00B95E01" w:rsidRDefault="00B95E01">
      <w:pPr>
        <w:pStyle w:val="DipnotMetni"/>
      </w:pPr>
      <w:r>
        <w:rPr>
          <w:rStyle w:val="DipnotBavurusu"/>
        </w:rPr>
        <w:footnoteRef/>
      </w:r>
      <w:r>
        <w:t xml:space="preserve"> Polat, Murat</w:t>
      </w:r>
      <w:r w:rsidRPr="008F0068">
        <w:t>, İslâm ceza hukukunun karakteristik özelliklerinden bazı örnekler. Amasya Üniversitesi İlahiyat Fakü</w:t>
      </w:r>
      <w:r>
        <w:t>ltesi Dergisi. 5(9), 2017, s.250.</w:t>
      </w:r>
    </w:p>
  </w:footnote>
  <w:footnote w:id="155">
    <w:p w:rsidR="00B95E01" w:rsidRDefault="00B95E01">
      <w:pPr>
        <w:pStyle w:val="DipnotMetni"/>
      </w:pPr>
      <w:r>
        <w:rPr>
          <w:rStyle w:val="DipnotBavurusu"/>
        </w:rPr>
        <w:footnoteRef/>
      </w:r>
      <w:r>
        <w:t xml:space="preserve">Akbulut, </w:t>
      </w:r>
      <w:r w:rsidRPr="008F0068">
        <w:t>İ</w:t>
      </w:r>
      <w:r>
        <w:t xml:space="preserve">lhan, </w:t>
      </w:r>
      <w:r w:rsidRPr="008F0068">
        <w:t>İslam hukukunda suçlar ve cezalar. Ankara Üniversitesi Hukuk Fakülte</w:t>
      </w:r>
      <w:r>
        <w:t>si Dergisi. 52 (1), 2003, s.169.</w:t>
      </w:r>
    </w:p>
  </w:footnote>
  <w:footnote w:id="156">
    <w:p w:rsidR="00B95E01" w:rsidRDefault="00B95E01">
      <w:pPr>
        <w:pStyle w:val="DipnotMetni"/>
      </w:pPr>
      <w:r>
        <w:rPr>
          <w:rStyle w:val="DipnotBavurusu"/>
        </w:rPr>
        <w:footnoteRef/>
      </w:r>
      <w:r>
        <w:t xml:space="preserve"> Akbulut, </w:t>
      </w:r>
      <w:r w:rsidRPr="008F0068">
        <w:t>s.169.</w:t>
      </w:r>
    </w:p>
  </w:footnote>
  <w:footnote w:id="157">
    <w:p w:rsidR="00B95E01" w:rsidRDefault="00B95E01">
      <w:pPr>
        <w:pStyle w:val="DipnotMetni"/>
      </w:pPr>
      <w:r>
        <w:rPr>
          <w:rStyle w:val="DipnotBavurusu"/>
        </w:rPr>
        <w:footnoteRef/>
      </w:r>
      <w:r>
        <w:t xml:space="preserve"> Akbulut, s.170-171.</w:t>
      </w:r>
    </w:p>
  </w:footnote>
  <w:footnote w:id="158">
    <w:p w:rsidR="00B95E01" w:rsidRDefault="00B95E01">
      <w:pPr>
        <w:pStyle w:val="DipnotMetni"/>
      </w:pPr>
      <w:r>
        <w:rPr>
          <w:rStyle w:val="DipnotBavurusu"/>
        </w:rPr>
        <w:footnoteRef/>
      </w:r>
      <w:r>
        <w:t xml:space="preserve">Avcı, Mustafa </w:t>
      </w:r>
      <w:r w:rsidRPr="008F0068">
        <w:t>Hürriyeti</w:t>
      </w:r>
      <w:r>
        <w:t xml:space="preserve"> bağlayıcı cezalara seçenekler, 2014,s.444.</w:t>
      </w:r>
    </w:p>
  </w:footnote>
  <w:footnote w:id="159">
    <w:p w:rsidR="00B95E01" w:rsidRDefault="00B95E01">
      <w:pPr>
        <w:pStyle w:val="DipnotMetni"/>
      </w:pPr>
      <w:r>
        <w:rPr>
          <w:rStyle w:val="DipnotBavurusu"/>
        </w:rPr>
        <w:footnoteRef/>
      </w:r>
      <w:r>
        <w:t>Aydın</w:t>
      </w:r>
      <w:r w:rsidRPr="008F0068">
        <w:t xml:space="preserve">, </w:t>
      </w:r>
      <w:r>
        <w:t xml:space="preserve">Melikşah, </w:t>
      </w:r>
      <w:r w:rsidRPr="008F0068">
        <w:t>İslam hukukuna göre isyan (bağy) suçu ve cezası</w:t>
      </w:r>
      <w:r>
        <w:t>,</w:t>
      </w:r>
      <w:r w:rsidRPr="008F0068">
        <w:t xml:space="preserve"> Selçuk Üniversitesi Hukuk Fakü</w:t>
      </w:r>
      <w:r>
        <w:t>ltesi Dergisi. 23(2), 2015, s.63-70.</w:t>
      </w:r>
    </w:p>
  </w:footnote>
  <w:footnote w:id="160">
    <w:p w:rsidR="00B95E01" w:rsidRDefault="00B95E01">
      <w:pPr>
        <w:pStyle w:val="DipnotMetni"/>
      </w:pPr>
      <w:r>
        <w:rPr>
          <w:rStyle w:val="DipnotBavurusu"/>
        </w:rPr>
        <w:footnoteRef/>
      </w:r>
      <w:r>
        <w:t xml:space="preserve"> Gokcen,1989, s.7.</w:t>
      </w:r>
    </w:p>
  </w:footnote>
  <w:footnote w:id="161">
    <w:p w:rsidR="00B95E01" w:rsidRDefault="00B95E01">
      <w:pPr>
        <w:pStyle w:val="DipnotMetni"/>
      </w:pPr>
      <w:r>
        <w:rPr>
          <w:rStyle w:val="DipnotBavurusu"/>
        </w:rPr>
        <w:footnoteRef/>
      </w:r>
      <w:r>
        <w:t xml:space="preserve"> Özbek, 2013, s.41.</w:t>
      </w:r>
    </w:p>
  </w:footnote>
  <w:footnote w:id="162">
    <w:p w:rsidR="00B95E01" w:rsidRDefault="00B95E01">
      <w:pPr>
        <w:pStyle w:val="DipnotMetni"/>
      </w:pPr>
      <w:r>
        <w:rPr>
          <w:rStyle w:val="DipnotBavurusu"/>
        </w:rPr>
        <w:footnoteRef/>
      </w:r>
      <w:r>
        <w:t xml:space="preserve"> Demirbaş, 2017, s.150.</w:t>
      </w:r>
    </w:p>
  </w:footnote>
  <w:footnote w:id="163">
    <w:p w:rsidR="00B95E01" w:rsidRDefault="00B95E01">
      <w:pPr>
        <w:pStyle w:val="DipnotMetni"/>
      </w:pPr>
      <w:r>
        <w:rPr>
          <w:rStyle w:val="DipnotBavurusu"/>
        </w:rPr>
        <w:footnoteRef/>
      </w:r>
      <w:r>
        <w:t xml:space="preserve"> Gokcen,1989, s.81</w:t>
      </w:r>
      <w:r w:rsidRPr="00EC3D05">
        <w:t>.</w:t>
      </w:r>
    </w:p>
  </w:footnote>
  <w:footnote w:id="164">
    <w:p w:rsidR="00B95E01" w:rsidRDefault="00B95E01">
      <w:pPr>
        <w:pStyle w:val="DipnotMetni"/>
      </w:pPr>
      <w:r>
        <w:rPr>
          <w:rStyle w:val="DipnotBavurusu"/>
        </w:rPr>
        <w:footnoteRef/>
      </w:r>
      <w:r>
        <w:t xml:space="preserve"> </w:t>
      </w:r>
      <w:r w:rsidRPr="00EC3D05">
        <w:t>Demirbaş, 2017, s.150.</w:t>
      </w:r>
    </w:p>
  </w:footnote>
  <w:footnote w:id="165">
    <w:p w:rsidR="00B95E01" w:rsidRDefault="00B95E01">
      <w:pPr>
        <w:pStyle w:val="DipnotMetni"/>
      </w:pPr>
      <w:r>
        <w:rPr>
          <w:rStyle w:val="DipnotBavurusu"/>
        </w:rPr>
        <w:footnoteRef/>
      </w:r>
      <w:r>
        <w:t xml:space="preserve"> Özbek, 2013, s.41.</w:t>
      </w:r>
    </w:p>
  </w:footnote>
  <w:footnote w:id="166">
    <w:p w:rsidR="00B95E01" w:rsidRDefault="00B95E01">
      <w:pPr>
        <w:pStyle w:val="DipnotMetni"/>
      </w:pPr>
      <w:r>
        <w:rPr>
          <w:rStyle w:val="DipnotBavurusu"/>
        </w:rPr>
        <w:footnoteRef/>
      </w:r>
      <w:r>
        <w:t xml:space="preserve"> Gökcen, 1989, s.22.</w:t>
      </w:r>
    </w:p>
  </w:footnote>
  <w:footnote w:id="167">
    <w:p w:rsidR="00B95E01" w:rsidRDefault="00B95E01">
      <w:pPr>
        <w:pStyle w:val="DipnotMetni"/>
      </w:pPr>
      <w:r>
        <w:rPr>
          <w:rStyle w:val="DipnotBavurusu"/>
        </w:rPr>
        <w:footnoteRef/>
      </w:r>
      <w:r>
        <w:t xml:space="preserve"> Gökcen, 1989, s.29.</w:t>
      </w:r>
    </w:p>
  </w:footnote>
  <w:footnote w:id="168">
    <w:p w:rsidR="00B95E01" w:rsidRDefault="00B95E01">
      <w:pPr>
        <w:pStyle w:val="DipnotMetni"/>
      </w:pPr>
      <w:r>
        <w:rPr>
          <w:rStyle w:val="DipnotBavurusu"/>
        </w:rPr>
        <w:footnoteRef/>
      </w:r>
      <w:r>
        <w:t xml:space="preserve"> </w:t>
      </w:r>
      <w:r w:rsidRPr="00EC3D05">
        <w:t>Özbek, 2013, s.41</w:t>
      </w:r>
    </w:p>
  </w:footnote>
  <w:footnote w:id="169">
    <w:p w:rsidR="00B95E01" w:rsidRDefault="00B95E01">
      <w:pPr>
        <w:pStyle w:val="DipnotMetni"/>
      </w:pPr>
      <w:r>
        <w:rPr>
          <w:rStyle w:val="DipnotBavurusu"/>
        </w:rPr>
        <w:footnoteRef/>
      </w:r>
      <w:r>
        <w:t xml:space="preserve"> </w:t>
      </w:r>
      <w:r w:rsidRPr="00EC3D05">
        <w:t xml:space="preserve">Karakaş </w:t>
      </w:r>
      <w:r>
        <w:t>,2009,s.123.</w:t>
      </w:r>
    </w:p>
  </w:footnote>
  <w:footnote w:id="170">
    <w:p w:rsidR="00B95E01" w:rsidRDefault="00B95E01">
      <w:pPr>
        <w:pStyle w:val="DipnotMetni"/>
      </w:pPr>
      <w:r>
        <w:rPr>
          <w:rStyle w:val="DipnotBavurusu"/>
        </w:rPr>
        <w:footnoteRef/>
      </w:r>
      <w:r>
        <w:t xml:space="preserve"> </w:t>
      </w:r>
      <w:r w:rsidRPr="00EC3D05">
        <w:t>Özbek, 2013, s.41</w:t>
      </w:r>
    </w:p>
  </w:footnote>
  <w:footnote w:id="171">
    <w:p w:rsidR="00B95E01" w:rsidRDefault="00B95E01">
      <w:pPr>
        <w:pStyle w:val="DipnotMetni"/>
      </w:pPr>
      <w:r>
        <w:rPr>
          <w:rStyle w:val="DipnotBavurusu"/>
        </w:rPr>
        <w:footnoteRef/>
      </w:r>
      <w:r>
        <w:t xml:space="preserve"> Gökcen, 1989, s.47-48.</w:t>
      </w:r>
    </w:p>
  </w:footnote>
  <w:footnote w:id="172">
    <w:p w:rsidR="00B95E01" w:rsidRDefault="00B95E01">
      <w:pPr>
        <w:pStyle w:val="DipnotMetni"/>
      </w:pPr>
      <w:r>
        <w:rPr>
          <w:rStyle w:val="DipnotBavurusu"/>
        </w:rPr>
        <w:footnoteRef/>
      </w:r>
      <w:r>
        <w:t>Doğan Karakaş</w:t>
      </w:r>
      <w:r w:rsidRPr="00EC3D05">
        <w:t>,</w:t>
      </w:r>
      <w:r>
        <w:t xml:space="preserve"> Fatma, Cezanın amacı ve hapis cezası, s.127.</w:t>
      </w:r>
    </w:p>
  </w:footnote>
  <w:footnote w:id="173">
    <w:p w:rsidR="00B95E01" w:rsidRDefault="00B95E01">
      <w:pPr>
        <w:pStyle w:val="DipnotMetni"/>
      </w:pPr>
      <w:r>
        <w:rPr>
          <w:rStyle w:val="DipnotBavurusu"/>
        </w:rPr>
        <w:footnoteRef/>
      </w:r>
      <w:r>
        <w:t>Doğan Karakaş</w:t>
      </w:r>
      <w:r w:rsidRPr="00EC3D05">
        <w:t>,</w:t>
      </w:r>
      <w:r>
        <w:t xml:space="preserve"> Fatma, Cezanın amacı ve hapis cezası, s.128.</w:t>
      </w:r>
    </w:p>
  </w:footnote>
  <w:footnote w:id="174">
    <w:p w:rsidR="00B95E01" w:rsidRDefault="00B95E01">
      <w:pPr>
        <w:pStyle w:val="DipnotMetni"/>
      </w:pPr>
      <w:r>
        <w:rPr>
          <w:rStyle w:val="DipnotBavurusu"/>
        </w:rPr>
        <w:footnoteRef/>
      </w:r>
      <w:r>
        <w:t>M Özçelik,</w:t>
      </w:r>
      <w:r w:rsidRPr="00EC3D05">
        <w:t xml:space="preserve"> Mütareke döneminde Osmanlı hapishanelerinin durumu. Cumhuriyet Tari</w:t>
      </w:r>
      <w:r>
        <w:t>hi Araştırmaları Dergisi. 7(14),2011, s.30.</w:t>
      </w:r>
    </w:p>
  </w:footnote>
  <w:footnote w:id="175">
    <w:p w:rsidR="00B95E01" w:rsidRDefault="00B95E01">
      <w:pPr>
        <w:pStyle w:val="DipnotMetni"/>
      </w:pPr>
      <w:r>
        <w:rPr>
          <w:rStyle w:val="DipnotBavurusu"/>
        </w:rPr>
        <w:footnoteRef/>
      </w:r>
      <w:r>
        <w:t xml:space="preserve"> Soran,</w:t>
      </w:r>
      <w:r w:rsidRPr="00EC3D05">
        <w:t>V</w:t>
      </w:r>
      <w:r>
        <w:t xml:space="preserve">olkan, </w:t>
      </w:r>
      <w:r w:rsidRPr="00EC3D05">
        <w:t xml:space="preserve">Cumhuriyetin ilk yıllarına ait hapishaneler raporu üzerine bir değerlendirme. Ankara Üniversitesi Türk İnkılâp Tarihi Enstitüsü Atatürk </w:t>
      </w:r>
      <w:r>
        <w:t>Yolu Dergisi. (59), 2016,s.119-123.</w:t>
      </w:r>
    </w:p>
  </w:footnote>
  <w:footnote w:id="176">
    <w:p w:rsidR="00B95E01" w:rsidRDefault="00B95E01">
      <w:pPr>
        <w:pStyle w:val="DipnotMetni"/>
      </w:pPr>
      <w:r>
        <w:rPr>
          <w:rStyle w:val="DipnotBavurusu"/>
        </w:rPr>
        <w:footnoteRef/>
      </w:r>
      <w:r>
        <w:t xml:space="preserve"> Demirbaş,2017, s.177.</w:t>
      </w:r>
    </w:p>
  </w:footnote>
  <w:footnote w:id="177">
    <w:p w:rsidR="00B95E01" w:rsidRDefault="00B95E01">
      <w:pPr>
        <w:pStyle w:val="DipnotMetni"/>
      </w:pPr>
      <w:r>
        <w:rPr>
          <w:rStyle w:val="DipnotBavurusu"/>
        </w:rPr>
        <w:footnoteRef/>
      </w:r>
      <w:r>
        <w:t xml:space="preserve"> Artuk/Alşahin,2016, s.178.</w:t>
      </w:r>
    </w:p>
  </w:footnote>
  <w:footnote w:id="178">
    <w:p w:rsidR="00B95E01" w:rsidRDefault="00B95E01">
      <w:pPr>
        <w:pStyle w:val="DipnotMetni"/>
      </w:pPr>
      <w:r>
        <w:rPr>
          <w:rStyle w:val="DipnotBavurusu"/>
        </w:rPr>
        <w:footnoteRef/>
      </w:r>
      <w:r>
        <w:t xml:space="preserve"> Gölcüklü,1966, s.53.</w:t>
      </w:r>
    </w:p>
  </w:footnote>
  <w:footnote w:id="179">
    <w:p w:rsidR="00B95E01" w:rsidRDefault="00B95E01">
      <w:pPr>
        <w:pStyle w:val="DipnotMetni"/>
      </w:pPr>
      <w:r>
        <w:rPr>
          <w:rStyle w:val="DipnotBavurusu"/>
        </w:rPr>
        <w:footnoteRef/>
      </w:r>
      <w:r w:rsidRPr="00142CEE">
        <w:rPr>
          <w:rFonts w:cs="Times New Roman"/>
        </w:rPr>
        <w:t xml:space="preserve">Doğan Karakaş, Fatma, Cezanın Amacı ve Hapis Cezası, </w:t>
      </w:r>
      <w:r>
        <w:rPr>
          <w:rFonts w:cs="Times New Roman"/>
        </w:rPr>
        <w:t>2010</w:t>
      </w:r>
      <w:r>
        <w:t>,s.134-135.</w:t>
      </w:r>
    </w:p>
  </w:footnote>
  <w:footnote w:id="180">
    <w:p w:rsidR="00B95E01" w:rsidRDefault="00B95E01">
      <w:pPr>
        <w:pStyle w:val="DipnotMetni"/>
      </w:pPr>
      <w:r>
        <w:rPr>
          <w:rStyle w:val="DipnotBavurusu"/>
        </w:rPr>
        <w:footnoteRef/>
      </w:r>
      <w:r>
        <w:t xml:space="preserve">Önder, Ayhan, </w:t>
      </w:r>
      <w:r w:rsidRPr="0014754E">
        <w:t>Ceza hukuku der</w:t>
      </w:r>
      <w:r>
        <w:t>sleri. İstanbul: Filiz Kitabevi,1992,s.497.</w:t>
      </w:r>
    </w:p>
  </w:footnote>
  <w:footnote w:id="181">
    <w:p w:rsidR="00B95E01" w:rsidRDefault="00B95E01">
      <w:pPr>
        <w:pStyle w:val="DipnotMetni"/>
      </w:pPr>
      <w:r>
        <w:rPr>
          <w:rStyle w:val="DipnotBavurusu"/>
        </w:rPr>
        <w:footnoteRef/>
      </w:r>
      <w:r>
        <w:t>Dönmezer/Erman, 1999 s.662.</w:t>
      </w:r>
    </w:p>
  </w:footnote>
  <w:footnote w:id="182">
    <w:p w:rsidR="00B95E01" w:rsidRDefault="00B95E01">
      <w:pPr>
        <w:pStyle w:val="DipnotMetni"/>
      </w:pPr>
      <w:r>
        <w:rPr>
          <w:rStyle w:val="DipnotBavurusu"/>
        </w:rPr>
        <w:footnoteRef/>
      </w:r>
      <w:r>
        <w:t>Dönmezer/Erman, 1999 s.630.</w:t>
      </w:r>
    </w:p>
  </w:footnote>
  <w:footnote w:id="183">
    <w:p w:rsidR="00B95E01" w:rsidRDefault="00B95E01">
      <w:pPr>
        <w:pStyle w:val="DipnotMetni"/>
      </w:pPr>
      <w:r>
        <w:rPr>
          <w:rStyle w:val="DipnotBavurusu"/>
        </w:rPr>
        <w:footnoteRef/>
      </w:r>
      <w:r>
        <w:t xml:space="preserve"> Artuk/Alşahin,2016, s.172</w:t>
      </w:r>
    </w:p>
  </w:footnote>
  <w:footnote w:id="184">
    <w:p w:rsidR="00B95E01" w:rsidRDefault="00B95E01">
      <w:pPr>
        <w:pStyle w:val="DipnotMetni"/>
      </w:pPr>
      <w:r>
        <w:rPr>
          <w:rStyle w:val="DipnotBavurusu"/>
        </w:rPr>
        <w:footnoteRef/>
      </w:r>
      <w:r>
        <w:t xml:space="preserve">Dönmezer/Erman, </w:t>
      </w:r>
      <w:r w:rsidRPr="0014754E">
        <w:t>1999 s.630</w:t>
      </w:r>
    </w:p>
  </w:footnote>
  <w:footnote w:id="185">
    <w:p w:rsidR="00B95E01" w:rsidRDefault="00B95E01">
      <w:pPr>
        <w:pStyle w:val="DipnotMetni"/>
      </w:pPr>
      <w:r>
        <w:rPr>
          <w:rStyle w:val="DipnotBavurusu"/>
        </w:rPr>
        <w:footnoteRef/>
      </w:r>
      <w:r>
        <w:t xml:space="preserve"> </w:t>
      </w:r>
      <w:r w:rsidRPr="00817B43">
        <w:t xml:space="preserve"> Dö</w:t>
      </w:r>
      <w:r>
        <w:t>nmezer/Erman,</w:t>
      </w:r>
      <w:r w:rsidRPr="00817B43">
        <w:t xml:space="preserve"> 1999 s.630</w:t>
      </w:r>
    </w:p>
  </w:footnote>
  <w:footnote w:id="186">
    <w:p w:rsidR="00B95E01" w:rsidRDefault="00B95E01">
      <w:pPr>
        <w:pStyle w:val="DipnotMetni"/>
      </w:pPr>
      <w:r>
        <w:rPr>
          <w:rStyle w:val="DipnotBavurusu"/>
        </w:rPr>
        <w:footnoteRef/>
      </w:r>
      <w:r>
        <w:t xml:space="preserve"> Sokullu, F. Akıncı,</w:t>
      </w:r>
      <w:r w:rsidRPr="0014754E">
        <w:t>Hürriyeti bağlayıcı cezalar ve alternatifleri. 21. Yüzyıla Girerken Cezaların İnfazı Sempozyumu. Ankara</w:t>
      </w:r>
      <w:r>
        <w:t>,2011, s.47.</w:t>
      </w:r>
    </w:p>
  </w:footnote>
  <w:footnote w:id="187">
    <w:p w:rsidR="00B95E01" w:rsidRDefault="00B95E01">
      <w:pPr>
        <w:pStyle w:val="DipnotMetni"/>
      </w:pPr>
      <w:r>
        <w:rPr>
          <w:rStyle w:val="DipnotBavurusu"/>
        </w:rPr>
        <w:footnoteRef/>
      </w:r>
      <w:r>
        <w:t xml:space="preserve"> Dönmezer/Erman,, 1999 s.632.</w:t>
      </w:r>
    </w:p>
  </w:footnote>
  <w:footnote w:id="188">
    <w:p w:rsidR="00B95E01" w:rsidRDefault="00B95E01">
      <w:pPr>
        <w:pStyle w:val="DipnotMetni"/>
      </w:pPr>
      <w:r>
        <w:rPr>
          <w:rStyle w:val="DipnotBavurusu"/>
        </w:rPr>
        <w:footnoteRef/>
      </w:r>
      <w:r>
        <w:t xml:space="preserve"> </w:t>
      </w:r>
      <w:r w:rsidRPr="00142CEE">
        <w:rPr>
          <w:rFonts w:cs="Times New Roman"/>
        </w:rPr>
        <w:t xml:space="preserve">Doğan Karakaş, Fatma, Cezanın Amacı ve Hapis Cezası, </w:t>
      </w:r>
      <w:r>
        <w:rPr>
          <w:rFonts w:cs="Times New Roman"/>
        </w:rPr>
        <w:t>2010</w:t>
      </w:r>
      <w:r>
        <w:t>,s.138.</w:t>
      </w:r>
    </w:p>
  </w:footnote>
  <w:footnote w:id="189">
    <w:p w:rsidR="00B95E01" w:rsidRDefault="00B95E01">
      <w:pPr>
        <w:pStyle w:val="DipnotMetni"/>
      </w:pPr>
      <w:r>
        <w:rPr>
          <w:rStyle w:val="DipnotBavurusu"/>
        </w:rPr>
        <w:footnoteRef/>
      </w:r>
      <w:r>
        <w:t xml:space="preserve"> Artuk/Alşahin,2016, s.172.</w:t>
      </w:r>
    </w:p>
  </w:footnote>
  <w:footnote w:id="190">
    <w:p w:rsidR="00B95E01" w:rsidRDefault="00B95E01">
      <w:pPr>
        <w:pStyle w:val="DipnotMetni"/>
      </w:pPr>
      <w:r>
        <w:rPr>
          <w:rStyle w:val="DipnotBavurusu"/>
        </w:rPr>
        <w:footnoteRef/>
      </w:r>
      <w:r>
        <w:t xml:space="preserve"> Demirel, P, </w:t>
      </w:r>
      <w:r w:rsidRPr="00183F64">
        <w:t>Ceza rejimlerinde 1970 sonrası sıkılaşmanın nedenleri ve etkileri. https://www.kriminoloji.com/Ceza_Rejimler</w:t>
      </w:r>
      <w:r>
        <w:t>inde_1970_Sonrasi_Sikilasmanin_</w:t>
      </w:r>
      <w:r w:rsidRPr="00183F64">
        <w:t>Nedenleri_Etkileri-Puren_Demirel.pdf (Erişim Tarihi: 29.06.2019).</w:t>
      </w:r>
      <w:r>
        <w:t xml:space="preserve"> s.10</w:t>
      </w:r>
    </w:p>
  </w:footnote>
  <w:footnote w:id="191">
    <w:p w:rsidR="00B95E01" w:rsidRDefault="00B95E01">
      <w:pPr>
        <w:pStyle w:val="DipnotMetni"/>
      </w:pPr>
      <w:r>
        <w:rPr>
          <w:rStyle w:val="DipnotBavurusu"/>
        </w:rPr>
        <w:footnoteRef/>
      </w:r>
      <w:r>
        <w:t xml:space="preserve">Demirel, s.21. </w:t>
      </w:r>
    </w:p>
  </w:footnote>
  <w:footnote w:id="192">
    <w:p w:rsidR="00B95E01" w:rsidRDefault="00B95E01">
      <w:pPr>
        <w:pStyle w:val="DipnotMetni"/>
      </w:pPr>
      <w:r>
        <w:rPr>
          <w:rStyle w:val="DipnotBavurusu"/>
        </w:rPr>
        <w:footnoteRef/>
      </w:r>
      <w:r>
        <w:t xml:space="preserve">Erem, Faruk, </w:t>
      </w:r>
      <w:r w:rsidRPr="00AF012C">
        <w:t>Adalet psikolojisi, suçlu psikolojisi-usul ps</w:t>
      </w:r>
      <w:r>
        <w:t>ikolojisi-mahpusun psikolojisi, 1988, s.357.</w:t>
      </w:r>
    </w:p>
  </w:footnote>
  <w:footnote w:id="193">
    <w:p w:rsidR="00B95E01" w:rsidRDefault="00B95E01">
      <w:pPr>
        <w:pStyle w:val="DipnotMetni"/>
      </w:pPr>
      <w:r>
        <w:rPr>
          <w:rStyle w:val="DipnotBavurusu"/>
        </w:rPr>
        <w:footnoteRef/>
      </w:r>
      <w:r>
        <w:t xml:space="preserve"> Avcı, </w:t>
      </w:r>
      <w:r w:rsidRPr="00E12E78">
        <w:t>M</w:t>
      </w:r>
      <w:r>
        <w:t xml:space="preserve">ustafa </w:t>
      </w:r>
      <w:r w:rsidRPr="00E12E78">
        <w:t>Hürriyeti bağlayıcı cezalara seçenekler. Yayımlanmamış Doktora Tezi. İstanbul Üniversitesi Sosyal Bilimler Enstitüsü</w:t>
      </w:r>
      <w:r>
        <w:t>,1994, s.69.</w:t>
      </w:r>
    </w:p>
  </w:footnote>
  <w:footnote w:id="194">
    <w:p w:rsidR="00B95E01" w:rsidRDefault="00B95E01">
      <w:pPr>
        <w:pStyle w:val="DipnotMetni"/>
      </w:pPr>
      <w:r>
        <w:rPr>
          <w:rStyle w:val="DipnotBavurusu"/>
        </w:rPr>
        <w:footnoteRef/>
      </w:r>
      <w:r>
        <w:t xml:space="preserve"> İçel, 2002, s.79.</w:t>
      </w:r>
    </w:p>
  </w:footnote>
  <w:footnote w:id="195">
    <w:p w:rsidR="00B95E01" w:rsidRDefault="00B95E01">
      <w:pPr>
        <w:pStyle w:val="DipnotMetni"/>
      </w:pPr>
      <w:r>
        <w:rPr>
          <w:rStyle w:val="DipnotBavurusu"/>
        </w:rPr>
        <w:footnoteRef/>
      </w:r>
      <w:r>
        <w:t xml:space="preserve"> Avcı</w:t>
      </w:r>
      <w:r w:rsidRPr="00E12E78">
        <w:t>,  Hürriyet</w:t>
      </w:r>
      <w:r>
        <w:t>i bağlayıcı cezalara seçenekler,</w:t>
      </w:r>
      <w:r w:rsidRPr="00E12E78">
        <w:t xml:space="preserve"> s.69</w:t>
      </w:r>
      <w:r>
        <w:t>.</w:t>
      </w:r>
    </w:p>
  </w:footnote>
  <w:footnote w:id="196">
    <w:p w:rsidR="00B95E01" w:rsidRPr="00523D74" w:rsidRDefault="00B95E01">
      <w:pPr>
        <w:pStyle w:val="DipnotMetni"/>
        <w:rPr>
          <w:rFonts w:cs="Times New Roman"/>
        </w:rPr>
      </w:pPr>
      <w:r>
        <w:rPr>
          <w:rStyle w:val="DipnotBavurusu"/>
        </w:rPr>
        <w:footnoteRef/>
      </w:r>
      <w:r>
        <w:t xml:space="preserve"> </w:t>
      </w:r>
      <w:r w:rsidRPr="00142CEE">
        <w:rPr>
          <w:rFonts w:cs="Times New Roman"/>
        </w:rPr>
        <w:t xml:space="preserve">Doğan Karakaş, Fatma, Cezanın Amacı ve Hapis Cezası, </w:t>
      </w:r>
      <w:r>
        <w:rPr>
          <w:rFonts w:cs="Times New Roman"/>
        </w:rPr>
        <w:t>2010</w:t>
      </w:r>
      <w:r>
        <w:t>,s.139</w:t>
      </w:r>
      <w:r w:rsidRPr="00E12E78">
        <w:t>.</w:t>
      </w:r>
    </w:p>
  </w:footnote>
  <w:footnote w:id="197">
    <w:p w:rsidR="00B95E01" w:rsidRDefault="00B95E01">
      <w:pPr>
        <w:pStyle w:val="DipnotMetni"/>
      </w:pPr>
      <w:r>
        <w:rPr>
          <w:rStyle w:val="DipnotBavurusu"/>
        </w:rPr>
        <w:footnoteRef/>
      </w:r>
      <w:r>
        <w:t>Avcı</w:t>
      </w:r>
      <w:r w:rsidRPr="00E12E78">
        <w:t>,  Hürriyet</w:t>
      </w:r>
      <w:r>
        <w:t>i bağlayıcı cezalara seçenekler</w:t>
      </w:r>
      <w:r w:rsidRPr="00E12E78">
        <w:t>, s.69</w:t>
      </w:r>
      <w:r>
        <w:t>.</w:t>
      </w:r>
    </w:p>
  </w:footnote>
  <w:footnote w:id="198">
    <w:p w:rsidR="00B95E01" w:rsidRDefault="00B95E01">
      <w:pPr>
        <w:pStyle w:val="DipnotMetni"/>
      </w:pPr>
      <w:r>
        <w:rPr>
          <w:rStyle w:val="DipnotBavurusu"/>
        </w:rPr>
        <w:footnoteRef/>
      </w:r>
      <w:r>
        <w:t xml:space="preserve"> İnce, Hüseyin, </w:t>
      </w:r>
      <w:r w:rsidRPr="00E12E78">
        <w:t>Kısa süreli hürriyeti bağlayıcı cezalara seçenek yaptırı</w:t>
      </w:r>
      <w:r>
        <w:t>mlar. Ankara: Seçkin Yayıncılık,2007,s.109.</w:t>
      </w:r>
    </w:p>
  </w:footnote>
  <w:footnote w:id="199">
    <w:p w:rsidR="00B95E01" w:rsidRDefault="00B95E01">
      <w:pPr>
        <w:pStyle w:val="DipnotMetni"/>
      </w:pPr>
      <w:r>
        <w:rPr>
          <w:rStyle w:val="DipnotBavurusu"/>
        </w:rPr>
        <w:footnoteRef/>
      </w:r>
      <w:r>
        <w:t>Avcı,1994, s.70.</w:t>
      </w:r>
    </w:p>
  </w:footnote>
  <w:footnote w:id="200">
    <w:p w:rsidR="00B95E01" w:rsidRDefault="00B95E01">
      <w:pPr>
        <w:pStyle w:val="DipnotMetni"/>
      </w:pPr>
      <w:r>
        <w:rPr>
          <w:rStyle w:val="DipnotBavurusu"/>
        </w:rPr>
        <w:footnoteRef/>
      </w:r>
      <w:r>
        <w:t xml:space="preserve"> </w:t>
      </w:r>
      <w:r w:rsidRPr="007D31C4">
        <w:t xml:space="preserve">Bacaksız </w:t>
      </w:r>
      <w:r>
        <w:t>.</w:t>
      </w:r>
      <w:r w:rsidRPr="00E12E78">
        <w:t>Cezalandırma ve topluma yeniden kazandırma. Dokuz Eylül Üniversitesi Hukuk Fakültesi Dergisi. 16(Prof. Dr. Pekca</w:t>
      </w:r>
      <w:r>
        <w:t>nıtez’e Armağan),2014, s.4919.</w:t>
      </w:r>
    </w:p>
  </w:footnote>
  <w:footnote w:id="201">
    <w:p w:rsidR="00B95E01" w:rsidRDefault="00B95E01">
      <w:pPr>
        <w:pStyle w:val="DipnotMetni"/>
      </w:pPr>
      <w:r>
        <w:rPr>
          <w:rStyle w:val="DipnotBavurusu"/>
        </w:rPr>
        <w:footnoteRef/>
      </w:r>
      <w:r>
        <w:t xml:space="preserve"> Dönmezer/Erman 1987,s.9.</w:t>
      </w:r>
    </w:p>
  </w:footnote>
  <w:footnote w:id="202">
    <w:p w:rsidR="00B95E01" w:rsidRDefault="00B95E01">
      <w:pPr>
        <w:pStyle w:val="DipnotMetni"/>
      </w:pPr>
      <w:r>
        <w:rPr>
          <w:rStyle w:val="DipnotBavurusu"/>
        </w:rPr>
        <w:footnoteRef/>
      </w:r>
      <w:r>
        <w:t xml:space="preserve"> </w:t>
      </w:r>
      <w:r w:rsidRPr="00451D67">
        <w:t>M</w:t>
      </w:r>
      <w:r>
        <w:t>. Foucault,</w:t>
      </w:r>
      <w:r w:rsidRPr="00451D67">
        <w:t xml:space="preserve"> Hapishanenin doğuşu. Mehmet Ali Kılıçbay (</w:t>
      </w:r>
      <w:r>
        <w:t>Çev.),  İmge Kitabevi,1992,s.335.</w:t>
      </w:r>
    </w:p>
  </w:footnote>
  <w:footnote w:id="203">
    <w:p w:rsidR="00B95E01" w:rsidRDefault="00B95E01">
      <w:pPr>
        <w:pStyle w:val="DipnotMetni"/>
      </w:pPr>
      <w:r>
        <w:rPr>
          <w:rStyle w:val="DipnotBavurusu"/>
        </w:rPr>
        <w:footnoteRef/>
      </w:r>
      <w:r>
        <w:t xml:space="preserve"> </w:t>
      </w:r>
      <w:r w:rsidRPr="00451D67">
        <w:t>Avcı</w:t>
      </w:r>
      <w:r>
        <w:t xml:space="preserve"> ,1994, s.72.</w:t>
      </w:r>
    </w:p>
  </w:footnote>
  <w:footnote w:id="204">
    <w:p w:rsidR="00B95E01" w:rsidRDefault="00B95E01">
      <w:pPr>
        <w:pStyle w:val="DipnotMetni"/>
      </w:pPr>
      <w:r>
        <w:rPr>
          <w:rStyle w:val="DipnotBavurusu"/>
        </w:rPr>
        <w:footnoteRef/>
      </w:r>
      <w:r>
        <w:t xml:space="preserve"> </w:t>
      </w:r>
      <w:r w:rsidRPr="00451D67">
        <w:t xml:space="preserve">Foucault </w:t>
      </w:r>
      <w:r>
        <w:t>s.338.</w:t>
      </w:r>
    </w:p>
  </w:footnote>
  <w:footnote w:id="205">
    <w:p w:rsidR="00B95E01" w:rsidRDefault="00B95E01">
      <w:pPr>
        <w:pStyle w:val="DipnotMetni"/>
      </w:pPr>
      <w:r>
        <w:rPr>
          <w:rStyle w:val="DipnotBavurusu"/>
        </w:rPr>
        <w:footnoteRef/>
      </w:r>
      <w:r>
        <w:t xml:space="preserve"> Dönmezer, Suç siyaseti,</w:t>
      </w:r>
      <w:r w:rsidRPr="00451D67">
        <w:t xml:space="preserve"> İstanbul Üniversitesi Hukuk Fakül</w:t>
      </w:r>
      <w:r>
        <w:t>tesi Mecmuası, 52(1-4), 1987,s.31</w:t>
      </w:r>
      <w:r w:rsidRPr="00451D67">
        <w:t>.</w:t>
      </w:r>
    </w:p>
  </w:footnote>
  <w:footnote w:id="206">
    <w:p w:rsidR="00B95E01" w:rsidRDefault="00B95E01">
      <w:pPr>
        <w:pStyle w:val="DipnotMetni"/>
      </w:pPr>
      <w:r>
        <w:rPr>
          <w:rStyle w:val="DipnotBavurusu"/>
        </w:rPr>
        <w:footnoteRef/>
      </w:r>
      <w:r>
        <w:t xml:space="preserve"> Kızmaz, Zahir, </w:t>
      </w:r>
      <w:r w:rsidRPr="00451D67">
        <w:t>Cezaevinin ve hapsetmenin suçu engellemedeki etkisi. Dumlupınar Üniversitesi Sosyal Bilimler E</w:t>
      </w:r>
      <w:r>
        <w:t>nstitüsü Dergisi. (17),2007, s.53-55.</w:t>
      </w:r>
    </w:p>
  </w:footnote>
  <w:footnote w:id="207">
    <w:p w:rsidR="00B95E01" w:rsidRDefault="00B95E01">
      <w:pPr>
        <w:pStyle w:val="DipnotMetni"/>
      </w:pPr>
      <w:r>
        <w:rPr>
          <w:rStyle w:val="DipnotBavurusu"/>
        </w:rPr>
        <w:footnoteRef/>
      </w:r>
      <w:r>
        <w:t xml:space="preserve"> Avcı,1994, s.74.</w:t>
      </w:r>
    </w:p>
  </w:footnote>
  <w:footnote w:id="208">
    <w:p w:rsidR="00B95E01" w:rsidRDefault="00B95E01">
      <w:pPr>
        <w:pStyle w:val="DipnotMetni"/>
      </w:pPr>
      <w:r>
        <w:rPr>
          <w:rStyle w:val="DipnotBavurusu"/>
        </w:rPr>
        <w:footnoteRef/>
      </w:r>
      <w:r>
        <w:t>Dönmezer/Erman, 1999 s.620.</w:t>
      </w:r>
    </w:p>
  </w:footnote>
  <w:footnote w:id="209">
    <w:p w:rsidR="00B95E01" w:rsidRDefault="00B95E01">
      <w:pPr>
        <w:pStyle w:val="DipnotMetni"/>
      </w:pPr>
      <w:r>
        <w:rPr>
          <w:rStyle w:val="DipnotBavurusu"/>
        </w:rPr>
        <w:footnoteRef/>
      </w:r>
      <w:r>
        <w:t xml:space="preserve"> Avcı,1993,s.75.</w:t>
      </w:r>
    </w:p>
  </w:footnote>
  <w:footnote w:id="210">
    <w:p w:rsidR="00B95E01" w:rsidRDefault="00B95E01">
      <w:pPr>
        <w:pStyle w:val="DipnotMetni"/>
      </w:pPr>
      <w:r>
        <w:rPr>
          <w:rStyle w:val="DipnotBavurusu"/>
        </w:rPr>
        <w:footnoteRef/>
      </w:r>
      <w:r>
        <w:t xml:space="preserve"> Avcı,1993,72.</w:t>
      </w:r>
    </w:p>
  </w:footnote>
  <w:footnote w:id="211">
    <w:p w:rsidR="00B95E01" w:rsidRDefault="00B95E01">
      <w:pPr>
        <w:pStyle w:val="DipnotMetni"/>
      </w:pPr>
      <w:r>
        <w:rPr>
          <w:rStyle w:val="DipnotBavurusu"/>
        </w:rPr>
        <w:footnoteRef/>
      </w:r>
      <w:r w:rsidRPr="00142CEE">
        <w:rPr>
          <w:rFonts w:cs="Times New Roman"/>
        </w:rPr>
        <w:t xml:space="preserve">Doğan Karakaş, Fatma, Cezanın Amacı ve Hapis Cezası, </w:t>
      </w:r>
      <w:r>
        <w:rPr>
          <w:rFonts w:cs="Times New Roman"/>
        </w:rPr>
        <w:t>2010</w:t>
      </w:r>
      <w:r>
        <w:t>,s.141.</w:t>
      </w:r>
    </w:p>
  </w:footnote>
  <w:footnote w:id="212">
    <w:p w:rsidR="00B95E01" w:rsidRDefault="00B95E01">
      <w:pPr>
        <w:pStyle w:val="DipnotMetni"/>
      </w:pPr>
      <w:r>
        <w:rPr>
          <w:rStyle w:val="DipnotBavurusu"/>
        </w:rPr>
        <w:footnoteRef/>
      </w:r>
      <w:r>
        <w:t xml:space="preserve"> Dönmezer/Erman, 1999,</w:t>
      </w:r>
      <w:r w:rsidRPr="00E85355">
        <w:t>s.620</w:t>
      </w:r>
      <w:r>
        <w:t>.</w:t>
      </w:r>
    </w:p>
  </w:footnote>
  <w:footnote w:id="213">
    <w:p w:rsidR="00B95E01" w:rsidRDefault="00B95E01">
      <w:pPr>
        <w:pStyle w:val="DipnotMetni"/>
      </w:pPr>
      <w:r>
        <w:rPr>
          <w:rStyle w:val="DipnotBavurusu"/>
        </w:rPr>
        <w:footnoteRef/>
      </w:r>
      <w:r>
        <w:t xml:space="preserve"> Avcı, 1993,s.74.</w:t>
      </w:r>
    </w:p>
  </w:footnote>
  <w:footnote w:id="214">
    <w:p w:rsidR="00B95E01" w:rsidRDefault="00B95E01">
      <w:pPr>
        <w:pStyle w:val="DipnotMetni"/>
      </w:pPr>
      <w:r>
        <w:rPr>
          <w:rStyle w:val="DipnotBavurusu"/>
        </w:rPr>
        <w:footnoteRef/>
      </w:r>
      <w:r>
        <w:t xml:space="preserve"> Foucault ,1992,s.340.</w:t>
      </w:r>
    </w:p>
  </w:footnote>
  <w:footnote w:id="215">
    <w:p w:rsidR="00B95E01" w:rsidRDefault="00B95E01">
      <w:pPr>
        <w:pStyle w:val="DipnotMetni"/>
      </w:pPr>
      <w:r>
        <w:rPr>
          <w:rStyle w:val="DipnotBavurusu"/>
        </w:rPr>
        <w:footnoteRef/>
      </w:r>
      <w:r>
        <w:t xml:space="preserve"> İçel,2002,s.81.</w:t>
      </w:r>
    </w:p>
  </w:footnote>
  <w:footnote w:id="216">
    <w:p w:rsidR="00B95E01" w:rsidRDefault="00B95E01">
      <w:pPr>
        <w:pStyle w:val="DipnotMetni"/>
      </w:pPr>
      <w:r>
        <w:rPr>
          <w:rStyle w:val="DipnotBavurusu"/>
        </w:rPr>
        <w:footnoteRef/>
      </w:r>
      <w:r>
        <w:t xml:space="preserve"> Yücel,1986, s.219.</w:t>
      </w:r>
    </w:p>
  </w:footnote>
  <w:footnote w:id="217">
    <w:p w:rsidR="00B95E01" w:rsidRDefault="00B95E01">
      <w:pPr>
        <w:pStyle w:val="DipnotMetni"/>
      </w:pPr>
      <w:r>
        <w:rPr>
          <w:rStyle w:val="DipnotBavurusu"/>
        </w:rPr>
        <w:footnoteRef/>
      </w:r>
      <w:r>
        <w:t xml:space="preserve"> İnce, Hüseyin,</w:t>
      </w:r>
      <w:r w:rsidRPr="00E85355">
        <w:t xml:space="preserve"> Kısa süreli hürriyeti bağlayıcı cezalara seçenek yaptırı</w:t>
      </w:r>
      <w:r>
        <w:t>mlar. Ankara: Seçkin Yayıncılık,2007, s.41.</w:t>
      </w:r>
    </w:p>
  </w:footnote>
  <w:footnote w:id="218">
    <w:p w:rsidR="00B95E01" w:rsidRDefault="00B95E01">
      <w:pPr>
        <w:pStyle w:val="DipnotMetni"/>
      </w:pPr>
      <w:r>
        <w:rPr>
          <w:rStyle w:val="DipnotBavurusu"/>
        </w:rPr>
        <w:footnoteRef/>
      </w:r>
      <w:r>
        <w:t xml:space="preserve"> A Kotova,</w:t>
      </w:r>
      <w:r w:rsidRPr="00E85355">
        <w:t xml:space="preserve"> 2014. Justice and prisoners’ families. University of Oxford</w:t>
      </w:r>
      <w:r>
        <w:t xml:space="preserve"> Howard League What is Justice? </w:t>
      </w:r>
      <w:r w:rsidRPr="00E85355">
        <w:t>Working Papers 5/2014. https://howardleague.org/wp-content/uploads/2016/04/HLWP_5_2014_2.pdf (Erişim Tarihi: 06.07.2019</w:t>
      </w:r>
      <w:r>
        <w:t xml:space="preserve"> s.3.</w:t>
      </w:r>
    </w:p>
  </w:footnote>
  <w:footnote w:id="219">
    <w:p w:rsidR="00B95E01" w:rsidRDefault="00B95E01">
      <w:pPr>
        <w:pStyle w:val="DipnotMetni"/>
      </w:pPr>
      <w:r>
        <w:rPr>
          <w:rStyle w:val="DipnotBavurusu"/>
        </w:rPr>
        <w:footnoteRef/>
      </w:r>
      <w:r>
        <w:t xml:space="preserve"> Kotova, 2014, s.4.</w:t>
      </w:r>
    </w:p>
  </w:footnote>
  <w:footnote w:id="220">
    <w:p w:rsidR="00B95E01" w:rsidRDefault="00B95E01">
      <w:pPr>
        <w:pStyle w:val="DipnotMetni"/>
      </w:pPr>
      <w:r>
        <w:rPr>
          <w:rStyle w:val="DipnotBavurusu"/>
        </w:rPr>
        <w:footnoteRef/>
      </w:r>
      <w:r>
        <w:t xml:space="preserve"> Avcı, 1993,s.78.</w:t>
      </w:r>
    </w:p>
  </w:footnote>
  <w:footnote w:id="221">
    <w:p w:rsidR="00B95E01" w:rsidRDefault="00B95E01">
      <w:pPr>
        <w:pStyle w:val="DipnotMetni"/>
      </w:pPr>
      <w:r>
        <w:rPr>
          <w:rStyle w:val="DipnotBavurusu"/>
        </w:rPr>
        <w:footnoteRef/>
      </w:r>
      <w:r>
        <w:t>Çiftçi</w:t>
      </w:r>
      <w:r w:rsidRPr="00E85355">
        <w:t>,</w:t>
      </w:r>
      <w:r>
        <w:t xml:space="preserve"> Orhan, </w:t>
      </w:r>
      <w:r w:rsidRPr="00E85355">
        <w:t>Çocuğun sosyalleşmesinde ailenin rolü. Aile ve Toplum. 1(2). https://dergipark.org.tr/download/article-file/198</w:t>
      </w:r>
      <w:r>
        <w:t>114 (Erişim Tarihi: 07.07.2019), s.4.</w:t>
      </w:r>
    </w:p>
  </w:footnote>
  <w:footnote w:id="222">
    <w:p w:rsidR="00B95E01" w:rsidRDefault="00B95E01">
      <w:pPr>
        <w:pStyle w:val="DipnotMetni"/>
      </w:pPr>
      <w:r>
        <w:rPr>
          <w:rStyle w:val="DipnotBavurusu"/>
        </w:rPr>
        <w:footnoteRef/>
      </w:r>
      <w:r>
        <w:t>A.Aktaş,</w:t>
      </w:r>
      <w:r w:rsidRPr="00E85355">
        <w:t>2018. Anne ya da babası cezaevinde olan çocuklar. http://www.psikologaysunaktas.com/index.php/2018/08/17/anne-ya-da-babasi-cezaevinde-olan-cocukl</w:t>
      </w:r>
      <w:r>
        <w:t>ar/ (Erişim Tarihi: 07.07.2019).</w:t>
      </w:r>
    </w:p>
  </w:footnote>
  <w:footnote w:id="223">
    <w:p w:rsidR="00B95E01" w:rsidRDefault="00B95E01">
      <w:pPr>
        <w:pStyle w:val="DipnotMetni"/>
      </w:pPr>
      <w:r>
        <w:rPr>
          <w:rStyle w:val="DipnotBavurusu"/>
        </w:rPr>
        <w:footnoteRef/>
      </w:r>
      <w:r>
        <w:t>İnce</w:t>
      </w:r>
      <w:r w:rsidRPr="009F3BFE">
        <w:t>,</w:t>
      </w:r>
      <w:r>
        <w:t xml:space="preserve"> Hüseyin,</w:t>
      </w:r>
      <w:r w:rsidRPr="009F3BFE">
        <w:t xml:space="preserve"> Kısa süreli hürriyeti bağlayıcı cezalara seçenek yaptırımlar. Ankara: Seçkin Yayıncılık,2007, s.41.</w:t>
      </w:r>
    </w:p>
  </w:footnote>
  <w:footnote w:id="224">
    <w:p w:rsidR="00B95E01" w:rsidRDefault="00B95E01">
      <w:pPr>
        <w:pStyle w:val="DipnotMetni"/>
      </w:pPr>
      <w:r>
        <w:rPr>
          <w:rStyle w:val="DipnotBavurusu"/>
        </w:rPr>
        <w:footnoteRef/>
      </w:r>
      <w:r>
        <w:t xml:space="preserve"> Avcı, 1993,s.78.</w:t>
      </w:r>
    </w:p>
  </w:footnote>
  <w:footnote w:id="225">
    <w:p w:rsidR="00B95E01" w:rsidRDefault="00B95E01">
      <w:pPr>
        <w:pStyle w:val="DipnotMetni"/>
      </w:pPr>
      <w:r>
        <w:rPr>
          <w:rStyle w:val="DipnotBavurusu"/>
        </w:rPr>
        <w:footnoteRef/>
      </w:r>
      <w:r>
        <w:t xml:space="preserve"> Avcı,1993, s.77.</w:t>
      </w:r>
    </w:p>
  </w:footnote>
  <w:footnote w:id="226">
    <w:p w:rsidR="00B95E01" w:rsidRDefault="00B95E01">
      <w:pPr>
        <w:pStyle w:val="DipnotMetni"/>
      </w:pPr>
      <w:r>
        <w:rPr>
          <w:rStyle w:val="DipnotBavurusu"/>
        </w:rPr>
        <w:footnoteRef/>
      </w:r>
      <w:r>
        <w:t xml:space="preserve"> </w:t>
      </w:r>
      <w:hyperlink r:id="rId6" w:history="1">
        <w:r>
          <w:rPr>
            <w:rStyle w:val="Kpr"/>
          </w:rPr>
          <w:t>https://t24.com.tr/haber/cezaevindeki-mahkum-sayisi-13-ilin-nufusundan-fazla,499945</w:t>
        </w:r>
      </w:hyperlink>
    </w:p>
  </w:footnote>
  <w:footnote w:id="227">
    <w:p w:rsidR="00B95E01" w:rsidRDefault="00B95E01">
      <w:pPr>
        <w:pStyle w:val="DipnotMetni"/>
      </w:pPr>
      <w:r>
        <w:rPr>
          <w:rStyle w:val="DipnotBavurusu"/>
        </w:rPr>
        <w:footnoteRef/>
      </w:r>
      <w:r>
        <w:t xml:space="preserve"> Sevimli, </w:t>
      </w:r>
      <w:r w:rsidRPr="00782D99">
        <w:t>Ceza infaz kurumlarında güvenlik</w:t>
      </w:r>
      <w:r>
        <w:t>, s.22.</w:t>
      </w:r>
    </w:p>
  </w:footnote>
  <w:footnote w:id="228">
    <w:p w:rsidR="00B95E01" w:rsidRDefault="00B95E01" w:rsidP="00DD303E">
      <w:pPr>
        <w:pStyle w:val="DipnotMetni"/>
      </w:pPr>
      <w:r>
        <w:rPr>
          <w:rStyle w:val="DipnotBavurusu"/>
        </w:rPr>
        <w:footnoteRef/>
      </w:r>
      <w:r>
        <w:t xml:space="preserve"> </w:t>
      </w:r>
      <w:hyperlink r:id="rId7" w:history="1">
        <w:r w:rsidRPr="00FD0736">
          <w:rPr>
            <w:rStyle w:val="Kpr"/>
          </w:rPr>
          <w:t>http://www.prisonstudies.org/highest-to-lowest/prison-population-</w:t>
        </w:r>
      </w:hyperlink>
    </w:p>
    <w:p w:rsidR="00B95E01" w:rsidRDefault="00B95E01" w:rsidP="00DD303E">
      <w:pPr>
        <w:pStyle w:val="DipnotMetni"/>
      </w:pPr>
      <w:r>
        <w:t xml:space="preserve">    </w:t>
      </w:r>
      <w:r w:rsidRPr="00BB6C4B">
        <w:t>total?field_region_taxonomy_tid=All</w:t>
      </w:r>
      <w:r>
        <w:t xml:space="preserve"> World Prison Brief verileri</w:t>
      </w:r>
    </w:p>
  </w:footnote>
  <w:footnote w:id="229">
    <w:p w:rsidR="00B95E01" w:rsidRDefault="00B95E01">
      <w:pPr>
        <w:pStyle w:val="DipnotMetni"/>
      </w:pPr>
      <w:r>
        <w:rPr>
          <w:rStyle w:val="DipnotBavurusu"/>
        </w:rPr>
        <w:footnoteRef/>
      </w:r>
      <w:r>
        <w:t xml:space="preserve"> </w:t>
      </w:r>
      <w:hyperlink r:id="rId8" w:history="1">
        <w:r>
          <w:rPr>
            <w:rStyle w:val="Kpr"/>
          </w:rPr>
          <w:t>http://www.cumhuriyet.com.tr/haber/turkiye/813917/Cezaevi_nufusu_224_bin_oldu.html</w:t>
        </w:r>
      </w:hyperlink>
    </w:p>
  </w:footnote>
  <w:footnote w:id="230">
    <w:p w:rsidR="00B95E01" w:rsidRDefault="00B95E01">
      <w:pPr>
        <w:pStyle w:val="DipnotMetni"/>
      </w:pPr>
      <w:r>
        <w:rPr>
          <w:rStyle w:val="DipnotBavurusu"/>
        </w:rPr>
        <w:footnoteRef/>
      </w:r>
      <w:r>
        <w:t xml:space="preserve"> Avcı, 1993, s.72.</w:t>
      </w:r>
    </w:p>
  </w:footnote>
  <w:footnote w:id="231">
    <w:p w:rsidR="00B95E01" w:rsidRPr="009F3BFE" w:rsidRDefault="00B95E01" w:rsidP="009F3BFE">
      <w:pPr>
        <w:rPr>
          <w:rFonts w:ascii="Times New Roman" w:eastAsiaTheme="minorHAnsi" w:hAnsi="Times New Roman" w:cstheme="minorBidi"/>
          <w:sz w:val="20"/>
          <w:szCs w:val="20"/>
          <w:lang w:val="tr-TR" w:eastAsia="en-US"/>
        </w:rPr>
      </w:pPr>
      <w:r>
        <w:rPr>
          <w:rStyle w:val="DipnotBavurusu"/>
        </w:rPr>
        <w:footnoteRef/>
      </w:r>
      <w:r>
        <w:t xml:space="preserve"> </w:t>
      </w:r>
      <w:r>
        <w:rPr>
          <w:rFonts w:ascii="Times New Roman" w:eastAsiaTheme="minorHAnsi" w:hAnsi="Times New Roman" w:cstheme="minorBidi"/>
          <w:sz w:val="20"/>
          <w:szCs w:val="20"/>
          <w:lang w:val="tr-TR" w:eastAsia="en-US"/>
        </w:rPr>
        <w:t>Yenisey/Özgenç/Nuhoğlu,</w:t>
      </w:r>
      <w:r w:rsidRPr="009F3BFE">
        <w:rPr>
          <w:rFonts w:ascii="Times New Roman" w:eastAsiaTheme="minorHAnsi" w:hAnsi="Times New Roman" w:cstheme="minorBidi"/>
          <w:sz w:val="20"/>
          <w:szCs w:val="20"/>
          <w:lang w:val="tr-TR" w:eastAsia="en-US"/>
        </w:rPr>
        <w:t>Muhakeme hukuku dalı olarak ceza muhakemesi hukuk</w:t>
      </w:r>
      <w:r>
        <w:rPr>
          <w:rFonts w:ascii="Times New Roman" w:eastAsiaTheme="minorHAnsi" w:hAnsi="Times New Roman" w:cstheme="minorBidi"/>
          <w:sz w:val="20"/>
          <w:szCs w:val="20"/>
          <w:lang w:val="tr-TR" w:eastAsia="en-US"/>
        </w:rPr>
        <w:t>u.  İstanbul: Seçkin Yayıncılık,2010, s.950.</w:t>
      </w:r>
    </w:p>
    <w:p w:rsidR="00B95E01" w:rsidRDefault="00B95E01">
      <w:pPr>
        <w:pStyle w:val="DipnotMetni"/>
      </w:pPr>
    </w:p>
  </w:footnote>
  <w:footnote w:id="232">
    <w:p w:rsidR="00B95E01" w:rsidRDefault="00B95E01">
      <w:pPr>
        <w:pStyle w:val="DipnotMetni"/>
      </w:pPr>
      <w:r>
        <w:rPr>
          <w:rStyle w:val="DipnotBavurusu"/>
        </w:rPr>
        <w:footnoteRef/>
      </w:r>
      <w:r>
        <w:t xml:space="preserve"> Selçuk, Sami, </w:t>
      </w:r>
      <w:r w:rsidRPr="009F3BFE">
        <w:t>Cezanın çektirilmesinin değişmezleri. İnfaz Hukukunun Sorunları Sempozyumu. Ankara: Goethe Institute ve Başkent Üniversitesi Yayınları</w:t>
      </w:r>
      <w:r>
        <w:t>,2001, s.29.</w:t>
      </w:r>
    </w:p>
  </w:footnote>
  <w:footnote w:id="233">
    <w:p w:rsidR="00B95E01" w:rsidRDefault="00B95E01">
      <w:pPr>
        <w:pStyle w:val="DipnotMetni"/>
      </w:pPr>
      <w:r>
        <w:rPr>
          <w:rStyle w:val="DipnotBavurusu"/>
        </w:rPr>
        <w:footnoteRef/>
      </w:r>
      <w:r>
        <w:t xml:space="preserve"> Sağlam,</w:t>
      </w:r>
      <w:r w:rsidRPr="009F3BFE">
        <w:t xml:space="preserve"> İnfaz ve infaz hukuku kavramları üzerine bir inceleme</w:t>
      </w:r>
      <w:r>
        <w:t>. TBB Dergisi. (4),1995, s.590.</w:t>
      </w:r>
    </w:p>
  </w:footnote>
  <w:footnote w:id="234">
    <w:p w:rsidR="00B95E01" w:rsidRDefault="00B95E01">
      <w:pPr>
        <w:pStyle w:val="DipnotMetni"/>
      </w:pPr>
      <w:r>
        <w:rPr>
          <w:rStyle w:val="DipnotBavurusu"/>
        </w:rPr>
        <w:footnoteRef/>
      </w:r>
      <w:r>
        <w:t xml:space="preserve"> Özbek, 2013, s.39.</w:t>
      </w:r>
    </w:p>
  </w:footnote>
  <w:footnote w:id="235">
    <w:p w:rsidR="00B95E01" w:rsidRDefault="00B95E01">
      <w:pPr>
        <w:pStyle w:val="DipnotMetni"/>
      </w:pPr>
      <w:r>
        <w:rPr>
          <w:rStyle w:val="DipnotBavurusu"/>
        </w:rPr>
        <w:footnoteRef/>
      </w:r>
      <w:r>
        <w:t xml:space="preserve"> Bacaksız, 2014, s.4921.</w:t>
      </w:r>
    </w:p>
  </w:footnote>
  <w:footnote w:id="236">
    <w:p w:rsidR="00B95E01" w:rsidRDefault="00B95E01">
      <w:pPr>
        <w:pStyle w:val="DipnotMetni"/>
      </w:pPr>
      <w:r>
        <w:rPr>
          <w:rStyle w:val="DipnotBavurusu"/>
        </w:rPr>
        <w:footnoteRef/>
      </w:r>
      <w:r>
        <w:t xml:space="preserve"> </w:t>
      </w:r>
      <w:r w:rsidRPr="005E19F3">
        <w:t>Özbek,</w:t>
      </w:r>
      <w:r>
        <w:t xml:space="preserve"> 2013, s</w:t>
      </w:r>
      <w:r w:rsidRPr="005E19F3">
        <w:t>.39.</w:t>
      </w:r>
      <w:r>
        <w:t xml:space="preserve">  Avcı,1993, s.62  Karakaş, 2009, s.222.</w:t>
      </w:r>
    </w:p>
  </w:footnote>
  <w:footnote w:id="237">
    <w:p w:rsidR="00B95E01" w:rsidRDefault="00B95E01">
      <w:pPr>
        <w:pStyle w:val="DipnotMetni"/>
      </w:pPr>
      <w:r>
        <w:rPr>
          <w:rStyle w:val="DipnotBavurusu"/>
        </w:rPr>
        <w:footnoteRef/>
      </w:r>
      <w:r>
        <w:t xml:space="preserve"> Özbek, 2013, s.44.</w:t>
      </w:r>
    </w:p>
  </w:footnote>
  <w:footnote w:id="238">
    <w:p w:rsidR="00B95E01" w:rsidRDefault="00B95E01">
      <w:pPr>
        <w:pStyle w:val="DipnotMetni"/>
      </w:pPr>
      <w:r>
        <w:rPr>
          <w:rStyle w:val="DipnotBavurusu"/>
        </w:rPr>
        <w:footnoteRef/>
      </w:r>
      <w:r>
        <w:t xml:space="preserve"> Bacaksız, 2014, s.4922.</w:t>
      </w:r>
    </w:p>
  </w:footnote>
  <w:footnote w:id="239">
    <w:p w:rsidR="00B95E01" w:rsidRDefault="00B95E01">
      <w:pPr>
        <w:pStyle w:val="DipnotMetni"/>
      </w:pPr>
      <w:r>
        <w:rPr>
          <w:rStyle w:val="DipnotBavurusu"/>
        </w:rPr>
        <w:footnoteRef/>
      </w:r>
      <w:r>
        <w:t xml:space="preserve"> </w:t>
      </w:r>
      <w:r w:rsidRPr="005E19F3">
        <w:t>Bacaksız, 2014, s.4922-4923.</w:t>
      </w:r>
    </w:p>
  </w:footnote>
  <w:footnote w:id="240">
    <w:p w:rsidR="00B95E01" w:rsidRDefault="00B95E01">
      <w:pPr>
        <w:pStyle w:val="DipnotMetni"/>
      </w:pPr>
      <w:r>
        <w:rPr>
          <w:rStyle w:val="DipnotBavurusu"/>
        </w:rPr>
        <w:footnoteRef/>
      </w:r>
      <w:r>
        <w:t xml:space="preserve"> Özbek, 2013, s.127.</w:t>
      </w:r>
    </w:p>
  </w:footnote>
  <w:footnote w:id="241">
    <w:p w:rsidR="00B95E01" w:rsidRDefault="00B95E01">
      <w:pPr>
        <w:pStyle w:val="DipnotMetni"/>
      </w:pPr>
      <w:r>
        <w:rPr>
          <w:rStyle w:val="DipnotBavurusu"/>
        </w:rPr>
        <w:footnoteRef/>
      </w:r>
      <w:r>
        <w:t xml:space="preserve"> Nursal, </w:t>
      </w:r>
      <w:r w:rsidRPr="005E19F3">
        <w:t>Avrupa cezaev</w:t>
      </w:r>
      <w:r>
        <w:t>i kuralları ve yorumu. Ankara, 2007,s.50.</w:t>
      </w:r>
    </w:p>
  </w:footnote>
  <w:footnote w:id="242">
    <w:p w:rsidR="00B95E01" w:rsidRDefault="00B95E01">
      <w:pPr>
        <w:pStyle w:val="DipnotMetni"/>
      </w:pPr>
      <w:r>
        <w:rPr>
          <w:rStyle w:val="DipnotBavurusu"/>
        </w:rPr>
        <w:footnoteRef/>
      </w:r>
      <w:r>
        <w:t xml:space="preserve"> Demirbaş, 2017, s.262-264.</w:t>
      </w:r>
    </w:p>
  </w:footnote>
  <w:footnote w:id="243">
    <w:p w:rsidR="00B95E01" w:rsidRDefault="00B95E01">
      <w:pPr>
        <w:pStyle w:val="DipnotMetni"/>
      </w:pPr>
      <w:r>
        <w:rPr>
          <w:rStyle w:val="DipnotBavurusu"/>
        </w:rPr>
        <w:footnoteRef/>
      </w:r>
      <w:r>
        <w:t xml:space="preserve"> Bacaksız, 2014, s.4928.</w:t>
      </w:r>
    </w:p>
  </w:footnote>
  <w:footnote w:id="244">
    <w:p w:rsidR="00B95E01" w:rsidRDefault="00B95E01">
      <w:pPr>
        <w:pStyle w:val="DipnotMetni"/>
      </w:pPr>
      <w:r>
        <w:rPr>
          <w:rStyle w:val="DipnotBavurusu"/>
        </w:rPr>
        <w:footnoteRef/>
      </w:r>
      <w:r>
        <w:t xml:space="preserve"> Demirbaş, 2017, s.272.</w:t>
      </w:r>
    </w:p>
  </w:footnote>
  <w:footnote w:id="245">
    <w:p w:rsidR="00B95E01" w:rsidRDefault="00B95E01">
      <w:pPr>
        <w:pStyle w:val="DipnotMetni"/>
      </w:pPr>
      <w:r>
        <w:rPr>
          <w:rStyle w:val="DipnotBavurusu"/>
        </w:rPr>
        <w:footnoteRef/>
      </w:r>
      <w:r>
        <w:t xml:space="preserve"> Karakaş, 2009, s.227.</w:t>
      </w:r>
    </w:p>
  </w:footnote>
  <w:footnote w:id="246">
    <w:p w:rsidR="00B95E01" w:rsidRDefault="00B95E01">
      <w:pPr>
        <w:pStyle w:val="DipnotMetni"/>
      </w:pPr>
      <w:r>
        <w:rPr>
          <w:rStyle w:val="DipnotBavurusu"/>
        </w:rPr>
        <w:footnoteRef/>
      </w:r>
      <w:r>
        <w:t xml:space="preserve"> Bacaksız, 2014, s.4930.</w:t>
      </w:r>
    </w:p>
  </w:footnote>
  <w:footnote w:id="247">
    <w:p w:rsidR="00B95E01" w:rsidRDefault="00B95E01">
      <w:pPr>
        <w:pStyle w:val="DipnotMetni"/>
      </w:pPr>
      <w:r>
        <w:rPr>
          <w:rStyle w:val="DipnotBavurusu"/>
        </w:rPr>
        <w:footnoteRef/>
      </w:r>
      <w:r>
        <w:t xml:space="preserve"> Özbek,2013, s.45 .</w:t>
      </w:r>
    </w:p>
  </w:footnote>
  <w:footnote w:id="248">
    <w:p w:rsidR="00B95E01" w:rsidRDefault="00B95E01">
      <w:pPr>
        <w:pStyle w:val="DipnotMetni"/>
      </w:pPr>
      <w:r>
        <w:rPr>
          <w:rStyle w:val="DipnotBavurusu"/>
        </w:rPr>
        <w:footnoteRef/>
      </w:r>
      <w:r>
        <w:t xml:space="preserve"> </w:t>
      </w:r>
      <w:r w:rsidRPr="00BB1FBA">
        <w:t>Demirbaş, 2017, s.236.</w:t>
      </w:r>
    </w:p>
  </w:footnote>
  <w:footnote w:id="249">
    <w:p w:rsidR="00B95E01" w:rsidRDefault="00B95E01">
      <w:pPr>
        <w:pStyle w:val="DipnotMetni"/>
      </w:pPr>
      <w:r>
        <w:rPr>
          <w:rStyle w:val="DipnotBavurusu"/>
        </w:rPr>
        <w:footnoteRef/>
      </w:r>
      <w:r>
        <w:t xml:space="preserve"> Bacaksız, 2014, s.4932.</w:t>
      </w:r>
    </w:p>
  </w:footnote>
  <w:footnote w:id="250">
    <w:p w:rsidR="00B95E01" w:rsidRDefault="00B95E01">
      <w:pPr>
        <w:pStyle w:val="DipnotMetni"/>
      </w:pPr>
      <w:r>
        <w:rPr>
          <w:rStyle w:val="DipnotBavurusu"/>
        </w:rPr>
        <w:footnoteRef/>
      </w:r>
      <w:r>
        <w:t xml:space="preserve"> Ertem</w:t>
      </w:r>
      <w:r w:rsidRPr="00C871DE">
        <w:t>,</w:t>
      </w:r>
      <w:r>
        <w:t xml:space="preserve">Cihan /Demez, Gönül, </w:t>
      </w:r>
      <w:r w:rsidRPr="00C871DE">
        <w:t>İçerideki ses: suça yönelmiş bireylerin gözünden de</w:t>
      </w:r>
      <w:r>
        <w:t>netimli serbestlik uygulamaları,</w:t>
      </w:r>
      <w:r w:rsidRPr="00C871DE">
        <w:t xml:space="preserve"> Sosyoloji Araştırm</w:t>
      </w:r>
      <w:r>
        <w:t>aları Dergisi. 21(1),2018, s.62.</w:t>
      </w:r>
    </w:p>
  </w:footnote>
  <w:footnote w:id="251">
    <w:p w:rsidR="00B95E01" w:rsidRDefault="00B95E01">
      <w:pPr>
        <w:pStyle w:val="DipnotMetni"/>
      </w:pPr>
      <w:r>
        <w:rPr>
          <w:rStyle w:val="DipnotBavurusu"/>
        </w:rPr>
        <w:footnoteRef/>
      </w:r>
      <w:r>
        <w:t xml:space="preserve"> Bacaksız,2014, s.4937.</w:t>
      </w:r>
    </w:p>
  </w:footnote>
  <w:footnote w:id="252">
    <w:p w:rsidR="00B95E01" w:rsidRDefault="00B95E01">
      <w:pPr>
        <w:pStyle w:val="DipnotMetni"/>
      </w:pPr>
      <w:r>
        <w:rPr>
          <w:rStyle w:val="DipnotBavurusu"/>
        </w:rPr>
        <w:footnoteRef/>
      </w:r>
      <w:r>
        <w:t xml:space="preserve"> Kızmaz, Zahir, </w:t>
      </w:r>
      <w:r w:rsidRPr="00C871DE">
        <w:t>Ceza veya kriminal yaptırımın suç oranları üzerindeki caydırıcı etkisi. Afyonkarahisar Üniversitesi</w:t>
      </w:r>
      <w:r>
        <w:t xml:space="preserve"> Sosyal Bilimler Dergisi. 7(2), 2006, s.218.</w:t>
      </w:r>
    </w:p>
  </w:footnote>
  <w:footnote w:id="253">
    <w:p w:rsidR="00B95E01" w:rsidRDefault="00B95E01">
      <w:pPr>
        <w:pStyle w:val="DipnotMetni"/>
      </w:pPr>
      <w:r>
        <w:rPr>
          <w:rStyle w:val="DipnotBavurusu"/>
        </w:rPr>
        <w:footnoteRef/>
      </w:r>
      <w:r>
        <w:t xml:space="preserve"> Abanoz, Buket, </w:t>
      </w:r>
      <w:r w:rsidRPr="003B502F">
        <w:t>Suçun önlenmesinde hapis cezası ile seçenek yaptırımların etkinliğinin karşılaştırılması: meta-analiz çalışmalarının sistematik olarak incelenmesi. Ceza Hukuku ve Krim</w:t>
      </w:r>
      <w:r>
        <w:t>inoloji Dergisi. 5(2), 2017,s.13.</w:t>
      </w:r>
    </w:p>
  </w:footnote>
  <w:footnote w:id="254">
    <w:p w:rsidR="00B95E01" w:rsidRDefault="00B95E01">
      <w:pPr>
        <w:pStyle w:val="DipnotMetni"/>
      </w:pPr>
      <w:r>
        <w:rPr>
          <w:rStyle w:val="DipnotBavurusu"/>
        </w:rPr>
        <w:footnoteRef/>
      </w:r>
      <w:r>
        <w:t xml:space="preserve"> Demirbaş, 2017, s.188.</w:t>
      </w:r>
    </w:p>
  </w:footnote>
  <w:footnote w:id="255">
    <w:p w:rsidR="00B95E01" w:rsidRDefault="00B95E01">
      <w:pPr>
        <w:pStyle w:val="DipnotMetni"/>
      </w:pPr>
      <w:r>
        <w:rPr>
          <w:rStyle w:val="DipnotBavurusu"/>
        </w:rPr>
        <w:footnoteRef/>
      </w:r>
      <w:r>
        <w:t xml:space="preserve"> Dönmezer/Erman, 1999, s.127.</w:t>
      </w:r>
    </w:p>
  </w:footnote>
  <w:footnote w:id="256">
    <w:p w:rsidR="00B95E01" w:rsidRPr="00A83ED2" w:rsidRDefault="00B95E01" w:rsidP="00A83ED2">
      <w:pPr>
        <w:pStyle w:val="DipnotMetni"/>
      </w:pPr>
      <w:r>
        <w:rPr>
          <w:rStyle w:val="DipnotBavurusu"/>
        </w:rPr>
        <w:footnoteRef/>
      </w:r>
      <w:r>
        <w:t xml:space="preserve"> </w:t>
      </w:r>
      <w:r w:rsidRPr="00A83ED2">
        <w:t>Centel,2016, s.608.</w:t>
      </w:r>
    </w:p>
  </w:footnote>
  <w:footnote w:id="257">
    <w:p w:rsidR="00B95E01" w:rsidRDefault="00B95E01">
      <w:pPr>
        <w:pStyle w:val="DipnotMetni"/>
      </w:pPr>
      <w:r>
        <w:rPr>
          <w:rStyle w:val="DipnotBavurusu"/>
        </w:rPr>
        <w:footnoteRef/>
      </w:r>
      <w:r>
        <w:t xml:space="preserve"> Centel,2016,s.609.</w:t>
      </w:r>
    </w:p>
  </w:footnote>
  <w:footnote w:id="258">
    <w:p w:rsidR="00B95E01" w:rsidRDefault="00B95E01">
      <w:pPr>
        <w:pStyle w:val="DipnotMetni"/>
      </w:pPr>
      <w:r>
        <w:rPr>
          <w:rStyle w:val="DipnotBavurusu"/>
        </w:rPr>
        <w:footnoteRef/>
      </w:r>
      <w:r>
        <w:t xml:space="preserve"> Karakaş,2009, s. 233.</w:t>
      </w:r>
    </w:p>
  </w:footnote>
  <w:footnote w:id="259">
    <w:p w:rsidR="00B95E01" w:rsidRDefault="00B95E01">
      <w:pPr>
        <w:pStyle w:val="DipnotMetni"/>
      </w:pPr>
      <w:r>
        <w:rPr>
          <w:rStyle w:val="DipnotBavurusu"/>
        </w:rPr>
        <w:footnoteRef/>
      </w:r>
      <w:r>
        <w:t xml:space="preserve"> Demirbaş,2017, s.269.</w:t>
      </w:r>
    </w:p>
  </w:footnote>
  <w:footnote w:id="260">
    <w:p w:rsidR="00B95E01" w:rsidRDefault="00B95E01">
      <w:pPr>
        <w:pStyle w:val="DipnotMetni"/>
      </w:pPr>
      <w:r>
        <w:rPr>
          <w:rStyle w:val="DipnotBavurusu"/>
        </w:rPr>
        <w:footnoteRef/>
      </w:r>
      <w:r>
        <w:t xml:space="preserve"> P. D.Scott,</w:t>
      </w:r>
      <w:r w:rsidRPr="00BF6E14">
        <w:t xml:space="preserve"> Assessing dangerousness in criminals. The British Journal of </w:t>
      </w:r>
      <w:r>
        <w:t>Psychiatry. 131(2),1977, s.128-138.</w:t>
      </w:r>
    </w:p>
  </w:footnote>
  <w:footnote w:id="261">
    <w:p w:rsidR="00B95E01" w:rsidRDefault="00B95E01">
      <w:pPr>
        <w:pStyle w:val="DipnotMetni"/>
      </w:pPr>
      <w:r>
        <w:rPr>
          <w:rStyle w:val="DipnotBavurusu"/>
        </w:rPr>
        <w:footnoteRef/>
      </w:r>
      <w:r>
        <w:t xml:space="preserve"> Karakaş, 2009, s.233.</w:t>
      </w:r>
    </w:p>
  </w:footnote>
  <w:footnote w:id="262">
    <w:p w:rsidR="00B95E01" w:rsidRDefault="00B95E01">
      <w:pPr>
        <w:pStyle w:val="DipnotMetni"/>
      </w:pPr>
      <w:r>
        <w:rPr>
          <w:rStyle w:val="DipnotBavurusu"/>
        </w:rPr>
        <w:footnoteRef/>
      </w:r>
      <w:r>
        <w:t xml:space="preserve"> Bacaksız,2014, s.4933.</w:t>
      </w:r>
    </w:p>
  </w:footnote>
  <w:footnote w:id="263">
    <w:p w:rsidR="00B95E01" w:rsidRDefault="00B95E01">
      <w:pPr>
        <w:pStyle w:val="DipnotMetni"/>
      </w:pPr>
      <w:r>
        <w:rPr>
          <w:rStyle w:val="DipnotBavurusu"/>
        </w:rPr>
        <w:footnoteRef/>
      </w:r>
      <w:r>
        <w:t xml:space="preserve"> Demirbaş,2017, s.271.</w:t>
      </w:r>
    </w:p>
  </w:footnote>
  <w:footnote w:id="264">
    <w:p w:rsidR="00B95E01" w:rsidRDefault="00B95E01">
      <w:pPr>
        <w:pStyle w:val="DipnotMetni"/>
      </w:pPr>
      <w:r>
        <w:rPr>
          <w:rStyle w:val="DipnotBavurusu"/>
        </w:rPr>
        <w:footnoteRef/>
      </w:r>
      <w:r>
        <w:t xml:space="preserve"> H. Rosenau,</w:t>
      </w:r>
      <w:r w:rsidRPr="00BF6E14">
        <w:t>Jakobs’un düşman ceza hukuku kavramı hukukun düşmanı. E. Temel (Çev.). Ankara Üniversitesi Hukuk Fakült</w:t>
      </w:r>
      <w:r>
        <w:t>esi Dergisi. 57(4), 2008, s.397.</w:t>
      </w:r>
    </w:p>
  </w:footnote>
  <w:footnote w:id="265">
    <w:p w:rsidR="00B95E01" w:rsidRDefault="00B95E01">
      <w:pPr>
        <w:pStyle w:val="DipnotMetni"/>
      </w:pPr>
      <w:r>
        <w:rPr>
          <w:rStyle w:val="DipnotBavurusu"/>
        </w:rPr>
        <w:footnoteRef/>
      </w:r>
      <w:r>
        <w:t xml:space="preserve"> Dönmezer/Erman,1999, s.630</w:t>
      </w:r>
    </w:p>
  </w:footnote>
  <w:footnote w:id="266">
    <w:p w:rsidR="00B95E01" w:rsidRDefault="00B95E01">
      <w:pPr>
        <w:pStyle w:val="DipnotMetni"/>
      </w:pPr>
      <w:r>
        <w:rPr>
          <w:rStyle w:val="DipnotBavurusu"/>
        </w:rPr>
        <w:footnoteRef/>
      </w:r>
      <w:r>
        <w:t xml:space="preserve"> Işıktaç</w:t>
      </w:r>
      <w:r w:rsidRPr="00260651">
        <w:t>,</w:t>
      </w:r>
      <w:r>
        <w:t xml:space="preserve"> Yasemin,</w:t>
      </w:r>
      <w:r w:rsidRPr="00260651">
        <w:t xml:space="preserve"> Ceza adaleti açısından hapis cezası ve rehabilitasyon ilişkisi.</w:t>
      </w:r>
      <w:r>
        <w:t xml:space="preserve"> İstanbul Üniversitesi Hukuk Fak</w:t>
      </w:r>
      <w:r w:rsidRPr="00260651">
        <w:t>ülte</w:t>
      </w:r>
      <w:r>
        <w:t>si Mecmuası. 71(1), 2013, s.630.</w:t>
      </w:r>
    </w:p>
  </w:footnote>
  <w:footnote w:id="267">
    <w:p w:rsidR="00B95E01" w:rsidRDefault="00B95E01">
      <w:pPr>
        <w:pStyle w:val="DipnotMetni"/>
      </w:pPr>
      <w:r>
        <w:rPr>
          <w:rStyle w:val="DipnotBavurusu"/>
        </w:rPr>
        <w:footnoteRef/>
      </w:r>
      <w:r w:rsidRPr="00260651">
        <w:t xml:space="preserve"> </w:t>
      </w:r>
      <w:r>
        <w:t>Işıktaç, s.631.</w:t>
      </w:r>
    </w:p>
  </w:footnote>
  <w:footnote w:id="268">
    <w:p w:rsidR="00B95E01" w:rsidRDefault="00B95E01" w:rsidP="00303841">
      <w:pPr>
        <w:pStyle w:val="DipnotMetni"/>
      </w:pPr>
      <w:r>
        <w:rPr>
          <w:rStyle w:val="DipnotBavurusu"/>
        </w:rPr>
        <w:footnoteRef/>
      </w:r>
      <w:r>
        <w:t xml:space="preserve"> The Stanford Prison Experiment: A Simulation Study of the Psychology of Imprisonment</w:t>
      </w:r>
    </w:p>
    <w:p w:rsidR="00B95E01" w:rsidRDefault="00B95E01" w:rsidP="00303841">
      <w:pPr>
        <w:pStyle w:val="DipnotMetni"/>
      </w:pPr>
      <w:r>
        <w:t>conducted August 1971 at Stanford University</w:t>
      </w:r>
    </w:p>
  </w:footnote>
  <w:footnote w:id="269">
    <w:p w:rsidR="00B95E01" w:rsidRDefault="00B95E01" w:rsidP="00303841">
      <w:pPr>
        <w:pStyle w:val="DipnotMetni"/>
      </w:pPr>
      <w:r>
        <w:rPr>
          <w:rStyle w:val="DipnotBavurusu"/>
        </w:rPr>
        <w:footnoteRef/>
      </w:r>
      <w:r>
        <w:t xml:space="preserve"> </w:t>
      </w:r>
      <w:r w:rsidRPr="00831A3D">
        <w:t>Daniel has fallen into a muddy puddle--schadenfreude or sympathy?</w:t>
      </w:r>
      <w:r>
        <w:t xml:space="preserve">  </w:t>
      </w:r>
    </w:p>
    <w:p w:rsidR="00B95E01" w:rsidRDefault="00B95E01" w:rsidP="00303841">
      <w:pPr>
        <w:pStyle w:val="DipnotMetni"/>
      </w:pPr>
      <w:r w:rsidRPr="00831A3D">
        <w:t>https://www.ncbi.nlm.nih.gov/pubmed/24128169</w:t>
      </w:r>
    </w:p>
  </w:footnote>
  <w:footnote w:id="270">
    <w:p w:rsidR="00B95E01" w:rsidRDefault="00B95E01" w:rsidP="00303841">
      <w:pPr>
        <w:pStyle w:val="DipnotMetni"/>
      </w:pPr>
      <w:r>
        <w:rPr>
          <w:rStyle w:val="DipnotBavurusu"/>
        </w:rPr>
        <w:footnoteRef/>
      </w:r>
      <w:r>
        <w:t xml:space="preserve"> </w:t>
      </w:r>
      <w:r w:rsidRPr="00147559">
        <w:t>Preschool children and chimpanzees incur costs to watch punishment of antisocial others</w:t>
      </w:r>
      <w:r>
        <w:t xml:space="preserve"> </w:t>
      </w:r>
    </w:p>
    <w:p w:rsidR="00B95E01" w:rsidRDefault="00B95E01" w:rsidP="00303841">
      <w:pPr>
        <w:pStyle w:val="DipnotMetni"/>
      </w:pPr>
      <w:r w:rsidRPr="00147559">
        <w:t>https://www.nature.com/articles/s41562-018-0336-1</w:t>
      </w:r>
    </w:p>
  </w:footnote>
  <w:footnote w:id="271">
    <w:p w:rsidR="00B95E01" w:rsidRDefault="00B95E01" w:rsidP="00303841">
      <w:pPr>
        <w:pStyle w:val="DipnotMetni"/>
      </w:pPr>
      <w:r>
        <w:rPr>
          <w:rStyle w:val="DipnotBavurusu"/>
        </w:rPr>
        <w:footnoteRef/>
      </w:r>
      <w:r>
        <w:t xml:space="preserve"> </w:t>
      </w:r>
      <w:r w:rsidRPr="00620976">
        <w:t>You get what you give: children's karmic bargaining</w:t>
      </w:r>
      <w:r>
        <w:t xml:space="preserve"> </w:t>
      </w:r>
    </w:p>
    <w:p w:rsidR="00B95E01" w:rsidRDefault="008F75C3" w:rsidP="00303841">
      <w:pPr>
        <w:pStyle w:val="DipnotMetni"/>
      </w:pPr>
      <w:hyperlink r:id="rId9" w:history="1">
        <w:r w:rsidR="00B95E01">
          <w:rPr>
            <w:rStyle w:val="Kpr"/>
          </w:rPr>
          <w:t>https://onlinelibrary.wiley.com/doi/abs/10.1111/desc.12442</w:t>
        </w:r>
      </w:hyperlink>
    </w:p>
  </w:footnote>
  <w:footnote w:id="272">
    <w:p w:rsidR="00B95E01" w:rsidRDefault="00B95E01">
      <w:pPr>
        <w:pStyle w:val="DipnotMetni"/>
      </w:pPr>
      <w:r>
        <w:rPr>
          <w:rStyle w:val="DipnotBavurusu"/>
        </w:rPr>
        <w:footnoteRef/>
      </w:r>
      <w:r>
        <w:t xml:space="preserve"> </w:t>
      </w:r>
      <w:r w:rsidRPr="00A83ED2">
        <w:t>H. Dursun, Damgalama teorisi ve suç.</w:t>
      </w:r>
      <w:r>
        <w:t xml:space="preserve"> TBB Dergisi. (3-4), 1997, s.309.</w:t>
      </w:r>
      <w:r w:rsidRPr="00A83ED2">
        <w:t>.</w:t>
      </w:r>
    </w:p>
  </w:footnote>
  <w:footnote w:id="273">
    <w:p w:rsidR="00B95E01" w:rsidRDefault="00B95E01">
      <w:pPr>
        <w:pStyle w:val="DipnotMetni"/>
      </w:pPr>
      <w:r>
        <w:rPr>
          <w:rStyle w:val="DipnotBavurusu"/>
        </w:rPr>
        <w:footnoteRef/>
      </w:r>
      <w:r>
        <w:t xml:space="preserve"> Demirbaş,2002.</w:t>
      </w:r>
    </w:p>
  </w:footnote>
  <w:footnote w:id="274">
    <w:p w:rsidR="00B95E01" w:rsidRDefault="00B95E01">
      <w:pPr>
        <w:pStyle w:val="DipnotMetni"/>
      </w:pPr>
      <w:r>
        <w:rPr>
          <w:rStyle w:val="DipnotBavurusu"/>
        </w:rPr>
        <w:footnoteRef/>
      </w:r>
      <w:r>
        <w:t xml:space="preserve"> H. Dursun,</w:t>
      </w:r>
      <w:r w:rsidRPr="00D81BBC">
        <w:t xml:space="preserve"> Damgalama teorisi ve suç. TB</w:t>
      </w:r>
      <w:r>
        <w:t>B Dergisi. (3-4), 1997, s.310.</w:t>
      </w:r>
    </w:p>
  </w:footnote>
  <w:footnote w:id="275">
    <w:p w:rsidR="00B95E01" w:rsidRDefault="00B95E01">
      <w:pPr>
        <w:pStyle w:val="DipnotMetni"/>
      </w:pPr>
      <w:r>
        <w:rPr>
          <w:rStyle w:val="DipnotBavurusu"/>
        </w:rPr>
        <w:footnoteRef/>
      </w:r>
      <w:r>
        <w:t xml:space="preserve"> Demirbaş, 2002.</w:t>
      </w:r>
    </w:p>
  </w:footnote>
  <w:footnote w:id="276">
    <w:p w:rsidR="00B95E01" w:rsidRDefault="00B95E01">
      <w:pPr>
        <w:pStyle w:val="DipnotMetni"/>
      </w:pPr>
      <w:r>
        <w:rPr>
          <w:rStyle w:val="DipnotBavurusu"/>
        </w:rPr>
        <w:footnoteRef/>
      </w:r>
      <w:r>
        <w:t xml:space="preserve"> Dursun,1997,s.321.</w:t>
      </w:r>
    </w:p>
  </w:footnote>
  <w:footnote w:id="277">
    <w:p w:rsidR="00B95E01" w:rsidRDefault="00B95E01">
      <w:pPr>
        <w:pStyle w:val="DipnotMetni"/>
      </w:pPr>
      <w:r>
        <w:rPr>
          <w:rStyle w:val="DipnotBavurusu"/>
        </w:rPr>
        <w:footnoteRef/>
      </w:r>
      <w:r>
        <w:t xml:space="preserve"> A. Cummings,</w:t>
      </w:r>
      <w:r w:rsidRPr="00D81BBC">
        <w:t xml:space="preserve"> All eyez on me: America’s war on drugs and the prison industrial complex. The Journal of Gender, Race &amp; Justice. (15). ss. 417-448. https://papers.ssrn.com/sol3/papers.cfm?abstract_id=2035133 (Erişim Tarihi: 13.07.2019)</w:t>
      </w:r>
      <w:r>
        <w:t>,2012, s.419-420.</w:t>
      </w:r>
    </w:p>
  </w:footnote>
  <w:footnote w:id="278">
    <w:p w:rsidR="00B95E01" w:rsidRDefault="00B95E01">
      <w:pPr>
        <w:pStyle w:val="DipnotMetni"/>
      </w:pPr>
      <w:r>
        <w:rPr>
          <w:rStyle w:val="DipnotBavurusu"/>
        </w:rPr>
        <w:footnoteRef/>
      </w:r>
      <w:r>
        <w:t xml:space="preserve"> A.Cummings,2012, S.420.</w:t>
      </w:r>
    </w:p>
  </w:footnote>
  <w:footnote w:id="279">
    <w:p w:rsidR="00B95E01" w:rsidRDefault="00B95E01">
      <w:pPr>
        <w:pStyle w:val="DipnotMetni"/>
      </w:pPr>
      <w:r>
        <w:rPr>
          <w:rStyle w:val="DipnotBavurusu"/>
        </w:rPr>
        <w:footnoteRef/>
      </w:r>
      <w:r>
        <w:t xml:space="preserve">Odabaşı, Levent, </w:t>
      </w:r>
      <w:r w:rsidRPr="00D81BBC">
        <w:t>Cezaevi endüstrileri ve cezaevi özelleştirilmesi. Yüksek Lisans Tezi. Ankara Üniversitesi So</w:t>
      </w:r>
      <w:r>
        <w:t>syal Bilimler Enstitüsü. Ankara,2016, s.58-59.</w:t>
      </w:r>
    </w:p>
  </w:footnote>
  <w:footnote w:id="280">
    <w:p w:rsidR="00B95E01" w:rsidRDefault="00B95E01">
      <w:pPr>
        <w:pStyle w:val="DipnotMetni"/>
      </w:pPr>
      <w:r>
        <w:rPr>
          <w:rStyle w:val="DipnotBavurusu"/>
        </w:rPr>
        <w:footnoteRef/>
      </w:r>
      <w:r>
        <w:t xml:space="preserve"> Avcı, 1998, s.81.</w:t>
      </w:r>
    </w:p>
  </w:footnote>
  <w:footnote w:id="281">
    <w:p w:rsidR="00B95E01" w:rsidRDefault="00B95E01">
      <w:pPr>
        <w:pStyle w:val="DipnotMetni"/>
      </w:pPr>
      <w:r>
        <w:rPr>
          <w:rStyle w:val="DipnotBavurusu"/>
        </w:rPr>
        <w:footnoteRef/>
      </w:r>
      <w:r>
        <w:t xml:space="preserve"> </w:t>
      </w:r>
      <w:r w:rsidRPr="00763C8F">
        <w:t xml:space="preserve">G. M. Sykes </w:t>
      </w:r>
      <w:r>
        <w:t>,</w:t>
      </w:r>
      <w:r w:rsidRPr="00763C8F">
        <w:t xml:space="preserve"> The Society of Captives: A Study of a Maximum Security Prison. Princeton University Press</w:t>
      </w:r>
      <w:r>
        <w:t>,2007,  s.63 vd.</w:t>
      </w:r>
    </w:p>
  </w:footnote>
  <w:footnote w:id="282">
    <w:p w:rsidR="00B95E01" w:rsidRDefault="00B95E01">
      <w:pPr>
        <w:pStyle w:val="DipnotMetni"/>
      </w:pPr>
      <w:r>
        <w:rPr>
          <w:rStyle w:val="DipnotBavurusu"/>
        </w:rPr>
        <w:footnoteRef/>
      </w:r>
      <w:r>
        <w:t xml:space="preserve"> A. Özkürkçügil Çorapçıoğlu, </w:t>
      </w:r>
      <w:r w:rsidRPr="00763C8F">
        <w:t>Cezaevinde yalnızlık ve yalnızlığın depresyonla ilişkisi. Kriz Dergisi. 6(1)</w:t>
      </w:r>
      <w:r>
        <w:t>, 1998, s.28.</w:t>
      </w:r>
    </w:p>
  </w:footnote>
  <w:footnote w:id="283">
    <w:p w:rsidR="00B95E01" w:rsidRDefault="00B95E01">
      <w:pPr>
        <w:pStyle w:val="DipnotMetni"/>
      </w:pPr>
      <w:r>
        <w:rPr>
          <w:rStyle w:val="DipnotBavurusu"/>
        </w:rPr>
        <w:footnoteRef/>
      </w:r>
      <w:r>
        <w:t xml:space="preserve"> T. Demirbaş, Ceza evlerinin suçu önlenmesindeki Rolü,2002.</w:t>
      </w:r>
    </w:p>
  </w:footnote>
  <w:footnote w:id="284">
    <w:p w:rsidR="00B95E01" w:rsidRDefault="00B95E01">
      <w:pPr>
        <w:pStyle w:val="DipnotMetni"/>
      </w:pPr>
      <w:r>
        <w:rPr>
          <w:rStyle w:val="DipnotBavurusu"/>
        </w:rPr>
        <w:footnoteRef/>
      </w:r>
      <w:r>
        <w:t xml:space="preserve"> Kızmaz,2007, s.52.</w:t>
      </w:r>
    </w:p>
  </w:footnote>
  <w:footnote w:id="285">
    <w:p w:rsidR="00B95E01" w:rsidRDefault="00B95E01">
      <w:pPr>
        <w:pStyle w:val="DipnotMetni"/>
      </w:pPr>
      <w:r>
        <w:rPr>
          <w:rStyle w:val="DipnotBavurusu"/>
        </w:rPr>
        <w:footnoteRef/>
      </w:r>
      <w:r>
        <w:t xml:space="preserve"> Kızmaz,2007, s.53.</w:t>
      </w:r>
    </w:p>
  </w:footnote>
  <w:footnote w:id="286">
    <w:p w:rsidR="00B95E01" w:rsidRDefault="00B95E01">
      <w:pPr>
        <w:pStyle w:val="DipnotMetni"/>
      </w:pPr>
      <w:r>
        <w:rPr>
          <w:rStyle w:val="DipnotBavurusu"/>
        </w:rPr>
        <w:footnoteRef/>
      </w:r>
      <w:r>
        <w:t xml:space="preserve"> Özbek,2013,s.45.</w:t>
      </w:r>
    </w:p>
  </w:footnote>
  <w:footnote w:id="287">
    <w:p w:rsidR="00B95E01" w:rsidRDefault="00B95E01">
      <w:pPr>
        <w:pStyle w:val="DipnotMetni"/>
      </w:pPr>
      <w:r>
        <w:rPr>
          <w:rStyle w:val="DipnotBavurusu"/>
        </w:rPr>
        <w:footnoteRef/>
      </w:r>
      <w:r>
        <w:t xml:space="preserve"> Kızmaz,2007, s.56.</w:t>
      </w:r>
    </w:p>
  </w:footnote>
  <w:footnote w:id="288">
    <w:p w:rsidR="00B95E01" w:rsidRDefault="00B95E01">
      <w:pPr>
        <w:pStyle w:val="DipnotMetni"/>
      </w:pPr>
      <w:r>
        <w:rPr>
          <w:rStyle w:val="DipnotBavurusu"/>
        </w:rPr>
        <w:footnoteRef/>
      </w:r>
      <w:r>
        <w:t xml:space="preserve"> Bacaksız, 2014, s.4932.</w:t>
      </w:r>
    </w:p>
  </w:footnote>
  <w:footnote w:id="289">
    <w:p w:rsidR="00B95E01" w:rsidRDefault="00B95E01">
      <w:pPr>
        <w:pStyle w:val="DipnotMetni"/>
      </w:pPr>
      <w:r>
        <w:rPr>
          <w:rStyle w:val="DipnotBavurusu"/>
        </w:rPr>
        <w:footnoteRef/>
      </w:r>
      <w:r>
        <w:t xml:space="preserve"> </w:t>
      </w:r>
      <w:r w:rsidRPr="00730C35">
        <w:t>Yıldız</w:t>
      </w:r>
      <w:r>
        <w:t>,</w:t>
      </w:r>
      <w:r w:rsidRPr="00730C35">
        <w:t xml:space="preserve"> Tutuklu ve hükümlülerde umutsuzluk, ölüme ilişkin depresyon ve ölüm kaygısı ilişkisi</w:t>
      </w:r>
      <w:r>
        <w:t>, s.1.</w:t>
      </w:r>
    </w:p>
  </w:footnote>
  <w:footnote w:id="290">
    <w:p w:rsidR="00B95E01" w:rsidRDefault="00B95E01">
      <w:pPr>
        <w:pStyle w:val="DipnotMetni"/>
      </w:pPr>
      <w:r>
        <w:rPr>
          <w:rStyle w:val="DipnotBavurusu"/>
        </w:rPr>
        <w:footnoteRef/>
      </w:r>
      <w:r>
        <w:t xml:space="preserve"> </w:t>
      </w:r>
      <w:r w:rsidRPr="00730C35">
        <w:t>Yıldız</w:t>
      </w:r>
      <w:r>
        <w:t>,</w:t>
      </w:r>
      <w:r w:rsidRPr="00730C35">
        <w:t xml:space="preserve"> Tutuklu ve hükümlülerde umutsuzluk, ölüme ilişkin depresyon ve ölüm kaygısı ilişkisi</w:t>
      </w:r>
      <w:r>
        <w:t>, sf. 6</w:t>
      </w:r>
    </w:p>
  </w:footnote>
  <w:footnote w:id="291">
    <w:p w:rsidR="00B95E01" w:rsidRDefault="00B95E01">
      <w:pPr>
        <w:pStyle w:val="DipnotMetni"/>
      </w:pPr>
      <w:r>
        <w:rPr>
          <w:rStyle w:val="DipnotBavurusu"/>
        </w:rPr>
        <w:footnoteRef/>
      </w:r>
      <w:r>
        <w:t xml:space="preserve"> </w:t>
      </w:r>
      <w:r w:rsidRPr="00730C35">
        <w:t>Sevimli Z., 2000. Ceza infaz kurumlarında güvenlik</w:t>
      </w:r>
      <w:r>
        <w:t>, sf 22</w:t>
      </w:r>
    </w:p>
  </w:footnote>
  <w:footnote w:id="292">
    <w:p w:rsidR="00B95E01" w:rsidRDefault="00B95E01">
      <w:pPr>
        <w:pStyle w:val="DipnotMetni"/>
      </w:pPr>
      <w:r>
        <w:rPr>
          <w:rStyle w:val="DipnotBavurusu"/>
        </w:rPr>
        <w:footnoteRef/>
      </w:r>
      <w:r>
        <w:t xml:space="preserve"> Sevimli, </w:t>
      </w:r>
      <w:r w:rsidRPr="00730C35">
        <w:t>Ceza infaz kurumlarında güvenlik</w:t>
      </w:r>
      <w:r>
        <w:t>, sf 28</w:t>
      </w:r>
    </w:p>
  </w:footnote>
  <w:footnote w:id="293">
    <w:p w:rsidR="00B95E01" w:rsidRDefault="00B95E01" w:rsidP="0051256B">
      <w:pPr>
        <w:pStyle w:val="DipnotMetni"/>
      </w:pPr>
      <w:r>
        <w:rPr>
          <w:rStyle w:val="DipnotBavurusu"/>
        </w:rPr>
        <w:footnoteRef/>
      </w:r>
      <w:r>
        <w:t xml:space="preserve"> 5275 sayılı Ceza ve Güvenlik Tedbirlerinin İnfazı Hakkındaki Kanun </w:t>
      </w:r>
    </w:p>
  </w:footnote>
  <w:footnote w:id="294">
    <w:p w:rsidR="00B95E01" w:rsidRPr="007B0928" w:rsidRDefault="00B95E01" w:rsidP="0051256B">
      <w:pPr>
        <w:pStyle w:val="DipnotMetni"/>
        <w:rPr>
          <w:rFonts w:cs="Times New Roman"/>
        </w:rPr>
      </w:pPr>
      <w:r>
        <w:rPr>
          <w:rStyle w:val="DipnotBavurusu"/>
        </w:rPr>
        <w:footnoteRef/>
      </w:r>
      <w:r>
        <w:t xml:space="preserve"> </w:t>
      </w:r>
      <w:r w:rsidRPr="007B0928">
        <w:rPr>
          <w:rFonts w:cs="Times New Roman"/>
        </w:rPr>
        <w:t>5275 sayılı Ceza ve Güvenlik Tedbirlerinin İnfazı Hakkındaki Kanun</w:t>
      </w:r>
    </w:p>
  </w:footnote>
  <w:footnote w:id="295">
    <w:p w:rsidR="00B95E01" w:rsidRDefault="00B95E01" w:rsidP="0051256B">
      <w:pPr>
        <w:pStyle w:val="DipnotMetni"/>
      </w:pPr>
      <w:r w:rsidRPr="007B0928">
        <w:rPr>
          <w:rStyle w:val="DipnotBavurusu"/>
          <w:rFonts w:cs="Times New Roman"/>
        </w:rPr>
        <w:footnoteRef/>
      </w:r>
      <w:r w:rsidRPr="007B0928">
        <w:rPr>
          <w:rFonts w:cs="Times New Roman"/>
        </w:rPr>
        <w:t xml:space="preserve"> </w:t>
      </w:r>
      <w:r w:rsidRPr="007B0928">
        <w:rPr>
          <w:rFonts w:cs="Times New Roman"/>
          <w:color w:val="555555"/>
          <w:shd w:val="clear" w:color="auto" w:fill="FFFFFF"/>
        </w:rPr>
        <w:t> </w:t>
      </w:r>
      <w:r w:rsidRPr="007B0928">
        <w:rPr>
          <w:rFonts w:cs="Times New Roman"/>
          <w:color w:val="000000" w:themeColor="text1"/>
          <w:shd w:val="clear" w:color="auto" w:fill="FFFFFF"/>
        </w:rPr>
        <w:t>Anayasa Mahkemesi Kararı, Resmi Gazete, 26.6.1967 gün ve 12632 sayısı</w:t>
      </w:r>
      <w:r w:rsidRPr="007B0928">
        <w:rPr>
          <w:rFonts w:cs="Times New Roman"/>
          <w:color w:val="555555"/>
          <w:shd w:val="clear" w:color="auto" w:fill="FFFFFF"/>
        </w:rPr>
        <w:t>.</w:t>
      </w:r>
    </w:p>
  </w:footnote>
  <w:footnote w:id="296">
    <w:p w:rsidR="00B95E01" w:rsidRPr="008607D6" w:rsidRDefault="00B95E01" w:rsidP="0051256B">
      <w:pPr>
        <w:jc w:val="both"/>
        <w:rPr>
          <w:rFonts w:ascii="Times New Roman" w:hAnsi="Times New Roman" w:cs="Times New Roman"/>
          <w:sz w:val="20"/>
          <w:szCs w:val="20"/>
        </w:rPr>
      </w:pPr>
      <w:r>
        <w:rPr>
          <w:rStyle w:val="DipnotBavurusu"/>
        </w:rPr>
        <w:footnoteRef/>
      </w:r>
      <w:r>
        <w:t xml:space="preserve"> </w:t>
      </w:r>
      <w:r w:rsidRPr="008607D6">
        <w:rPr>
          <w:rFonts w:ascii="Times New Roman" w:hAnsi="Times New Roman" w:cs="Times New Roman"/>
          <w:sz w:val="20"/>
          <w:szCs w:val="20"/>
        </w:rPr>
        <w:t>Kemal Gözler, İdare Hukuku Dersleri. 11. Baskı, 2011,s. 579</w:t>
      </w:r>
    </w:p>
  </w:footnote>
  <w:footnote w:id="297">
    <w:p w:rsidR="00B95E01" w:rsidRPr="008607D6" w:rsidRDefault="00B95E01" w:rsidP="0051256B">
      <w:pPr>
        <w:jc w:val="both"/>
        <w:rPr>
          <w:rFonts w:ascii="Times New Roman" w:hAnsi="Times New Roman" w:cs="Times New Roman"/>
          <w:sz w:val="20"/>
          <w:szCs w:val="20"/>
        </w:rPr>
      </w:pPr>
      <w:r w:rsidRPr="008607D6">
        <w:rPr>
          <w:rStyle w:val="DipnotBavurusu"/>
          <w:rFonts w:ascii="Times New Roman" w:hAnsi="Times New Roman" w:cs="Times New Roman"/>
          <w:sz w:val="20"/>
          <w:szCs w:val="20"/>
        </w:rPr>
        <w:footnoteRef/>
      </w:r>
      <w:r w:rsidRPr="008607D6">
        <w:rPr>
          <w:rFonts w:ascii="Times New Roman" w:hAnsi="Times New Roman" w:cs="Times New Roman"/>
          <w:sz w:val="20"/>
          <w:szCs w:val="20"/>
        </w:rPr>
        <w:t xml:space="preserve"> Öztürk, B. Ve Mustafa Ruhan Erdem. (2011). Uygulamalı Ceza Hukuku ve Güvenlik Tedbirleri Hukuku. 11. Baskı. Ankara: Seçkin Yayınevi. s.42</w:t>
      </w:r>
    </w:p>
    <w:p w:rsidR="00B95E01" w:rsidRPr="009F01EE" w:rsidRDefault="00B95E01" w:rsidP="0051256B">
      <w:pPr>
        <w:pStyle w:val="DipnotMetni"/>
        <w:rPr>
          <w:rFonts w:cs="Times New Roman"/>
        </w:rPr>
      </w:pPr>
    </w:p>
  </w:footnote>
  <w:footnote w:id="298">
    <w:p w:rsidR="00B95E01" w:rsidRPr="009F01EE" w:rsidRDefault="00B95E01" w:rsidP="0051256B">
      <w:pPr>
        <w:pStyle w:val="DipnotMetni"/>
        <w:rPr>
          <w:rFonts w:cs="Times New Roman"/>
        </w:rPr>
      </w:pPr>
      <w:r w:rsidRPr="009F01EE">
        <w:rPr>
          <w:rStyle w:val="DipnotBavurusu"/>
          <w:rFonts w:cs="Times New Roman"/>
        </w:rPr>
        <w:footnoteRef/>
      </w:r>
      <w:r>
        <w:rPr>
          <w:rFonts w:cs="Times New Roman"/>
        </w:rPr>
        <w:t xml:space="preserve"> Erdem, E, </w:t>
      </w:r>
      <w:r w:rsidRPr="009F01EE">
        <w:rPr>
          <w:rFonts w:cs="Times New Roman"/>
        </w:rPr>
        <w:t xml:space="preserve">Maslow’un İhtiyaçlar Hiyerarşisi Kuramına Göre Konutların Swot Analizi ile </w:t>
      </w:r>
    </w:p>
    <w:p w:rsidR="00B95E01" w:rsidRPr="009F01EE" w:rsidRDefault="00B95E01" w:rsidP="0051256B">
      <w:pPr>
        <w:pStyle w:val="DipnotMetni"/>
        <w:rPr>
          <w:rFonts w:cs="Times New Roman"/>
        </w:rPr>
      </w:pPr>
      <w:r w:rsidRPr="009F01EE">
        <w:rPr>
          <w:rFonts w:cs="Times New Roman"/>
        </w:rPr>
        <w:t>Değerlendirmesi. Not: DOI: 10.1501/ankara-4286.</w:t>
      </w:r>
    </w:p>
  </w:footnote>
  <w:footnote w:id="299">
    <w:p w:rsidR="00B95E01" w:rsidRDefault="00B95E01" w:rsidP="0051256B">
      <w:pPr>
        <w:pStyle w:val="DipnotMetni"/>
      </w:pPr>
      <w:r>
        <w:rPr>
          <w:rStyle w:val="DipnotBavurusu"/>
        </w:rPr>
        <w:footnoteRef/>
      </w:r>
      <w:r>
        <w:t xml:space="preserve"> Avrupa İşkencenin ve İnsanlıkdışı veya Onurkırıcı Ceza ve Muamelelerin Önlenmesi Komitesi(CPT),CPT Standartları Raporu, Paragraf. 51, http://www. cpt.coe.int/lang/tur/tur-standards.pdf , 10.07.2019</w:t>
      </w:r>
    </w:p>
  </w:footnote>
  <w:footnote w:id="300">
    <w:p w:rsidR="00B95E01" w:rsidRDefault="00B95E01">
      <w:pPr>
        <w:pStyle w:val="DipnotMetni"/>
      </w:pPr>
      <w:r>
        <w:rPr>
          <w:rStyle w:val="DipnotBavurusu"/>
        </w:rPr>
        <w:footnoteRef/>
      </w:r>
      <w:r>
        <w:t xml:space="preserve"> Ceza İnfaz Sisteminde Sivil Toplum Derneği ve</w:t>
      </w:r>
      <w:r w:rsidRPr="00490097">
        <w:t xml:space="preserve"> </w:t>
      </w:r>
      <w:r>
        <w:t xml:space="preserve">Türkiye Hapishane Çalışmaları Merkezinin düzenlediği 3.CİSST/TCPS konferansı: </w:t>
      </w:r>
      <w:r w:rsidRPr="009F01EE">
        <w:rPr>
          <w:lang w:val="tr"/>
        </w:rPr>
        <w:t xml:space="preserve">“Hapsetmenin Alternatifleri Uluslararası Konferans </w:t>
      </w:r>
      <w:r>
        <w:rPr>
          <w:lang w:val="tr"/>
        </w:rPr>
        <w:t xml:space="preserve">Programı” </w:t>
      </w:r>
      <w:r>
        <w:t>düzenlenme tarihi 24-25 Kasım 2018, İstanbul Bilgi Üniversitesi</w:t>
      </w:r>
    </w:p>
  </w:footnote>
  <w:footnote w:id="301">
    <w:p w:rsidR="00B95E01" w:rsidRDefault="00B95E01" w:rsidP="0051256B">
      <w:pPr>
        <w:pStyle w:val="DipnotMetni"/>
      </w:pPr>
      <w:r>
        <w:rPr>
          <w:rStyle w:val="DipnotBavurusu"/>
        </w:rPr>
        <w:footnoteRef/>
      </w:r>
      <w:r>
        <w:t xml:space="preserve"> </w:t>
      </w:r>
      <w:hyperlink r:id="rId10" w:history="1">
        <w:r w:rsidRPr="00FD0736">
          <w:rPr>
            <w:rStyle w:val="Kpr"/>
          </w:rPr>
          <w:t>www.tcps.org.tr/sites/default/files/kitaplar/Kasım2018-10_maddelik_planA4.pdf</w:t>
        </w:r>
      </w:hyperlink>
      <w:r>
        <w:t xml:space="preserve">, erişim tarihi </w:t>
      </w:r>
    </w:p>
    <w:p w:rsidR="00B95E01" w:rsidRDefault="00B95E01" w:rsidP="0051256B">
      <w:pPr>
        <w:pStyle w:val="DipnotMetni"/>
      </w:pPr>
      <w:r>
        <w:t>12.07.2019</w:t>
      </w:r>
    </w:p>
  </w:footnote>
  <w:footnote w:id="302">
    <w:p w:rsidR="00B95E01" w:rsidRDefault="00B95E01" w:rsidP="0051256B">
      <w:pPr>
        <w:pStyle w:val="DipnotMetni"/>
      </w:pPr>
      <w:r>
        <w:rPr>
          <w:rStyle w:val="DipnotBavurusu"/>
        </w:rPr>
        <w:footnoteRef/>
      </w:r>
      <w:r>
        <w:t xml:space="preserve"> </w:t>
      </w:r>
      <w:hyperlink r:id="rId11" w:history="1">
        <w:r w:rsidRPr="00FD0736">
          <w:rPr>
            <w:rStyle w:val="Kpr"/>
          </w:rPr>
          <w:t>www.tcps.org.tr/sites/default/files/kitaplar/Kasım2018-10_maddelik_planA4.pdf</w:t>
        </w:r>
      </w:hyperlink>
      <w:r>
        <w:t xml:space="preserve">, erişim tarihi </w:t>
      </w:r>
    </w:p>
    <w:p w:rsidR="00B95E01" w:rsidRDefault="00B95E01" w:rsidP="0051256B">
      <w:pPr>
        <w:pStyle w:val="DipnotMetni"/>
      </w:pPr>
      <w:r>
        <w:t>12.07.2019</w:t>
      </w:r>
    </w:p>
  </w:footnote>
  <w:footnote w:id="303">
    <w:p w:rsidR="00B95E01" w:rsidRDefault="00B95E01" w:rsidP="0051256B">
      <w:pPr>
        <w:pStyle w:val="DipnotMetni"/>
      </w:pPr>
      <w:r>
        <w:rPr>
          <w:rStyle w:val="DipnotBavurusu"/>
        </w:rPr>
        <w:footnoteRef/>
      </w:r>
      <w:r>
        <w:t xml:space="preserve"> </w:t>
      </w:r>
      <w:hyperlink r:id="rId12" w:history="1">
        <w:r w:rsidRPr="00FD0736">
          <w:rPr>
            <w:rStyle w:val="Kpr"/>
          </w:rPr>
          <w:t>www.tcps.org.tr/sites/default/files/kitaplar/Kasım2018-10_maddelik_planA4.pdf</w:t>
        </w:r>
      </w:hyperlink>
      <w:r>
        <w:t xml:space="preserve">, erişim tarihi </w:t>
      </w:r>
    </w:p>
    <w:p w:rsidR="00B95E01" w:rsidRDefault="00B95E01" w:rsidP="0051256B">
      <w:pPr>
        <w:pStyle w:val="DipnotMetni"/>
      </w:pPr>
      <w:r>
        <w:t>12.07.2019</w:t>
      </w:r>
    </w:p>
  </w:footnote>
  <w:footnote w:id="304">
    <w:p w:rsidR="00B95E01" w:rsidRDefault="00B95E01" w:rsidP="00DD3B78">
      <w:pPr>
        <w:pStyle w:val="DipnotMetni"/>
      </w:pPr>
      <w:r>
        <w:rPr>
          <w:rStyle w:val="DipnotBavurusu"/>
        </w:rPr>
        <w:footnoteRef/>
      </w:r>
      <w:r>
        <w:t xml:space="preserve"> </w:t>
      </w:r>
      <w:r w:rsidRPr="00F257DA">
        <w:t>İçel v.d., Yaptırım Teorisi, s.67.</w:t>
      </w:r>
    </w:p>
  </w:footnote>
  <w:footnote w:id="305">
    <w:p w:rsidR="00B95E01" w:rsidRDefault="00B95E01" w:rsidP="00DD3B78">
      <w:pPr>
        <w:pStyle w:val="DipnotMetni"/>
      </w:pPr>
      <w:r>
        <w:rPr>
          <w:rStyle w:val="DipnotBavurusu"/>
        </w:rPr>
        <w:footnoteRef/>
      </w:r>
      <w:r>
        <w:t xml:space="preserve"> Elturan Gül, Sena, Kısa Süreli Hürriyeti Bağlayıcı Cezalar ve Kısa Süreli Hürriyeti Bağlayıcı Cezalara Seçenek Yaptırımlar, 2016, sf 37</w:t>
      </w:r>
    </w:p>
  </w:footnote>
  <w:footnote w:id="306">
    <w:p w:rsidR="00B95E01" w:rsidRDefault="00B95E01">
      <w:pPr>
        <w:pStyle w:val="DipnotMetni"/>
      </w:pPr>
      <w:r>
        <w:rPr>
          <w:rStyle w:val="DipnotBavurusu"/>
        </w:rPr>
        <w:footnoteRef/>
      </w:r>
      <w:r>
        <w:t xml:space="preserve"> Özgenç</w:t>
      </w:r>
      <w:r w:rsidRPr="00507978">
        <w:t>, Türk Ceza Kanunu Gazi Şerhi (Genel Hükümler</w:t>
      </w:r>
      <w:r>
        <w:t>) sf. 638</w:t>
      </w:r>
    </w:p>
  </w:footnote>
  <w:footnote w:id="307">
    <w:p w:rsidR="00B95E01" w:rsidRDefault="00B95E01">
      <w:pPr>
        <w:pStyle w:val="DipnotMetni"/>
      </w:pPr>
      <w:r>
        <w:rPr>
          <w:rStyle w:val="DipnotBavurusu"/>
        </w:rPr>
        <w:footnoteRef/>
      </w:r>
      <w:r>
        <w:t xml:space="preserve"> Özgenç</w:t>
      </w:r>
      <w:r w:rsidRPr="00507978">
        <w:t>, Türk Ceza Kanunu Gazi Şerhi (Genel Hükümler</w:t>
      </w:r>
      <w:r>
        <w:t>) sf. 638</w:t>
      </w:r>
    </w:p>
  </w:footnote>
  <w:footnote w:id="308">
    <w:p w:rsidR="00B95E01" w:rsidRDefault="00B95E01" w:rsidP="00507978">
      <w:pPr>
        <w:pStyle w:val="DipnotMetni"/>
      </w:pPr>
      <w:r>
        <w:rPr>
          <w:rStyle w:val="DipnotBavurusu"/>
        </w:rPr>
        <w:footnoteRef/>
      </w:r>
      <w:r>
        <w:t xml:space="preserve"> Gümüş, Halil, Türk Ceza Kanunu’nda Kısa Süreli Hapis Cezasına Seçenek Yaptırımların Etkinliği: Tunceli Örneği, 2013, sf. 37</w:t>
      </w:r>
    </w:p>
  </w:footnote>
  <w:footnote w:id="309">
    <w:p w:rsidR="00B95E01" w:rsidRDefault="00B95E01" w:rsidP="005D2906">
      <w:pPr>
        <w:pStyle w:val="DipnotMetni"/>
      </w:pPr>
      <w:r>
        <w:rPr>
          <w:rStyle w:val="DipnotBavurusu"/>
        </w:rPr>
        <w:footnoteRef/>
      </w:r>
      <w:r>
        <w:t xml:space="preserve"> Yargıtay 12. Ceza Dairesi, 15.12.2011, 2011/3922 E. 2011/8442, kazanci.com.tr, Erişim Tarihi:03.11.2019.</w:t>
      </w:r>
    </w:p>
  </w:footnote>
  <w:footnote w:id="310">
    <w:p w:rsidR="00B95E01" w:rsidRDefault="00B95E01" w:rsidP="00474AC8">
      <w:pPr>
        <w:pStyle w:val="DipnotMetni"/>
      </w:pPr>
      <w:r>
        <w:rPr>
          <w:rStyle w:val="DipnotBavurusu"/>
        </w:rPr>
        <w:footnoteRef/>
      </w:r>
      <w:r>
        <w:t xml:space="preserve"> </w:t>
      </w:r>
      <w:r w:rsidRPr="00DD1C49">
        <w:t>Dönmezer – Erman, Nazari ve Tatbiki Ceza Hukuku Genel Kısım Cilt: II, s.675.</w:t>
      </w:r>
    </w:p>
  </w:footnote>
  <w:footnote w:id="311">
    <w:p w:rsidR="00B95E01" w:rsidRDefault="00B95E01" w:rsidP="00474AC8">
      <w:pPr>
        <w:pStyle w:val="DipnotMetni"/>
      </w:pPr>
      <w:r>
        <w:rPr>
          <w:rStyle w:val="DipnotBavurusu"/>
        </w:rPr>
        <w:footnoteRef/>
      </w:r>
      <w:r>
        <w:t xml:space="preserve"> Yılmaz, Sibel, </w:t>
      </w:r>
      <w:r w:rsidRPr="003D1335">
        <w:t>Kısa Süreli Hürriyeti Bağlayıcı Cezalara Seçenek Yaptırımlar, 2011</w:t>
      </w:r>
      <w:r>
        <w:t>, s.63</w:t>
      </w:r>
    </w:p>
  </w:footnote>
  <w:footnote w:id="312">
    <w:p w:rsidR="00B95E01" w:rsidRDefault="00B95E01" w:rsidP="00474AC8">
      <w:pPr>
        <w:pStyle w:val="DipnotMetni"/>
      </w:pPr>
      <w:r>
        <w:rPr>
          <w:rStyle w:val="DipnotBavurusu"/>
        </w:rPr>
        <w:footnoteRef/>
      </w:r>
      <w:r>
        <w:t xml:space="preserve"> Gümüş, Halil, Türk Ceza Kanunu’nda Kısa Süreli Hapis Cezasına Seçenek Yaptırımların Etkinliği: Tunceli Örneği, 2013, sf. 37</w:t>
      </w:r>
    </w:p>
  </w:footnote>
  <w:footnote w:id="313">
    <w:p w:rsidR="00B95E01" w:rsidRDefault="00B95E01" w:rsidP="00BC5A0F">
      <w:pPr>
        <w:pStyle w:val="DipnotMetni"/>
      </w:pPr>
      <w:r>
        <w:rPr>
          <w:rStyle w:val="DipnotBavurusu"/>
        </w:rPr>
        <w:footnoteRef/>
      </w:r>
      <w:r>
        <w:t xml:space="preserve"> Maden, Mehmet, Hapis Cezasına Seçenek Yaptırımlar, Mehmet Maden, Doktora Tezi, sf 197</w:t>
      </w:r>
    </w:p>
  </w:footnote>
  <w:footnote w:id="314">
    <w:p w:rsidR="00B95E01" w:rsidRPr="009F01EE" w:rsidRDefault="00B95E01" w:rsidP="00BC5A0F">
      <w:pPr>
        <w:spacing w:line="240" w:lineRule="auto"/>
        <w:rPr>
          <w:rFonts w:ascii="Times New Roman" w:hAnsi="Times New Roman" w:cs="Times New Roman"/>
          <w:sz w:val="20"/>
          <w:szCs w:val="20"/>
        </w:rPr>
      </w:pPr>
      <w:r w:rsidRPr="009F01EE">
        <w:rPr>
          <w:rFonts w:ascii="Times New Roman" w:hAnsi="Times New Roman" w:cs="Times New Roman"/>
          <w:sz w:val="20"/>
          <w:szCs w:val="20"/>
          <w:vertAlign w:val="superscript"/>
        </w:rPr>
        <w:footnoteRef/>
      </w:r>
      <w:r w:rsidRPr="009F01EE">
        <w:rPr>
          <w:rFonts w:ascii="Times New Roman" w:hAnsi="Times New Roman" w:cs="Times New Roman"/>
          <w:sz w:val="20"/>
          <w:szCs w:val="20"/>
        </w:rPr>
        <w:t xml:space="preserve"> Ceza İnfaz Kurumlarının Yönetimi ile Ceza ve Güvenlik Tedbirlerinin İnfazı Hakkında Tüzük m.51/2</w:t>
      </w:r>
    </w:p>
  </w:footnote>
  <w:footnote w:id="315">
    <w:p w:rsidR="00B95E01" w:rsidRPr="009F01EE" w:rsidRDefault="00B95E01" w:rsidP="00BC5A0F">
      <w:pPr>
        <w:spacing w:line="240" w:lineRule="auto"/>
        <w:rPr>
          <w:rFonts w:ascii="Times New Roman" w:hAnsi="Times New Roman" w:cs="Times New Roman"/>
          <w:sz w:val="20"/>
          <w:szCs w:val="20"/>
        </w:rPr>
      </w:pPr>
      <w:r w:rsidRPr="009F01EE">
        <w:rPr>
          <w:rFonts w:ascii="Times New Roman" w:hAnsi="Times New Roman" w:cs="Times New Roman"/>
          <w:sz w:val="20"/>
          <w:szCs w:val="20"/>
          <w:vertAlign w:val="superscript"/>
        </w:rPr>
        <w:footnoteRef/>
      </w:r>
      <w:r w:rsidRPr="009F01EE">
        <w:rPr>
          <w:rFonts w:ascii="Times New Roman" w:hAnsi="Times New Roman" w:cs="Times New Roman"/>
          <w:sz w:val="20"/>
          <w:szCs w:val="20"/>
        </w:rPr>
        <w:t xml:space="preserve"> Özbek vd., a.g.e., s. 554.</w:t>
      </w:r>
    </w:p>
  </w:footnote>
  <w:footnote w:id="316">
    <w:p w:rsidR="00B95E01" w:rsidRDefault="00B95E01" w:rsidP="001F42D3">
      <w:pPr>
        <w:pStyle w:val="DipnotMetni"/>
      </w:pPr>
      <w:r>
        <w:rPr>
          <w:rStyle w:val="DipnotBavurusu"/>
        </w:rPr>
        <w:footnoteRef/>
      </w:r>
      <w:r>
        <w:t xml:space="preserve"> </w:t>
      </w:r>
      <w:r w:rsidRPr="00E67DDB">
        <w:t>Çolak – Altun, “Kısa Süreli Hapis Ceza</w:t>
      </w:r>
      <w:r>
        <w:t>ları, Seçenekli Yaptırımlar ve i</w:t>
      </w:r>
      <w:r w:rsidRPr="00E67DDB">
        <w:t>nfaz Rejimleri”, s.213.</w:t>
      </w:r>
    </w:p>
  </w:footnote>
  <w:footnote w:id="317">
    <w:p w:rsidR="00B95E01" w:rsidRDefault="00B95E01" w:rsidP="001F42D3">
      <w:pPr>
        <w:pStyle w:val="DipnotMetni"/>
      </w:pPr>
      <w:r>
        <w:rPr>
          <w:rStyle w:val="DipnotBavurusu"/>
        </w:rPr>
        <w:footnoteRef/>
      </w:r>
      <w:r>
        <w:t xml:space="preserve"> </w:t>
      </w:r>
      <w:r w:rsidRPr="0002066F">
        <w:t>Nursal – Ataç, Denetimli Serbestlik ve Yardım Sistemi (Probation), s.386.</w:t>
      </w:r>
    </w:p>
  </w:footnote>
  <w:footnote w:id="318">
    <w:p w:rsidR="00B95E01" w:rsidRDefault="00B95E01" w:rsidP="001F42D3">
      <w:pPr>
        <w:pStyle w:val="DipnotMetni"/>
      </w:pPr>
      <w:r>
        <w:rPr>
          <w:rStyle w:val="DipnotBavurusu"/>
        </w:rPr>
        <w:footnoteRef/>
      </w:r>
      <w:r>
        <w:t xml:space="preserve"> h</w:t>
      </w:r>
      <w:r>
        <w:rPr>
          <w:rFonts w:cs="Times New Roman"/>
          <w:color w:val="0000FF"/>
        </w:rPr>
        <w:t>ttp://www.resmi-gazete.org/tarih/20100707-12.html</w:t>
      </w:r>
      <w:r>
        <w:rPr>
          <w:rFonts w:cs="Times New Roman"/>
          <w:color w:val="000000"/>
        </w:rPr>
        <w:t>, Erişim Tarihi: 14.06.2019</w:t>
      </w:r>
    </w:p>
  </w:footnote>
  <w:footnote w:id="319">
    <w:p w:rsidR="00B95E01" w:rsidRDefault="00B95E01">
      <w:pPr>
        <w:pStyle w:val="DipnotMetni"/>
      </w:pPr>
      <w:r>
        <w:rPr>
          <w:rStyle w:val="DipnotBavurusu"/>
        </w:rPr>
        <w:footnoteRef/>
      </w:r>
      <w:r>
        <w:t xml:space="preserve"> </w:t>
      </w:r>
      <w:r w:rsidRPr="00FD6D1B">
        <w:t>Çolak – Altun, “Kısa Süreli Hapis Ceza</w:t>
      </w:r>
      <w:r>
        <w:t>ları, Seçenekli Yaptırımlar ve İ</w:t>
      </w:r>
      <w:r w:rsidRPr="00FD6D1B">
        <w:t>nfaz Rejimleri”, s.210.</w:t>
      </w:r>
    </w:p>
  </w:footnote>
  <w:footnote w:id="320">
    <w:p w:rsidR="00B95E01" w:rsidRPr="009F01EE" w:rsidRDefault="00B95E01" w:rsidP="004D74F9">
      <w:pPr>
        <w:autoSpaceDE w:val="0"/>
        <w:autoSpaceDN w:val="0"/>
        <w:adjustRightInd w:val="0"/>
        <w:spacing w:line="240" w:lineRule="auto"/>
        <w:rPr>
          <w:rFonts w:ascii="Times New Roman" w:eastAsiaTheme="minorHAnsi" w:hAnsi="Times New Roman" w:cs="Times New Roman"/>
          <w:sz w:val="20"/>
          <w:szCs w:val="20"/>
          <w:lang w:val="tr-TR" w:eastAsia="en-US"/>
        </w:rPr>
      </w:pPr>
      <w:r w:rsidRPr="009F01EE">
        <w:rPr>
          <w:rStyle w:val="DipnotBavurusu"/>
          <w:rFonts w:ascii="Times New Roman" w:hAnsi="Times New Roman" w:cs="Times New Roman"/>
          <w:sz w:val="20"/>
          <w:szCs w:val="20"/>
        </w:rPr>
        <w:footnoteRef/>
      </w:r>
      <w:r w:rsidRPr="009F01EE">
        <w:rPr>
          <w:rFonts w:ascii="Times New Roman" w:hAnsi="Times New Roman" w:cs="Times New Roman"/>
          <w:sz w:val="20"/>
          <w:szCs w:val="20"/>
        </w:rPr>
        <w:t xml:space="preserve"> </w:t>
      </w:r>
      <w:r>
        <w:rPr>
          <w:rFonts w:ascii="Times New Roman" w:hAnsi="Times New Roman" w:cs="Times New Roman"/>
          <w:sz w:val="20"/>
          <w:szCs w:val="20"/>
        </w:rPr>
        <w:t xml:space="preserve">5275 sayılı </w:t>
      </w:r>
      <w:r>
        <w:rPr>
          <w:rFonts w:ascii="Times New Roman" w:eastAsiaTheme="minorHAnsi" w:hAnsi="Times New Roman" w:cs="Times New Roman"/>
          <w:sz w:val="20"/>
          <w:szCs w:val="20"/>
          <w:lang w:val="tr-TR" w:eastAsia="en-US"/>
        </w:rPr>
        <w:t>Ceza Ve Güvenlik Tedbirlerinin İnfazı Hakkında Kanun, md 110/a</w:t>
      </w:r>
    </w:p>
  </w:footnote>
  <w:footnote w:id="321">
    <w:p w:rsidR="00B95E01" w:rsidRPr="00782D99" w:rsidRDefault="00B95E01" w:rsidP="00782D99">
      <w:pPr>
        <w:autoSpaceDE w:val="0"/>
        <w:autoSpaceDN w:val="0"/>
        <w:adjustRightInd w:val="0"/>
        <w:spacing w:line="240" w:lineRule="auto"/>
        <w:rPr>
          <w:rFonts w:ascii="Times New Roman" w:eastAsiaTheme="minorHAnsi" w:hAnsi="Times New Roman" w:cs="Times New Roman"/>
          <w:sz w:val="20"/>
          <w:szCs w:val="20"/>
          <w:lang w:val="tr-TR" w:eastAsia="en-US"/>
        </w:rPr>
      </w:pPr>
      <w:r w:rsidRPr="009F01EE">
        <w:rPr>
          <w:rStyle w:val="DipnotBavurusu"/>
          <w:rFonts w:ascii="Times New Roman" w:hAnsi="Times New Roman" w:cs="Times New Roman"/>
          <w:sz w:val="20"/>
          <w:szCs w:val="20"/>
        </w:rPr>
        <w:footnoteRef/>
      </w:r>
      <w:r w:rsidRPr="009F01EE">
        <w:rPr>
          <w:rFonts w:ascii="Times New Roman" w:hAnsi="Times New Roman" w:cs="Times New Roman"/>
          <w:sz w:val="20"/>
          <w:szCs w:val="20"/>
        </w:rPr>
        <w:t xml:space="preserve"> </w:t>
      </w:r>
      <w:r w:rsidRPr="009F01EE">
        <w:rPr>
          <w:rFonts w:ascii="Times New Roman" w:eastAsiaTheme="minorHAnsi" w:hAnsi="Times New Roman" w:cs="Times New Roman"/>
          <w:sz w:val="20"/>
          <w:szCs w:val="20"/>
          <w:lang w:val="tr-TR" w:eastAsia="en-US"/>
        </w:rPr>
        <w:t xml:space="preserve">Dönmezer, </w:t>
      </w:r>
      <w:r>
        <w:rPr>
          <w:rFonts w:ascii="Times New Roman" w:eastAsiaTheme="minorHAnsi" w:hAnsi="Times New Roman" w:cs="Times New Roman"/>
          <w:sz w:val="20"/>
          <w:szCs w:val="20"/>
          <w:lang w:val="tr-TR" w:eastAsia="en-US"/>
        </w:rPr>
        <w:t xml:space="preserve">Sulhi, </w:t>
      </w:r>
      <w:r w:rsidRPr="009F01EE">
        <w:rPr>
          <w:rFonts w:ascii="Times New Roman" w:eastAsiaTheme="minorHAnsi" w:hAnsi="Times New Roman" w:cs="Times New Roman"/>
          <w:sz w:val="20"/>
          <w:szCs w:val="20"/>
          <w:lang w:val="tr-TR" w:eastAsia="en-US"/>
        </w:rPr>
        <w:t xml:space="preserve">Genel Ceza Hukuku Dersleri, İstanbul, </w:t>
      </w:r>
      <w:r>
        <w:rPr>
          <w:rFonts w:ascii="Times New Roman" w:eastAsiaTheme="minorHAnsi" w:hAnsi="Times New Roman" w:cs="Times New Roman"/>
          <w:sz w:val="20"/>
          <w:szCs w:val="20"/>
          <w:lang w:val="tr-TR" w:eastAsia="en-US"/>
        </w:rPr>
        <w:t>sf.298</w:t>
      </w:r>
    </w:p>
  </w:footnote>
  <w:footnote w:id="322">
    <w:p w:rsidR="00B95E01" w:rsidRPr="009F01EE" w:rsidRDefault="00B95E01">
      <w:pPr>
        <w:pStyle w:val="DipnotMetni"/>
        <w:rPr>
          <w:rFonts w:cs="Times New Roman"/>
        </w:rPr>
      </w:pPr>
      <w:r w:rsidRPr="009F01EE">
        <w:rPr>
          <w:rStyle w:val="DipnotBavurusu"/>
          <w:rFonts w:cs="Times New Roman"/>
        </w:rPr>
        <w:footnoteRef/>
      </w:r>
      <w:r w:rsidRPr="009F01EE">
        <w:rPr>
          <w:rFonts w:cs="Times New Roman"/>
        </w:rPr>
        <w:t xml:space="preserve"> Dönmezer – Erman, Nazari ve Tatbiki Ceza Hukuku Genel Kısım Cilt: II, s.670.</w:t>
      </w:r>
    </w:p>
  </w:footnote>
  <w:footnote w:id="323">
    <w:p w:rsidR="00B95E01" w:rsidRPr="009F01EE" w:rsidRDefault="00B95E01">
      <w:pPr>
        <w:pStyle w:val="DipnotMetni"/>
        <w:rPr>
          <w:rFonts w:cs="Times New Roman"/>
        </w:rPr>
      </w:pPr>
      <w:r w:rsidRPr="009F01EE">
        <w:rPr>
          <w:rStyle w:val="DipnotBavurusu"/>
          <w:rFonts w:cs="Times New Roman"/>
        </w:rPr>
        <w:footnoteRef/>
      </w:r>
      <w:r w:rsidRPr="009F01EE">
        <w:rPr>
          <w:rFonts w:cs="Times New Roman"/>
        </w:rPr>
        <w:t xml:space="preserve"> 19 Çolak – Altun, “Kısa Süreli Hapis Cezaları, Seçenekli Ya</w:t>
      </w:r>
      <w:r>
        <w:rPr>
          <w:rFonts w:cs="Times New Roman"/>
        </w:rPr>
        <w:t xml:space="preserve">ptırımlar ve İnfaz Rejimleri”, </w:t>
      </w:r>
      <w:r w:rsidRPr="009F01EE">
        <w:rPr>
          <w:rFonts w:cs="Times New Roman"/>
        </w:rPr>
        <w:t>s.221.</w:t>
      </w:r>
    </w:p>
  </w:footnote>
  <w:footnote w:id="324">
    <w:p w:rsidR="00B95E01" w:rsidRDefault="00B95E01">
      <w:pPr>
        <w:pStyle w:val="DipnotMetni"/>
      </w:pPr>
      <w:r>
        <w:rPr>
          <w:rStyle w:val="DipnotBavurusu"/>
        </w:rPr>
        <w:footnoteRef/>
      </w:r>
      <w:r>
        <w:t xml:space="preserve"> </w:t>
      </w:r>
      <w:r w:rsidRPr="005E07F5">
        <w:rPr>
          <w:rFonts w:cs="Times New Roman"/>
        </w:rPr>
        <w:t>Demirbaş, Ceza Hukuku Genel Hükümler, s.567 – 568.</w:t>
      </w:r>
    </w:p>
  </w:footnote>
  <w:footnote w:id="325">
    <w:p w:rsidR="00B95E01" w:rsidRPr="009F01EE" w:rsidRDefault="00B95E01">
      <w:pPr>
        <w:pStyle w:val="DipnotMetni"/>
        <w:rPr>
          <w:rFonts w:cs="Times New Roman"/>
        </w:rPr>
      </w:pPr>
      <w:r w:rsidRPr="009F01EE">
        <w:rPr>
          <w:rStyle w:val="DipnotBavurusu"/>
          <w:rFonts w:cs="Times New Roman"/>
        </w:rPr>
        <w:footnoteRef/>
      </w:r>
      <w:r w:rsidRPr="009F01EE">
        <w:rPr>
          <w:rFonts w:cs="Times New Roman"/>
        </w:rPr>
        <w:t xml:space="preserve"> </w:t>
      </w:r>
      <w:r w:rsidRPr="005E07F5">
        <w:rPr>
          <w:rFonts w:cs="Times New Roman"/>
          <w:color w:val="000000" w:themeColor="text1"/>
          <w:shd w:val="clear" w:color="auto" w:fill="FFFFFF"/>
        </w:rPr>
        <w:t>Uludağlı, Nilay Pekel: Hükümlülerin Denetiminde Ve Topluma Kazandırılmasında Yeni Bir Yöntem Olarak Elektronik İzleme, AÜHFD, 61 (4) 2012:1337-1368, s. 1339.</w:t>
      </w:r>
    </w:p>
  </w:footnote>
  <w:footnote w:id="326">
    <w:p w:rsidR="00B95E01" w:rsidRDefault="00B95E01" w:rsidP="00194F80">
      <w:pPr>
        <w:pStyle w:val="DipnotMetni"/>
      </w:pPr>
      <w:r>
        <w:rPr>
          <w:rStyle w:val="DipnotBavurusu"/>
        </w:rPr>
        <w:footnoteRef/>
      </w:r>
      <w:r>
        <w:t xml:space="preserve"> Centel / Zafer, Ceza Muhakemesi Hukuku, s.524, 13. Bası,2016 ; YENİSEY, Uzlaşma, Seminer Notları, s.10.</w:t>
      </w:r>
    </w:p>
  </w:footnote>
  <w:footnote w:id="327">
    <w:p w:rsidR="00B95E01" w:rsidRDefault="00B95E01" w:rsidP="00194F80">
      <w:pPr>
        <w:pStyle w:val="DipnotMetni"/>
      </w:pPr>
      <w:r>
        <w:rPr>
          <w:rStyle w:val="DipnotBavurusu"/>
        </w:rPr>
        <w:footnoteRef/>
      </w:r>
      <w:r>
        <w:t xml:space="preserve"> Centel / Zafer s.530.</w:t>
      </w:r>
    </w:p>
  </w:footnote>
  <w:footnote w:id="328">
    <w:p w:rsidR="00B95E01" w:rsidRDefault="00B95E01" w:rsidP="00194F80">
      <w:pPr>
        <w:pStyle w:val="DipnotMetni"/>
      </w:pPr>
      <w:r>
        <w:rPr>
          <w:rStyle w:val="DipnotBavurusu"/>
        </w:rPr>
        <w:footnoteRef/>
      </w:r>
      <w:r>
        <w:t xml:space="preserve"> Gökalp, Özge Tuçe, Hukuk ve İktisat Araştırmaları Dergisi, Cilt:5 No:1,2013, s.23-24.</w:t>
      </w:r>
    </w:p>
  </w:footnote>
  <w:footnote w:id="329">
    <w:p w:rsidR="00B95E01" w:rsidRDefault="00B95E01">
      <w:pPr>
        <w:pStyle w:val="DipnotMetni"/>
      </w:pPr>
      <w:r>
        <w:rPr>
          <w:rStyle w:val="DipnotBavurusu"/>
        </w:rPr>
        <w:footnoteRef/>
      </w:r>
      <w:r>
        <w:t xml:space="preserve">Bıçak, V., Onarıcı Adalet Yaklaşımıyla Ceza Adalet Sisteminin Yeniden İnşası, s.5. </w:t>
      </w:r>
      <w:hyperlink r:id="rId13" w:history="1">
        <w:r>
          <w:rPr>
            <w:rStyle w:val="Kpr"/>
          </w:rPr>
          <w:t>https://www.bicakhukuk.com/wp-content/uploads/2018/01/Vahit-B%C4%B1%C3%A7ak-2018-Adalet-%C5%9Euras%C4%B1-Tebli%C4%9F.pdf</w:t>
        </w:r>
      </w:hyperlink>
      <w:r>
        <w:t xml:space="preserve"> (Erişim Tarihi: 12.11.2019)</w:t>
      </w:r>
    </w:p>
  </w:footnote>
  <w:footnote w:id="330">
    <w:p w:rsidR="00B95E01" w:rsidRDefault="00B95E01">
      <w:pPr>
        <w:pStyle w:val="DipnotMetni"/>
      </w:pPr>
      <w:r>
        <w:rPr>
          <w:rStyle w:val="DipnotBavurusu"/>
        </w:rPr>
        <w:footnoteRef/>
      </w:r>
      <w:r>
        <w:t xml:space="preserve"> Bıçak, V., Onarıcı Adalet Yaklaşımıyla Ceza Adalet Sisteminin Yeniden İnşası, s.3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762E"/>
    <w:multiLevelType w:val="hybridMultilevel"/>
    <w:tmpl w:val="3BB01D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E713207"/>
    <w:multiLevelType w:val="hybridMultilevel"/>
    <w:tmpl w:val="059A62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33666C"/>
    <w:multiLevelType w:val="hybridMultilevel"/>
    <w:tmpl w:val="1124F302"/>
    <w:lvl w:ilvl="0" w:tplc="1BB2C3E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450604"/>
    <w:multiLevelType w:val="multilevel"/>
    <w:tmpl w:val="0F463AAA"/>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1A2116E2"/>
    <w:multiLevelType w:val="hybridMultilevel"/>
    <w:tmpl w:val="14C644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00F0A28"/>
    <w:multiLevelType w:val="hybridMultilevel"/>
    <w:tmpl w:val="10D07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D0E6B"/>
    <w:multiLevelType w:val="multilevel"/>
    <w:tmpl w:val="C340FFE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29EB62E8"/>
    <w:multiLevelType w:val="multilevel"/>
    <w:tmpl w:val="33AA5CE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30EF7F8D"/>
    <w:multiLevelType w:val="multilevel"/>
    <w:tmpl w:val="5630D0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3CED1544"/>
    <w:multiLevelType w:val="multilevel"/>
    <w:tmpl w:val="F020B208"/>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0" w15:restartNumberingAfterBreak="0">
    <w:nsid w:val="403D18CF"/>
    <w:multiLevelType w:val="hybridMultilevel"/>
    <w:tmpl w:val="D3EED60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405952"/>
    <w:multiLevelType w:val="hybridMultilevel"/>
    <w:tmpl w:val="4CB66210"/>
    <w:lvl w:ilvl="0" w:tplc="7A3270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54075CE2"/>
    <w:multiLevelType w:val="hybridMultilevel"/>
    <w:tmpl w:val="3814D3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54D37423"/>
    <w:multiLevelType w:val="hybridMultilevel"/>
    <w:tmpl w:val="CCBE5492"/>
    <w:lvl w:ilvl="0" w:tplc="65247506">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56D61BCA"/>
    <w:multiLevelType w:val="hybridMultilevel"/>
    <w:tmpl w:val="B5029B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7116DE"/>
    <w:multiLevelType w:val="hybridMultilevel"/>
    <w:tmpl w:val="F1085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1DD2619"/>
    <w:multiLevelType w:val="hybridMultilevel"/>
    <w:tmpl w:val="8DDCCF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6E3D7AEF"/>
    <w:multiLevelType w:val="hybridMultilevel"/>
    <w:tmpl w:val="31585DE4"/>
    <w:lvl w:ilvl="0" w:tplc="027ED530">
      <w:numFmt w:val="bullet"/>
      <w:lvlText w:val="•"/>
      <w:lvlJc w:val="left"/>
      <w:pPr>
        <w:ind w:left="1410" w:hanging="69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6FE857A8"/>
    <w:multiLevelType w:val="hybridMultilevel"/>
    <w:tmpl w:val="406CDD26"/>
    <w:lvl w:ilvl="0" w:tplc="1BB2C3E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2C58DC"/>
    <w:multiLevelType w:val="hybridMultilevel"/>
    <w:tmpl w:val="5A26E0E6"/>
    <w:lvl w:ilvl="0" w:tplc="1BB2C3E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621BFF"/>
    <w:multiLevelType w:val="hybridMultilevel"/>
    <w:tmpl w:val="B4665432"/>
    <w:lvl w:ilvl="0" w:tplc="90A8EE96">
      <w:numFmt w:val="bullet"/>
      <w:lvlText w:val="•"/>
      <w:lvlJc w:val="left"/>
      <w:pPr>
        <w:ind w:left="1410" w:hanging="69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76C376CD"/>
    <w:multiLevelType w:val="hybridMultilevel"/>
    <w:tmpl w:val="A3E65BC0"/>
    <w:lvl w:ilvl="0" w:tplc="E758B4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7CAC2888"/>
    <w:multiLevelType w:val="hybridMultilevel"/>
    <w:tmpl w:val="57746164"/>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E5392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0"/>
  </w:num>
  <w:num w:numId="9">
    <w:abstractNumId w:val="1"/>
  </w:num>
  <w:num w:numId="10">
    <w:abstractNumId w:val="23"/>
  </w:num>
  <w:num w:numId="11">
    <w:abstractNumId w:val="5"/>
  </w:num>
  <w:num w:numId="12">
    <w:abstractNumId w:val="14"/>
  </w:num>
  <w:num w:numId="13">
    <w:abstractNumId w:val="10"/>
  </w:num>
  <w:num w:numId="14">
    <w:abstractNumId w:val="11"/>
  </w:num>
  <w:num w:numId="15">
    <w:abstractNumId w:val="13"/>
  </w:num>
  <w:num w:numId="16">
    <w:abstractNumId w:val="21"/>
  </w:num>
  <w:num w:numId="17">
    <w:abstractNumId w:val="22"/>
  </w:num>
  <w:num w:numId="18">
    <w:abstractNumId w:val="4"/>
  </w:num>
  <w:num w:numId="19">
    <w:abstractNumId w:val="20"/>
  </w:num>
  <w:num w:numId="20">
    <w:abstractNumId w:val="19"/>
  </w:num>
  <w:num w:numId="21">
    <w:abstractNumId w:val="16"/>
  </w:num>
  <w:num w:numId="22">
    <w:abstractNumId w:val="17"/>
  </w:num>
  <w:num w:numId="23">
    <w:abstractNumId w:val="15"/>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89"/>
    <w:rsid w:val="0000010C"/>
    <w:rsid w:val="0001087B"/>
    <w:rsid w:val="000326DE"/>
    <w:rsid w:val="0004401D"/>
    <w:rsid w:val="00047B8F"/>
    <w:rsid w:val="0006118E"/>
    <w:rsid w:val="00066A0F"/>
    <w:rsid w:val="00077A25"/>
    <w:rsid w:val="00077F89"/>
    <w:rsid w:val="00084A4E"/>
    <w:rsid w:val="00087EDD"/>
    <w:rsid w:val="000A12BF"/>
    <w:rsid w:val="000C7FCC"/>
    <w:rsid w:val="000E4C5D"/>
    <w:rsid w:val="000F0AA7"/>
    <w:rsid w:val="000F608C"/>
    <w:rsid w:val="00113E28"/>
    <w:rsid w:val="0011525A"/>
    <w:rsid w:val="00121E2A"/>
    <w:rsid w:val="0014072D"/>
    <w:rsid w:val="00142CEE"/>
    <w:rsid w:val="0014754E"/>
    <w:rsid w:val="00161594"/>
    <w:rsid w:val="00166690"/>
    <w:rsid w:val="00170DEA"/>
    <w:rsid w:val="00171338"/>
    <w:rsid w:val="00171BEE"/>
    <w:rsid w:val="00183F64"/>
    <w:rsid w:val="00190D70"/>
    <w:rsid w:val="00194F80"/>
    <w:rsid w:val="00196C51"/>
    <w:rsid w:val="001A08AB"/>
    <w:rsid w:val="001A35DA"/>
    <w:rsid w:val="001C04AD"/>
    <w:rsid w:val="001C20FC"/>
    <w:rsid w:val="001C7DD9"/>
    <w:rsid w:val="001D5C80"/>
    <w:rsid w:val="001E4155"/>
    <w:rsid w:val="001E7E13"/>
    <w:rsid w:val="001F42D3"/>
    <w:rsid w:val="001F6EA5"/>
    <w:rsid w:val="002039DD"/>
    <w:rsid w:val="002165F1"/>
    <w:rsid w:val="00223179"/>
    <w:rsid w:val="0022418F"/>
    <w:rsid w:val="00225144"/>
    <w:rsid w:val="00226DC6"/>
    <w:rsid w:val="00235B52"/>
    <w:rsid w:val="00260651"/>
    <w:rsid w:val="0026114F"/>
    <w:rsid w:val="00266752"/>
    <w:rsid w:val="002743EF"/>
    <w:rsid w:val="00280A60"/>
    <w:rsid w:val="00287266"/>
    <w:rsid w:val="00290749"/>
    <w:rsid w:val="002A6A2E"/>
    <w:rsid w:val="002B022A"/>
    <w:rsid w:val="002C76C8"/>
    <w:rsid w:val="002D1D08"/>
    <w:rsid w:val="002E27CF"/>
    <w:rsid w:val="002F1B17"/>
    <w:rsid w:val="002F5965"/>
    <w:rsid w:val="00303841"/>
    <w:rsid w:val="00317C97"/>
    <w:rsid w:val="003337E9"/>
    <w:rsid w:val="00333DCE"/>
    <w:rsid w:val="003735BA"/>
    <w:rsid w:val="00394C91"/>
    <w:rsid w:val="003A054D"/>
    <w:rsid w:val="003B469A"/>
    <w:rsid w:val="003B502F"/>
    <w:rsid w:val="003B71A8"/>
    <w:rsid w:val="003D0757"/>
    <w:rsid w:val="003D1335"/>
    <w:rsid w:val="003D668C"/>
    <w:rsid w:val="003E0901"/>
    <w:rsid w:val="003E392E"/>
    <w:rsid w:val="0040193A"/>
    <w:rsid w:val="004133E7"/>
    <w:rsid w:val="004133EC"/>
    <w:rsid w:val="00414657"/>
    <w:rsid w:val="00415D9F"/>
    <w:rsid w:val="0042655B"/>
    <w:rsid w:val="00434D42"/>
    <w:rsid w:val="00441F88"/>
    <w:rsid w:val="00444567"/>
    <w:rsid w:val="00445A6F"/>
    <w:rsid w:val="00451D67"/>
    <w:rsid w:val="00474AC8"/>
    <w:rsid w:val="004801DA"/>
    <w:rsid w:val="00486C55"/>
    <w:rsid w:val="00490097"/>
    <w:rsid w:val="004955ED"/>
    <w:rsid w:val="004A2E28"/>
    <w:rsid w:val="004A4B87"/>
    <w:rsid w:val="004C240B"/>
    <w:rsid w:val="004D74F9"/>
    <w:rsid w:val="004E1E49"/>
    <w:rsid w:val="004E2339"/>
    <w:rsid w:val="004F5D27"/>
    <w:rsid w:val="00507978"/>
    <w:rsid w:val="0051256B"/>
    <w:rsid w:val="00512821"/>
    <w:rsid w:val="00520B47"/>
    <w:rsid w:val="00523D74"/>
    <w:rsid w:val="00530D6A"/>
    <w:rsid w:val="0053664B"/>
    <w:rsid w:val="00543E8A"/>
    <w:rsid w:val="005448FF"/>
    <w:rsid w:val="00551EA2"/>
    <w:rsid w:val="005521D2"/>
    <w:rsid w:val="00553FC0"/>
    <w:rsid w:val="00560391"/>
    <w:rsid w:val="00570F11"/>
    <w:rsid w:val="00583571"/>
    <w:rsid w:val="00584949"/>
    <w:rsid w:val="00593C70"/>
    <w:rsid w:val="005975D9"/>
    <w:rsid w:val="005A1E73"/>
    <w:rsid w:val="005B7FDA"/>
    <w:rsid w:val="005C7122"/>
    <w:rsid w:val="005D2906"/>
    <w:rsid w:val="005D348E"/>
    <w:rsid w:val="005E07F5"/>
    <w:rsid w:val="005E19F3"/>
    <w:rsid w:val="005E7976"/>
    <w:rsid w:val="006107B9"/>
    <w:rsid w:val="006114B0"/>
    <w:rsid w:val="0061187A"/>
    <w:rsid w:val="006205EB"/>
    <w:rsid w:val="006333AB"/>
    <w:rsid w:val="00636A8B"/>
    <w:rsid w:val="006506DE"/>
    <w:rsid w:val="00651AAC"/>
    <w:rsid w:val="00655CBB"/>
    <w:rsid w:val="0067687A"/>
    <w:rsid w:val="00685886"/>
    <w:rsid w:val="00694AAC"/>
    <w:rsid w:val="0069773E"/>
    <w:rsid w:val="006A1B28"/>
    <w:rsid w:val="006A388A"/>
    <w:rsid w:val="006B4FA2"/>
    <w:rsid w:val="006C01BC"/>
    <w:rsid w:val="006C43AD"/>
    <w:rsid w:val="006D16C6"/>
    <w:rsid w:val="006E06C6"/>
    <w:rsid w:val="006F5F2E"/>
    <w:rsid w:val="00701B3D"/>
    <w:rsid w:val="007048B8"/>
    <w:rsid w:val="007069C7"/>
    <w:rsid w:val="00716636"/>
    <w:rsid w:val="00730C35"/>
    <w:rsid w:val="007357D5"/>
    <w:rsid w:val="0074670C"/>
    <w:rsid w:val="00763C8F"/>
    <w:rsid w:val="007658E3"/>
    <w:rsid w:val="007765B9"/>
    <w:rsid w:val="00782D99"/>
    <w:rsid w:val="00784CC0"/>
    <w:rsid w:val="00792BF1"/>
    <w:rsid w:val="007B0928"/>
    <w:rsid w:val="007D1560"/>
    <w:rsid w:val="007D31C4"/>
    <w:rsid w:val="007D3B73"/>
    <w:rsid w:val="007D6B27"/>
    <w:rsid w:val="00817B43"/>
    <w:rsid w:val="0082301E"/>
    <w:rsid w:val="0082696D"/>
    <w:rsid w:val="00840505"/>
    <w:rsid w:val="0084626B"/>
    <w:rsid w:val="00857D65"/>
    <w:rsid w:val="008607D6"/>
    <w:rsid w:val="00867EDC"/>
    <w:rsid w:val="008761BC"/>
    <w:rsid w:val="00877616"/>
    <w:rsid w:val="00890344"/>
    <w:rsid w:val="008953CD"/>
    <w:rsid w:val="008A215A"/>
    <w:rsid w:val="008A444E"/>
    <w:rsid w:val="008A7E93"/>
    <w:rsid w:val="008C2A71"/>
    <w:rsid w:val="008C30E8"/>
    <w:rsid w:val="008C47E8"/>
    <w:rsid w:val="008C7889"/>
    <w:rsid w:val="008D6329"/>
    <w:rsid w:val="008F0068"/>
    <w:rsid w:val="008F478D"/>
    <w:rsid w:val="008F75C3"/>
    <w:rsid w:val="008F7947"/>
    <w:rsid w:val="00911AF3"/>
    <w:rsid w:val="00915926"/>
    <w:rsid w:val="0095060C"/>
    <w:rsid w:val="009520C0"/>
    <w:rsid w:val="00956E0E"/>
    <w:rsid w:val="009605E7"/>
    <w:rsid w:val="00960C4C"/>
    <w:rsid w:val="00985431"/>
    <w:rsid w:val="0099045F"/>
    <w:rsid w:val="009A2042"/>
    <w:rsid w:val="009C276F"/>
    <w:rsid w:val="009C5037"/>
    <w:rsid w:val="009C72ED"/>
    <w:rsid w:val="009D12E2"/>
    <w:rsid w:val="009E0D06"/>
    <w:rsid w:val="009E279C"/>
    <w:rsid w:val="009E4BA6"/>
    <w:rsid w:val="009F01EE"/>
    <w:rsid w:val="009F3BFE"/>
    <w:rsid w:val="00A01561"/>
    <w:rsid w:val="00A06E2B"/>
    <w:rsid w:val="00A224F5"/>
    <w:rsid w:val="00A2328C"/>
    <w:rsid w:val="00A57886"/>
    <w:rsid w:val="00A83ED2"/>
    <w:rsid w:val="00A866F6"/>
    <w:rsid w:val="00A86918"/>
    <w:rsid w:val="00A87F4A"/>
    <w:rsid w:val="00AA2FDA"/>
    <w:rsid w:val="00AC685A"/>
    <w:rsid w:val="00AD2832"/>
    <w:rsid w:val="00AE0487"/>
    <w:rsid w:val="00AE1B9B"/>
    <w:rsid w:val="00AE36E3"/>
    <w:rsid w:val="00AE465D"/>
    <w:rsid w:val="00AE6A54"/>
    <w:rsid w:val="00AF012C"/>
    <w:rsid w:val="00AF033D"/>
    <w:rsid w:val="00AF3286"/>
    <w:rsid w:val="00B07966"/>
    <w:rsid w:val="00B163C6"/>
    <w:rsid w:val="00B174F0"/>
    <w:rsid w:val="00B204FB"/>
    <w:rsid w:val="00B23E47"/>
    <w:rsid w:val="00B25443"/>
    <w:rsid w:val="00B33632"/>
    <w:rsid w:val="00B344E0"/>
    <w:rsid w:val="00B40887"/>
    <w:rsid w:val="00B514AC"/>
    <w:rsid w:val="00B52B13"/>
    <w:rsid w:val="00B557F3"/>
    <w:rsid w:val="00B61471"/>
    <w:rsid w:val="00B70CC9"/>
    <w:rsid w:val="00B770F3"/>
    <w:rsid w:val="00B95E01"/>
    <w:rsid w:val="00BB1FBA"/>
    <w:rsid w:val="00BB6112"/>
    <w:rsid w:val="00BC2B3F"/>
    <w:rsid w:val="00BC599C"/>
    <w:rsid w:val="00BC5A0F"/>
    <w:rsid w:val="00BD1BB4"/>
    <w:rsid w:val="00BE0302"/>
    <w:rsid w:val="00BE237C"/>
    <w:rsid w:val="00BE6AD4"/>
    <w:rsid w:val="00BF54F6"/>
    <w:rsid w:val="00BF6E14"/>
    <w:rsid w:val="00BF6F75"/>
    <w:rsid w:val="00C07AD1"/>
    <w:rsid w:val="00C1376D"/>
    <w:rsid w:val="00C14DF4"/>
    <w:rsid w:val="00C26FBF"/>
    <w:rsid w:val="00C31ABB"/>
    <w:rsid w:val="00C400BB"/>
    <w:rsid w:val="00C57FCA"/>
    <w:rsid w:val="00C871DE"/>
    <w:rsid w:val="00C939F7"/>
    <w:rsid w:val="00CC25D7"/>
    <w:rsid w:val="00CD36C3"/>
    <w:rsid w:val="00CE5314"/>
    <w:rsid w:val="00CF735C"/>
    <w:rsid w:val="00D04697"/>
    <w:rsid w:val="00D10B4B"/>
    <w:rsid w:val="00D151A6"/>
    <w:rsid w:val="00D3757D"/>
    <w:rsid w:val="00D428C8"/>
    <w:rsid w:val="00D43018"/>
    <w:rsid w:val="00D4543C"/>
    <w:rsid w:val="00D45D9D"/>
    <w:rsid w:val="00D51F21"/>
    <w:rsid w:val="00D60ADE"/>
    <w:rsid w:val="00D6308B"/>
    <w:rsid w:val="00D750B7"/>
    <w:rsid w:val="00D81A07"/>
    <w:rsid w:val="00D81BBC"/>
    <w:rsid w:val="00D85EF9"/>
    <w:rsid w:val="00D87430"/>
    <w:rsid w:val="00DB2FF5"/>
    <w:rsid w:val="00DB4EF9"/>
    <w:rsid w:val="00DB61F2"/>
    <w:rsid w:val="00DC172C"/>
    <w:rsid w:val="00DC46A1"/>
    <w:rsid w:val="00DC72E2"/>
    <w:rsid w:val="00DD1C49"/>
    <w:rsid w:val="00DD2531"/>
    <w:rsid w:val="00DD303E"/>
    <w:rsid w:val="00DD3B78"/>
    <w:rsid w:val="00DD67AA"/>
    <w:rsid w:val="00DF3DB5"/>
    <w:rsid w:val="00E03767"/>
    <w:rsid w:val="00E12E78"/>
    <w:rsid w:val="00E22DA2"/>
    <w:rsid w:val="00E2578C"/>
    <w:rsid w:val="00E27419"/>
    <w:rsid w:val="00E279B0"/>
    <w:rsid w:val="00E512D2"/>
    <w:rsid w:val="00E57B2E"/>
    <w:rsid w:val="00E828C9"/>
    <w:rsid w:val="00E85355"/>
    <w:rsid w:val="00EA449B"/>
    <w:rsid w:val="00EB0CA9"/>
    <w:rsid w:val="00EC2996"/>
    <w:rsid w:val="00EC3D05"/>
    <w:rsid w:val="00EC783A"/>
    <w:rsid w:val="00EE2E75"/>
    <w:rsid w:val="00F206DC"/>
    <w:rsid w:val="00F257DA"/>
    <w:rsid w:val="00F30BCD"/>
    <w:rsid w:val="00F4274E"/>
    <w:rsid w:val="00F51A29"/>
    <w:rsid w:val="00F538F9"/>
    <w:rsid w:val="00F71871"/>
    <w:rsid w:val="00F86615"/>
    <w:rsid w:val="00FA49FE"/>
    <w:rsid w:val="00FA7041"/>
    <w:rsid w:val="00FC0F25"/>
    <w:rsid w:val="00FC3DE0"/>
    <w:rsid w:val="00FC47F1"/>
    <w:rsid w:val="00FC54CA"/>
    <w:rsid w:val="00FD0D47"/>
    <w:rsid w:val="00FD6D1B"/>
    <w:rsid w:val="00FF7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3DF49-1616-EE43-A4F3-DBADCDAF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6AD4"/>
    <w:pPr>
      <w:spacing w:after="0"/>
    </w:pPr>
    <w:rPr>
      <w:rFonts w:ascii="Arial" w:eastAsia="Arial" w:hAnsi="Arial" w:cs="Arial"/>
      <w:lang w:val="tr" w:eastAsia="tr-TR"/>
    </w:rPr>
  </w:style>
  <w:style w:type="paragraph" w:styleId="Balk1">
    <w:name w:val="heading 1"/>
    <w:basedOn w:val="Normal"/>
    <w:next w:val="Normal"/>
    <w:link w:val="Balk1Char"/>
    <w:uiPriority w:val="9"/>
    <w:qFormat/>
    <w:rsid w:val="00AE1B9B"/>
    <w:pPr>
      <w:keepNext/>
      <w:keepLines/>
      <w:spacing w:before="480" w:line="360" w:lineRule="auto"/>
      <w:ind w:left="567"/>
      <w:jc w:val="center"/>
      <w:outlineLvl w:val="0"/>
    </w:pPr>
    <w:rPr>
      <w:rFonts w:ascii="Times New Roman" w:eastAsiaTheme="majorEastAsia" w:hAnsi="Times New Roman" w:cstheme="majorBidi"/>
      <w:b/>
      <w:bCs/>
      <w:sz w:val="24"/>
      <w:szCs w:val="28"/>
      <w:lang w:val="tr-TR" w:eastAsia="en-US"/>
    </w:rPr>
  </w:style>
  <w:style w:type="paragraph" w:styleId="Balk2">
    <w:name w:val="heading 2"/>
    <w:basedOn w:val="Normal"/>
    <w:next w:val="Normal"/>
    <w:link w:val="Balk2Char"/>
    <w:uiPriority w:val="9"/>
    <w:semiHidden/>
    <w:unhideWhenUsed/>
    <w:qFormat/>
    <w:rsid w:val="00AE1B9B"/>
    <w:pPr>
      <w:keepNext/>
      <w:keepLines/>
      <w:spacing w:before="240" w:after="240" w:line="360" w:lineRule="auto"/>
      <w:ind w:left="1134"/>
      <w:outlineLvl w:val="1"/>
    </w:pPr>
    <w:rPr>
      <w:rFonts w:ascii="Times New Roman" w:eastAsiaTheme="majorEastAsia" w:hAnsi="Times New Roman" w:cstheme="majorBidi"/>
      <w:b/>
      <w:bCs/>
      <w:sz w:val="24"/>
      <w:szCs w:val="26"/>
      <w:lang w:val="tr-TR" w:eastAsia="en-US"/>
    </w:rPr>
  </w:style>
  <w:style w:type="paragraph" w:styleId="Balk3">
    <w:name w:val="heading 3"/>
    <w:basedOn w:val="Normal"/>
    <w:next w:val="Normal"/>
    <w:link w:val="Balk3Char"/>
    <w:uiPriority w:val="9"/>
    <w:semiHidden/>
    <w:unhideWhenUsed/>
    <w:qFormat/>
    <w:rsid w:val="00960C4C"/>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51EA2"/>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D2531"/>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0469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D04697"/>
    <w:rPr>
      <w:rFonts w:ascii="Arial" w:eastAsia="Arial" w:hAnsi="Arial" w:cs="Arial"/>
      <w:lang w:val="tr" w:eastAsia="tr-TR"/>
    </w:rPr>
  </w:style>
  <w:style w:type="paragraph" w:styleId="Altbilgi">
    <w:name w:val="footer"/>
    <w:basedOn w:val="Normal"/>
    <w:link w:val="AltbilgiChar"/>
    <w:uiPriority w:val="99"/>
    <w:unhideWhenUsed/>
    <w:rsid w:val="00D0469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D04697"/>
    <w:rPr>
      <w:rFonts w:ascii="Arial" w:eastAsia="Arial" w:hAnsi="Arial" w:cs="Arial"/>
      <w:lang w:val="tr" w:eastAsia="tr-TR"/>
    </w:rPr>
  </w:style>
  <w:style w:type="character" w:styleId="Kpr">
    <w:name w:val="Hyperlink"/>
    <w:basedOn w:val="VarsaylanParagrafYazTipi"/>
    <w:uiPriority w:val="99"/>
    <w:unhideWhenUsed/>
    <w:rsid w:val="003B469A"/>
    <w:rPr>
      <w:color w:val="0000FF" w:themeColor="hyperlink"/>
      <w:u w:val="single"/>
    </w:rPr>
  </w:style>
  <w:style w:type="character" w:customStyle="1" w:styleId="Balk1Char">
    <w:name w:val="Başlık 1 Char"/>
    <w:basedOn w:val="VarsaylanParagrafYazTipi"/>
    <w:link w:val="Balk1"/>
    <w:uiPriority w:val="9"/>
    <w:rsid w:val="00AE1B9B"/>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semiHidden/>
    <w:rsid w:val="00AE1B9B"/>
    <w:rPr>
      <w:rFonts w:ascii="Times New Roman" w:eastAsiaTheme="majorEastAsia" w:hAnsi="Times New Roman" w:cstheme="majorBidi"/>
      <w:b/>
      <w:bCs/>
      <w:sz w:val="24"/>
      <w:szCs w:val="26"/>
    </w:rPr>
  </w:style>
  <w:style w:type="character" w:customStyle="1" w:styleId="Balk4Char">
    <w:name w:val="Başlık 4 Char"/>
    <w:basedOn w:val="VarsaylanParagrafYazTipi"/>
    <w:link w:val="Balk4"/>
    <w:uiPriority w:val="9"/>
    <w:semiHidden/>
    <w:rsid w:val="00551EA2"/>
    <w:rPr>
      <w:rFonts w:asciiTheme="majorHAnsi" w:eastAsiaTheme="majorEastAsia" w:hAnsiTheme="majorHAnsi" w:cstheme="majorBidi"/>
      <w:b/>
      <w:bCs/>
      <w:i/>
      <w:iCs/>
      <w:color w:val="4F81BD" w:themeColor="accent1"/>
      <w:lang w:val="tr" w:eastAsia="tr-TR"/>
    </w:rPr>
  </w:style>
  <w:style w:type="paragraph" w:styleId="DipnotMetni">
    <w:name w:val="footnote text"/>
    <w:basedOn w:val="Normal"/>
    <w:link w:val="DipnotMetniChar"/>
    <w:uiPriority w:val="99"/>
    <w:unhideWhenUsed/>
    <w:rsid w:val="00551EA2"/>
    <w:pPr>
      <w:spacing w:line="240" w:lineRule="auto"/>
      <w:jc w:val="both"/>
    </w:pPr>
    <w:rPr>
      <w:rFonts w:ascii="Times New Roman" w:eastAsiaTheme="minorHAnsi" w:hAnsi="Times New Roman" w:cstheme="minorBidi"/>
      <w:sz w:val="20"/>
      <w:szCs w:val="20"/>
      <w:lang w:val="tr-TR" w:eastAsia="en-US"/>
    </w:rPr>
  </w:style>
  <w:style w:type="character" w:customStyle="1" w:styleId="DipnotMetniChar">
    <w:name w:val="Dipnot Metni Char"/>
    <w:basedOn w:val="VarsaylanParagrafYazTipi"/>
    <w:link w:val="DipnotMetni"/>
    <w:uiPriority w:val="99"/>
    <w:rsid w:val="00551EA2"/>
    <w:rPr>
      <w:rFonts w:ascii="Times New Roman" w:hAnsi="Times New Roman"/>
      <w:sz w:val="20"/>
      <w:szCs w:val="20"/>
    </w:rPr>
  </w:style>
  <w:style w:type="character" w:styleId="DipnotBavurusu">
    <w:name w:val="footnote reference"/>
    <w:basedOn w:val="VarsaylanParagrafYazTipi"/>
    <w:uiPriority w:val="99"/>
    <w:semiHidden/>
    <w:unhideWhenUsed/>
    <w:rsid w:val="00551EA2"/>
    <w:rPr>
      <w:vertAlign w:val="superscript"/>
    </w:rPr>
  </w:style>
  <w:style w:type="character" w:customStyle="1" w:styleId="Balk3Char">
    <w:name w:val="Başlık 3 Char"/>
    <w:basedOn w:val="VarsaylanParagrafYazTipi"/>
    <w:link w:val="Balk3"/>
    <w:uiPriority w:val="9"/>
    <w:semiHidden/>
    <w:rsid w:val="00960C4C"/>
    <w:rPr>
      <w:rFonts w:asciiTheme="majorHAnsi" w:eastAsiaTheme="majorEastAsia" w:hAnsiTheme="majorHAnsi" w:cstheme="majorBidi"/>
      <w:b/>
      <w:bCs/>
      <w:color w:val="4F81BD" w:themeColor="accent1"/>
      <w:lang w:val="tr" w:eastAsia="tr-TR"/>
    </w:rPr>
  </w:style>
  <w:style w:type="paragraph" w:styleId="ListeParagraf">
    <w:name w:val="List Paragraph"/>
    <w:basedOn w:val="Normal"/>
    <w:uiPriority w:val="34"/>
    <w:qFormat/>
    <w:rsid w:val="00960C4C"/>
    <w:pPr>
      <w:spacing w:before="240" w:after="240" w:line="360" w:lineRule="auto"/>
      <w:ind w:left="720"/>
      <w:contextualSpacing/>
      <w:jc w:val="both"/>
    </w:pPr>
    <w:rPr>
      <w:rFonts w:ascii="Times New Roman" w:eastAsiaTheme="minorHAnsi" w:hAnsi="Times New Roman" w:cstheme="minorBidi"/>
      <w:sz w:val="24"/>
      <w:lang w:val="tr-TR" w:eastAsia="en-US"/>
    </w:rPr>
  </w:style>
  <w:style w:type="paragraph" w:styleId="GvdeMetni">
    <w:name w:val="Body Text"/>
    <w:basedOn w:val="Normal"/>
    <w:link w:val="GvdeMetniChar"/>
    <w:uiPriority w:val="1"/>
    <w:qFormat/>
    <w:rsid w:val="00235B52"/>
    <w:pPr>
      <w:widowControl w:val="0"/>
      <w:autoSpaceDE w:val="0"/>
      <w:autoSpaceDN w:val="0"/>
      <w:spacing w:line="240" w:lineRule="auto"/>
    </w:pPr>
    <w:rPr>
      <w:rFonts w:ascii="Times New Roman" w:eastAsia="Times New Roman" w:hAnsi="Times New Roman" w:cs="Times New Roman"/>
      <w:sz w:val="24"/>
      <w:szCs w:val="24"/>
      <w:lang w:val="en-US" w:eastAsia="en-US"/>
    </w:rPr>
  </w:style>
  <w:style w:type="character" w:customStyle="1" w:styleId="GvdeMetniChar">
    <w:name w:val="Gövde Metni Char"/>
    <w:basedOn w:val="VarsaylanParagrafYazTipi"/>
    <w:link w:val="GvdeMetni"/>
    <w:uiPriority w:val="1"/>
    <w:rsid w:val="00235B5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BE6AD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6AD4"/>
    <w:rPr>
      <w:rFonts w:ascii="Tahoma" w:eastAsia="Arial" w:hAnsi="Tahoma" w:cs="Tahoma"/>
      <w:sz w:val="16"/>
      <w:szCs w:val="16"/>
      <w:lang w:val="tr" w:eastAsia="tr-TR"/>
    </w:rPr>
  </w:style>
  <w:style w:type="paragraph" w:customStyle="1" w:styleId="SectionTitle">
    <w:name w:val="Section Title"/>
    <w:basedOn w:val="Normal"/>
    <w:next w:val="Objective"/>
    <w:rsid w:val="002D1D08"/>
    <w:pPr>
      <w:keepNext/>
      <w:pBdr>
        <w:bottom w:val="single" w:sz="6" w:space="1" w:color="808080"/>
      </w:pBdr>
      <w:spacing w:before="220" w:line="220" w:lineRule="atLeast"/>
      <w:ind w:hanging="2160"/>
    </w:pPr>
    <w:rPr>
      <w:rFonts w:ascii="Garamond" w:eastAsia="Times New Roman" w:hAnsi="Garamond" w:cs="Times New Roman"/>
      <w:caps/>
      <w:spacing w:val="15"/>
      <w:sz w:val="20"/>
      <w:szCs w:val="20"/>
      <w:lang w:val="en-AU"/>
    </w:rPr>
  </w:style>
  <w:style w:type="paragraph" w:customStyle="1" w:styleId="CompanyName">
    <w:name w:val="Company Name"/>
    <w:basedOn w:val="Normal"/>
    <w:next w:val="Normal"/>
    <w:rsid w:val="002D1D08"/>
    <w:pPr>
      <w:tabs>
        <w:tab w:val="left" w:pos="1440"/>
        <w:tab w:val="right" w:pos="6149"/>
      </w:tabs>
      <w:spacing w:before="220" w:line="220" w:lineRule="atLeast"/>
    </w:pPr>
    <w:rPr>
      <w:rFonts w:ascii="Garamond" w:eastAsia="Times New Roman" w:hAnsi="Garamond" w:cs="Times New Roman"/>
      <w:szCs w:val="20"/>
      <w:lang w:val="en-AU"/>
    </w:rPr>
  </w:style>
  <w:style w:type="paragraph" w:customStyle="1" w:styleId="Achievement">
    <w:name w:val="Achievement"/>
    <w:basedOn w:val="GvdeMetni"/>
    <w:rsid w:val="002D1D08"/>
    <w:pPr>
      <w:widowControl/>
      <w:autoSpaceDE/>
      <w:autoSpaceDN/>
      <w:spacing w:after="60" w:line="240" w:lineRule="atLeast"/>
      <w:ind w:left="240" w:hanging="240"/>
      <w:jc w:val="both"/>
    </w:pPr>
    <w:rPr>
      <w:rFonts w:ascii="Garamond" w:hAnsi="Garamond"/>
      <w:sz w:val="22"/>
      <w:szCs w:val="20"/>
      <w:lang w:val="en-AU" w:eastAsia="tr-TR"/>
    </w:rPr>
  </w:style>
  <w:style w:type="paragraph" w:customStyle="1" w:styleId="Objective">
    <w:name w:val="Objective"/>
    <w:basedOn w:val="Normal"/>
    <w:next w:val="GvdeMetni"/>
    <w:rsid w:val="002D1D08"/>
    <w:pPr>
      <w:spacing w:after="220" w:line="220" w:lineRule="atLeast"/>
      <w:jc w:val="both"/>
    </w:pPr>
    <w:rPr>
      <w:rFonts w:ascii="Garamond" w:eastAsia="Times New Roman" w:hAnsi="Garamond" w:cs="Times New Roman"/>
      <w:szCs w:val="20"/>
      <w:lang w:val="en-AU"/>
    </w:rPr>
  </w:style>
  <w:style w:type="character" w:customStyle="1" w:styleId="zmlenmeyenBahsetme1">
    <w:name w:val="Çözümlenmeyen Bahsetme1"/>
    <w:basedOn w:val="VarsaylanParagrafYazTipi"/>
    <w:uiPriority w:val="99"/>
    <w:semiHidden/>
    <w:unhideWhenUsed/>
    <w:rsid w:val="00D6308B"/>
    <w:rPr>
      <w:color w:val="605E5C"/>
      <w:shd w:val="clear" w:color="auto" w:fill="E1DFDD"/>
    </w:rPr>
  </w:style>
  <w:style w:type="character" w:styleId="AklamaBavurusu">
    <w:name w:val="annotation reference"/>
    <w:basedOn w:val="VarsaylanParagrafYazTipi"/>
    <w:uiPriority w:val="99"/>
    <w:semiHidden/>
    <w:unhideWhenUsed/>
    <w:rsid w:val="006F5F2E"/>
    <w:rPr>
      <w:sz w:val="16"/>
      <w:szCs w:val="16"/>
    </w:rPr>
  </w:style>
  <w:style w:type="paragraph" w:styleId="AklamaMetni">
    <w:name w:val="annotation text"/>
    <w:basedOn w:val="Normal"/>
    <w:link w:val="AklamaMetniChar"/>
    <w:uiPriority w:val="99"/>
    <w:semiHidden/>
    <w:unhideWhenUsed/>
    <w:rsid w:val="006F5F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F5F2E"/>
    <w:rPr>
      <w:rFonts w:ascii="Arial" w:eastAsia="Arial" w:hAnsi="Arial" w:cs="Arial"/>
      <w:sz w:val="20"/>
      <w:szCs w:val="20"/>
      <w:lang w:val="tr" w:eastAsia="tr-TR"/>
    </w:rPr>
  </w:style>
  <w:style w:type="paragraph" w:styleId="AklamaKonusu">
    <w:name w:val="annotation subject"/>
    <w:basedOn w:val="AklamaMetni"/>
    <w:next w:val="AklamaMetni"/>
    <w:link w:val="AklamaKonusuChar"/>
    <w:uiPriority w:val="99"/>
    <w:semiHidden/>
    <w:unhideWhenUsed/>
    <w:rsid w:val="006F5F2E"/>
    <w:rPr>
      <w:b/>
      <w:bCs/>
    </w:rPr>
  </w:style>
  <w:style w:type="character" w:customStyle="1" w:styleId="AklamaKonusuChar">
    <w:name w:val="Açıklama Konusu Char"/>
    <w:basedOn w:val="AklamaMetniChar"/>
    <w:link w:val="AklamaKonusu"/>
    <w:uiPriority w:val="99"/>
    <w:semiHidden/>
    <w:rsid w:val="006F5F2E"/>
    <w:rPr>
      <w:rFonts w:ascii="Arial" w:eastAsia="Arial" w:hAnsi="Arial" w:cs="Arial"/>
      <w:b/>
      <w:bCs/>
      <w:sz w:val="20"/>
      <w:szCs w:val="20"/>
      <w:lang w:val="tr" w:eastAsia="tr-TR"/>
    </w:rPr>
  </w:style>
  <w:style w:type="paragraph" w:customStyle="1" w:styleId="11111">
    <w:name w:val="11111"/>
    <w:basedOn w:val="Normal"/>
    <w:rsid w:val="00B770F3"/>
    <w:pPr>
      <w:autoSpaceDE w:val="0"/>
      <w:autoSpaceDN w:val="0"/>
      <w:adjustRightInd w:val="0"/>
      <w:spacing w:after="240" w:line="360" w:lineRule="auto"/>
      <w:jc w:val="center"/>
    </w:pPr>
    <w:rPr>
      <w:rFonts w:ascii="TimesNewRomanPS-BoldMT" w:hAnsi="TimesNewRomanPS-BoldMT" w:cs="TimesNewRomanPS-BoldMT"/>
      <w:b/>
      <w:bCs/>
      <w:sz w:val="24"/>
      <w:szCs w:val="24"/>
    </w:rPr>
  </w:style>
  <w:style w:type="paragraph" w:customStyle="1" w:styleId="22222">
    <w:name w:val="22222"/>
    <w:basedOn w:val="Normal"/>
    <w:rsid w:val="00CD36C3"/>
    <w:pPr>
      <w:spacing w:before="360" w:after="360" w:line="360" w:lineRule="auto"/>
      <w:jc w:val="both"/>
    </w:pPr>
    <w:rPr>
      <w:rFonts w:ascii="Times New Roman" w:eastAsia="Times New Roman" w:hAnsi="Times New Roman" w:cs="Times New Roman"/>
      <w:b/>
      <w:sz w:val="24"/>
      <w:szCs w:val="24"/>
    </w:rPr>
  </w:style>
  <w:style w:type="paragraph" w:customStyle="1" w:styleId="33333">
    <w:name w:val="33333"/>
    <w:basedOn w:val="Normal"/>
    <w:rsid w:val="00CD36C3"/>
    <w:pPr>
      <w:spacing w:before="360" w:after="360" w:line="360" w:lineRule="auto"/>
      <w:jc w:val="both"/>
    </w:pPr>
    <w:rPr>
      <w:rFonts w:ascii="Times New Roman" w:eastAsia="Times New Roman" w:hAnsi="Times New Roman" w:cs="Times New Roman"/>
      <w:b/>
      <w:sz w:val="24"/>
      <w:szCs w:val="24"/>
    </w:rPr>
  </w:style>
  <w:style w:type="paragraph" w:customStyle="1" w:styleId="44444">
    <w:name w:val="44444"/>
    <w:basedOn w:val="Normal"/>
    <w:rsid w:val="00570F11"/>
    <w:pPr>
      <w:spacing w:before="360" w:after="360" w:line="360" w:lineRule="auto"/>
      <w:jc w:val="both"/>
    </w:pPr>
    <w:rPr>
      <w:rFonts w:ascii="Times New Roman" w:eastAsia="Times New Roman" w:hAnsi="Times New Roman" w:cs="Times New Roman"/>
      <w:b/>
      <w:sz w:val="24"/>
      <w:szCs w:val="24"/>
    </w:rPr>
  </w:style>
  <w:style w:type="paragraph" w:customStyle="1" w:styleId="55555">
    <w:name w:val="55555"/>
    <w:basedOn w:val="Normal"/>
    <w:rsid w:val="00570F11"/>
    <w:pPr>
      <w:spacing w:before="360" w:after="360" w:line="360" w:lineRule="auto"/>
      <w:jc w:val="both"/>
    </w:pPr>
    <w:rPr>
      <w:rFonts w:ascii="Times New Roman" w:hAnsi="Times New Roman" w:cs="Times New Roman"/>
      <w:b/>
      <w:sz w:val="24"/>
      <w:szCs w:val="24"/>
    </w:rPr>
  </w:style>
  <w:style w:type="paragraph" w:customStyle="1" w:styleId="Alntlar">
    <w:name w:val="Alıntılar"/>
    <w:basedOn w:val="Normal"/>
    <w:rsid w:val="006205EB"/>
    <w:pPr>
      <w:spacing w:after="120" w:line="240" w:lineRule="auto"/>
      <w:ind w:left="851" w:right="851"/>
      <w:jc w:val="both"/>
    </w:pPr>
    <w:rPr>
      <w:rFonts w:ascii="Times New Roman" w:eastAsia="Times New Roman" w:hAnsi="Times New Roman" w:cs="Times New Roman"/>
      <w:i/>
      <w:sz w:val="24"/>
      <w:szCs w:val="24"/>
    </w:rPr>
  </w:style>
  <w:style w:type="character" w:customStyle="1" w:styleId="Balk5Char">
    <w:name w:val="Başlık 5 Char"/>
    <w:basedOn w:val="VarsaylanParagrafYazTipi"/>
    <w:link w:val="Balk5"/>
    <w:uiPriority w:val="9"/>
    <w:semiHidden/>
    <w:rsid w:val="00DD2531"/>
    <w:rPr>
      <w:rFonts w:asciiTheme="majorHAnsi" w:eastAsiaTheme="majorEastAsia" w:hAnsiTheme="majorHAnsi" w:cstheme="majorBidi"/>
      <w:color w:val="365F91" w:themeColor="accent1" w:themeShade="BF"/>
      <w:lang w:val="tr" w:eastAsia="tr-TR"/>
    </w:rPr>
  </w:style>
  <w:style w:type="paragraph" w:styleId="T1">
    <w:name w:val="toc 1"/>
    <w:basedOn w:val="Normal"/>
    <w:next w:val="Normal"/>
    <w:autoRedefine/>
    <w:uiPriority w:val="39"/>
    <w:unhideWhenUsed/>
    <w:rsid w:val="00DD2531"/>
    <w:pPr>
      <w:tabs>
        <w:tab w:val="right" w:leader="dot" w:pos="8494"/>
      </w:tabs>
      <w:spacing w:after="120" w:line="360" w:lineRule="auto"/>
    </w:pPr>
    <w:rPr>
      <w:rFonts w:ascii="Times New Roman" w:hAnsi="Times New Roman" w:cs="Times New Roman"/>
      <w:b/>
      <w:noProof/>
      <w:sz w:val="24"/>
      <w:szCs w:val="24"/>
    </w:rPr>
  </w:style>
  <w:style w:type="paragraph" w:styleId="T2">
    <w:name w:val="toc 2"/>
    <w:basedOn w:val="Normal"/>
    <w:next w:val="Normal"/>
    <w:autoRedefine/>
    <w:uiPriority w:val="39"/>
    <w:unhideWhenUsed/>
    <w:rsid w:val="00B95E01"/>
    <w:pPr>
      <w:tabs>
        <w:tab w:val="right" w:leader="dot" w:pos="8494"/>
      </w:tabs>
      <w:spacing w:after="120" w:line="360" w:lineRule="auto"/>
      <w:ind w:left="567"/>
    </w:pPr>
    <w:rPr>
      <w:rFonts w:ascii="Times New Roman" w:hAnsi="Times New Roman" w:cs="Times New Roman"/>
      <w:b/>
      <w:noProof/>
      <w:sz w:val="24"/>
      <w:szCs w:val="24"/>
    </w:rPr>
  </w:style>
  <w:style w:type="paragraph" w:styleId="T3">
    <w:name w:val="toc 3"/>
    <w:basedOn w:val="Normal"/>
    <w:next w:val="Normal"/>
    <w:autoRedefine/>
    <w:uiPriority w:val="39"/>
    <w:unhideWhenUsed/>
    <w:rsid w:val="00B95E01"/>
    <w:pPr>
      <w:tabs>
        <w:tab w:val="right" w:leader="dot" w:pos="8494"/>
      </w:tabs>
      <w:spacing w:after="120" w:line="360" w:lineRule="auto"/>
      <w:ind w:left="1134"/>
    </w:pPr>
  </w:style>
  <w:style w:type="paragraph" w:styleId="T4">
    <w:name w:val="toc 4"/>
    <w:basedOn w:val="Normal"/>
    <w:next w:val="Normal"/>
    <w:autoRedefine/>
    <w:uiPriority w:val="39"/>
    <w:unhideWhenUsed/>
    <w:rsid w:val="00B95E01"/>
    <w:pPr>
      <w:tabs>
        <w:tab w:val="right" w:leader="dot" w:pos="8494"/>
      </w:tabs>
      <w:spacing w:after="120" w:line="360" w:lineRule="auto"/>
      <w:ind w:left="1560"/>
    </w:pPr>
  </w:style>
  <w:style w:type="paragraph" w:styleId="T5">
    <w:name w:val="toc 5"/>
    <w:basedOn w:val="Normal"/>
    <w:next w:val="Normal"/>
    <w:autoRedefine/>
    <w:uiPriority w:val="39"/>
    <w:unhideWhenUsed/>
    <w:rsid w:val="00B95E01"/>
    <w:pPr>
      <w:tabs>
        <w:tab w:val="right" w:leader="dot" w:pos="8494"/>
      </w:tabs>
      <w:spacing w:after="120" w:line="360" w:lineRule="auto"/>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7747">
      <w:bodyDiv w:val="1"/>
      <w:marLeft w:val="0"/>
      <w:marRight w:val="0"/>
      <w:marTop w:val="0"/>
      <w:marBottom w:val="0"/>
      <w:divBdr>
        <w:top w:val="none" w:sz="0" w:space="0" w:color="auto"/>
        <w:left w:val="none" w:sz="0" w:space="0" w:color="auto"/>
        <w:bottom w:val="none" w:sz="0" w:space="0" w:color="auto"/>
        <w:right w:val="none" w:sz="0" w:space="0" w:color="auto"/>
      </w:divBdr>
    </w:div>
    <w:div w:id="362363024">
      <w:bodyDiv w:val="1"/>
      <w:marLeft w:val="0"/>
      <w:marRight w:val="0"/>
      <w:marTop w:val="0"/>
      <w:marBottom w:val="0"/>
      <w:divBdr>
        <w:top w:val="none" w:sz="0" w:space="0" w:color="auto"/>
        <w:left w:val="none" w:sz="0" w:space="0" w:color="auto"/>
        <w:bottom w:val="none" w:sz="0" w:space="0" w:color="auto"/>
        <w:right w:val="none" w:sz="0" w:space="0" w:color="auto"/>
      </w:divBdr>
    </w:div>
    <w:div w:id="364721211">
      <w:bodyDiv w:val="1"/>
      <w:marLeft w:val="0"/>
      <w:marRight w:val="0"/>
      <w:marTop w:val="0"/>
      <w:marBottom w:val="0"/>
      <w:divBdr>
        <w:top w:val="none" w:sz="0" w:space="0" w:color="auto"/>
        <w:left w:val="none" w:sz="0" w:space="0" w:color="auto"/>
        <w:bottom w:val="none" w:sz="0" w:space="0" w:color="auto"/>
        <w:right w:val="none" w:sz="0" w:space="0" w:color="auto"/>
      </w:divBdr>
    </w:div>
    <w:div w:id="393357047">
      <w:bodyDiv w:val="1"/>
      <w:marLeft w:val="0"/>
      <w:marRight w:val="0"/>
      <w:marTop w:val="0"/>
      <w:marBottom w:val="0"/>
      <w:divBdr>
        <w:top w:val="none" w:sz="0" w:space="0" w:color="auto"/>
        <w:left w:val="none" w:sz="0" w:space="0" w:color="auto"/>
        <w:bottom w:val="none" w:sz="0" w:space="0" w:color="auto"/>
        <w:right w:val="none" w:sz="0" w:space="0" w:color="auto"/>
      </w:divBdr>
    </w:div>
    <w:div w:id="419718931">
      <w:bodyDiv w:val="1"/>
      <w:marLeft w:val="0"/>
      <w:marRight w:val="0"/>
      <w:marTop w:val="0"/>
      <w:marBottom w:val="0"/>
      <w:divBdr>
        <w:top w:val="none" w:sz="0" w:space="0" w:color="auto"/>
        <w:left w:val="none" w:sz="0" w:space="0" w:color="auto"/>
        <w:bottom w:val="none" w:sz="0" w:space="0" w:color="auto"/>
        <w:right w:val="none" w:sz="0" w:space="0" w:color="auto"/>
      </w:divBdr>
    </w:div>
    <w:div w:id="639768906">
      <w:bodyDiv w:val="1"/>
      <w:marLeft w:val="0"/>
      <w:marRight w:val="0"/>
      <w:marTop w:val="0"/>
      <w:marBottom w:val="0"/>
      <w:divBdr>
        <w:top w:val="none" w:sz="0" w:space="0" w:color="auto"/>
        <w:left w:val="none" w:sz="0" w:space="0" w:color="auto"/>
        <w:bottom w:val="none" w:sz="0" w:space="0" w:color="auto"/>
        <w:right w:val="none" w:sz="0" w:space="0" w:color="auto"/>
      </w:divBdr>
    </w:div>
    <w:div w:id="676078749">
      <w:bodyDiv w:val="1"/>
      <w:marLeft w:val="0"/>
      <w:marRight w:val="0"/>
      <w:marTop w:val="0"/>
      <w:marBottom w:val="0"/>
      <w:divBdr>
        <w:top w:val="none" w:sz="0" w:space="0" w:color="auto"/>
        <w:left w:val="none" w:sz="0" w:space="0" w:color="auto"/>
        <w:bottom w:val="none" w:sz="0" w:space="0" w:color="auto"/>
        <w:right w:val="none" w:sz="0" w:space="0" w:color="auto"/>
      </w:divBdr>
    </w:div>
    <w:div w:id="724529100">
      <w:bodyDiv w:val="1"/>
      <w:marLeft w:val="0"/>
      <w:marRight w:val="0"/>
      <w:marTop w:val="0"/>
      <w:marBottom w:val="0"/>
      <w:divBdr>
        <w:top w:val="none" w:sz="0" w:space="0" w:color="auto"/>
        <w:left w:val="none" w:sz="0" w:space="0" w:color="auto"/>
        <w:bottom w:val="none" w:sz="0" w:space="0" w:color="auto"/>
        <w:right w:val="none" w:sz="0" w:space="0" w:color="auto"/>
      </w:divBdr>
    </w:div>
    <w:div w:id="786965915">
      <w:bodyDiv w:val="1"/>
      <w:marLeft w:val="0"/>
      <w:marRight w:val="0"/>
      <w:marTop w:val="0"/>
      <w:marBottom w:val="0"/>
      <w:divBdr>
        <w:top w:val="none" w:sz="0" w:space="0" w:color="auto"/>
        <w:left w:val="none" w:sz="0" w:space="0" w:color="auto"/>
        <w:bottom w:val="none" w:sz="0" w:space="0" w:color="auto"/>
        <w:right w:val="none" w:sz="0" w:space="0" w:color="auto"/>
      </w:divBdr>
    </w:div>
    <w:div w:id="830368932">
      <w:bodyDiv w:val="1"/>
      <w:marLeft w:val="0"/>
      <w:marRight w:val="0"/>
      <w:marTop w:val="0"/>
      <w:marBottom w:val="0"/>
      <w:divBdr>
        <w:top w:val="none" w:sz="0" w:space="0" w:color="auto"/>
        <w:left w:val="none" w:sz="0" w:space="0" w:color="auto"/>
        <w:bottom w:val="none" w:sz="0" w:space="0" w:color="auto"/>
        <w:right w:val="none" w:sz="0" w:space="0" w:color="auto"/>
      </w:divBdr>
    </w:div>
    <w:div w:id="921913700">
      <w:bodyDiv w:val="1"/>
      <w:marLeft w:val="0"/>
      <w:marRight w:val="0"/>
      <w:marTop w:val="0"/>
      <w:marBottom w:val="0"/>
      <w:divBdr>
        <w:top w:val="none" w:sz="0" w:space="0" w:color="auto"/>
        <w:left w:val="none" w:sz="0" w:space="0" w:color="auto"/>
        <w:bottom w:val="none" w:sz="0" w:space="0" w:color="auto"/>
        <w:right w:val="none" w:sz="0" w:space="0" w:color="auto"/>
      </w:divBdr>
    </w:div>
    <w:div w:id="943003277">
      <w:bodyDiv w:val="1"/>
      <w:marLeft w:val="0"/>
      <w:marRight w:val="0"/>
      <w:marTop w:val="0"/>
      <w:marBottom w:val="0"/>
      <w:divBdr>
        <w:top w:val="none" w:sz="0" w:space="0" w:color="auto"/>
        <w:left w:val="none" w:sz="0" w:space="0" w:color="auto"/>
        <w:bottom w:val="none" w:sz="0" w:space="0" w:color="auto"/>
        <w:right w:val="none" w:sz="0" w:space="0" w:color="auto"/>
      </w:divBdr>
    </w:div>
    <w:div w:id="1260064951">
      <w:bodyDiv w:val="1"/>
      <w:marLeft w:val="0"/>
      <w:marRight w:val="0"/>
      <w:marTop w:val="0"/>
      <w:marBottom w:val="0"/>
      <w:divBdr>
        <w:top w:val="none" w:sz="0" w:space="0" w:color="auto"/>
        <w:left w:val="none" w:sz="0" w:space="0" w:color="auto"/>
        <w:bottom w:val="none" w:sz="0" w:space="0" w:color="auto"/>
        <w:right w:val="none" w:sz="0" w:space="0" w:color="auto"/>
      </w:divBdr>
    </w:div>
    <w:div w:id="1289749395">
      <w:bodyDiv w:val="1"/>
      <w:marLeft w:val="0"/>
      <w:marRight w:val="0"/>
      <w:marTop w:val="0"/>
      <w:marBottom w:val="0"/>
      <w:divBdr>
        <w:top w:val="none" w:sz="0" w:space="0" w:color="auto"/>
        <w:left w:val="none" w:sz="0" w:space="0" w:color="auto"/>
        <w:bottom w:val="none" w:sz="0" w:space="0" w:color="auto"/>
        <w:right w:val="none" w:sz="0" w:space="0" w:color="auto"/>
      </w:divBdr>
    </w:div>
    <w:div w:id="1340542414">
      <w:bodyDiv w:val="1"/>
      <w:marLeft w:val="0"/>
      <w:marRight w:val="0"/>
      <w:marTop w:val="0"/>
      <w:marBottom w:val="0"/>
      <w:divBdr>
        <w:top w:val="none" w:sz="0" w:space="0" w:color="auto"/>
        <w:left w:val="none" w:sz="0" w:space="0" w:color="auto"/>
        <w:bottom w:val="none" w:sz="0" w:space="0" w:color="auto"/>
        <w:right w:val="none" w:sz="0" w:space="0" w:color="auto"/>
      </w:divBdr>
    </w:div>
    <w:div w:id="1490637841">
      <w:bodyDiv w:val="1"/>
      <w:marLeft w:val="0"/>
      <w:marRight w:val="0"/>
      <w:marTop w:val="0"/>
      <w:marBottom w:val="0"/>
      <w:divBdr>
        <w:top w:val="none" w:sz="0" w:space="0" w:color="auto"/>
        <w:left w:val="none" w:sz="0" w:space="0" w:color="auto"/>
        <w:bottom w:val="none" w:sz="0" w:space="0" w:color="auto"/>
        <w:right w:val="none" w:sz="0" w:space="0" w:color="auto"/>
      </w:divBdr>
    </w:div>
    <w:div w:id="1532449818">
      <w:bodyDiv w:val="1"/>
      <w:marLeft w:val="0"/>
      <w:marRight w:val="0"/>
      <w:marTop w:val="0"/>
      <w:marBottom w:val="0"/>
      <w:divBdr>
        <w:top w:val="none" w:sz="0" w:space="0" w:color="auto"/>
        <w:left w:val="none" w:sz="0" w:space="0" w:color="auto"/>
        <w:bottom w:val="none" w:sz="0" w:space="0" w:color="auto"/>
        <w:right w:val="none" w:sz="0" w:space="0" w:color="auto"/>
      </w:divBdr>
    </w:div>
    <w:div w:id="1561945191">
      <w:bodyDiv w:val="1"/>
      <w:marLeft w:val="0"/>
      <w:marRight w:val="0"/>
      <w:marTop w:val="0"/>
      <w:marBottom w:val="0"/>
      <w:divBdr>
        <w:top w:val="none" w:sz="0" w:space="0" w:color="auto"/>
        <w:left w:val="none" w:sz="0" w:space="0" w:color="auto"/>
        <w:bottom w:val="none" w:sz="0" w:space="0" w:color="auto"/>
        <w:right w:val="none" w:sz="0" w:space="0" w:color="auto"/>
      </w:divBdr>
    </w:div>
    <w:div w:id="1662659590">
      <w:bodyDiv w:val="1"/>
      <w:marLeft w:val="0"/>
      <w:marRight w:val="0"/>
      <w:marTop w:val="0"/>
      <w:marBottom w:val="0"/>
      <w:divBdr>
        <w:top w:val="none" w:sz="0" w:space="0" w:color="auto"/>
        <w:left w:val="none" w:sz="0" w:space="0" w:color="auto"/>
        <w:bottom w:val="none" w:sz="0" w:space="0" w:color="auto"/>
        <w:right w:val="none" w:sz="0" w:space="0" w:color="auto"/>
      </w:divBdr>
    </w:div>
    <w:div w:id="1681666240">
      <w:bodyDiv w:val="1"/>
      <w:marLeft w:val="0"/>
      <w:marRight w:val="0"/>
      <w:marTop w:val="0"/>
      <w:marBottom w:val="0"/>
      <w:divBdr>
        <w:top w:val="none" w:sz="0" w:space="0" w:color="auto"/>
        <w:left w:val="none" w:sz="0" w:space="0" w:color="auto"/>
        <w:bottom w:val="none" w:sz="0" w:space="0" w:color="auto"/>
        <w:right w:val="none" w:sz="0" w:space="0" w:color="auto"/>
      </w:divBdr>
    </w:div>
    <w:div w:id="20008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p.unil.ch/space/files/2019/04/FinalReportSPACEI2018%20_190402.pdf" TargetMode="External"/><Relationship Id="rId18" Type="http://schemas.openxmlformats.org/officeDocument/2006/relationships/hyperlink" Target="https://dergipark.org.tr/download/article-file/198114" TargetMode="External"/><Relationship Id="rId26" Type="http://schemas.openxmlformats.org/officeDocument/2006/relationships/hyperlink" Target="https://cdn.penalreform.org/wp-content/uploads/2016/05/GPT-2016-Turkish.pdf" TargetMode="External"/><Relationship Id="rId39" Type="http://schemas.openxmlformats.org/officeDocument/2006/relationships/hyperlink" Target="https://journo.com.tr/isyurtlari-mahkum-isciler" TargetMode="External"/><Relationship Id="rId3" Type="http://schemas.openxmlformats.org/officeDocument/2006/relationships/styles" Target="styles.xml"/><Relationship Id="rId21" Type="http://schemas.openxmlformats.org/officeDocument/2006/relationships/hyperlink" Target="https://www.kriminoloji.com/Ceza_Rejimlerinde_1970_Sonrasi_Sikilasmanin_%20Nedenleri_Etkileri-Puren_Demirel.pdf" TargetMode="External"/><Relationship Id="rId34" Type="http://schemas.openxmlformats.org/officeDocument/2006/relationships/hyperlink" Target="http://www.emcdda.europa.eu/countries/drug-reports/2018/portugal_en" TargetMode="External"/><Relationship Id="rId42" Type="http://schemas.openxmlformats.org/officeDocument/2006/relationships/hyperlink" Target="http://www.prisonstudies.org/highest-to-lowest/prison-population" TargetMode="External"/><Relationship Id="rId47" Type="http://schemas.openxmlformats.org/officeDocument/2006/relationships/hyperlink" Target="http://www.tuik.gov.tr/PreHaberBultenleri.do?id=27610"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jhe.org/Published/201810_009_4_005.pdf" TargetMode="External"/><Relationship Id="rId17" Type="http://schemas.openxmlformats.org/officeDocument/2006/relationships/hyperlink" Target="https://www.wannart.com/milano-fermani-ve-roma-imparatorlugunun-hristiyanligi-kabulu/" TargetMode="External"/><Relationship Id="rId25" Type="http://schemas.openxmlformats.org/officeDocument/2006/relationships/hyperlink" Target="https://howardleague.org/wp-content/uploads/2016/04/HLWP_5_2014_2.pdf" TargetMode="External"/><Relationship Id="rId33" Type="http://schemas.openxmlformats.org/officeDocument/2006/relationships/hyperlink" Target="http://www.cpt.coe.int/lang/tur/tur-standards.pdf%20Eri&#351;imTarihi10.07.2019" TargetMode="External"/><Relationship Id="rId38" Type="http://schemas.openxmlformats.org/officeDocument/2006/relationships/hyperlink" Target="https://www.memurlar.net/haber/808796/adalet-bakani-tutuklulara-ve-hukumlulere-ucret-odenmekte.html" TargetMode="External"/><Relationship Id="rId46" Type="http://schemas.openxmlformats.org/officeDocument/2006/relationships/hyperlink" Target="http://wp.unil.ch/space/files/2017/04/SPACE_I_2015_FinalReport_161215_REV170425.pdf" TargetMode="External"/><Relationship Id="rId2" Type="http://schemas.openxmlformats.org/officeDocument/2006/relationships/numbering" Target="numbering.xml"/><Relationship Id="rId16" Type="http://schemas.openxmlformats.org/officeDocument/2006/relationships/hyperlink" Target="https://www.bicakhukuk.com/wp-content/uploads/2018/01/Vahit-B%C4%B1%C3%A7ak-2018-Adalet-%C5%9Euras%C4%B1-Tebli%C4%9F.pdf" TargetMode="External"/><Relationship Id="rId20" Type="http://schemas.openxmlformats.org/officeDocument/2006/relationships/hyperlink" Target="https://www.kriminoloji.com/Cezaevlerinin_Sucun_Onlenmesindeki_Rolu-Timur_Demirbas.htm" TargetMode="External"/><Relationship Id="rId29" Type="http://schemas.openxmlformats.org/officeDocument/2006/relationships/hyperlink" Target="https://www.yenicaggazetesi.com.tr/9-milyar-lira-maliyetle-48-yeni-cezaevi-yapilacak-231817h.htm" TargetMode="External"/><Relationship Id="rId41" Type="http://schemas.openxmlformats.org/officeDocument/2006/relationships/hyperlink" Target="https://www.ncbi.nlm.nih.gov/pubmed/241281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s.ssrn.com/sol3/papers.cfm?abstract_id=2035133" TargetMode="External"/><Relationship Id="rId24" Type="http://schemas.openxmlformats.org/officeDocument/2006/relationships/hyperlink" Target="https://www.ohchr.org/EN/Issues/RuleOfLaw/Pages/OverIncarceration.aspx" TargetMode="External"/><Relationship Id="rId32" Type="http://schemas.openxmlformats.org/officeDocument/2006/relationships/hyperlink" Target="https://www.aydinlik.com.tr/cezaevlerinde-iskence" TargetMode="External"/><Relationship Id="rId37" Type="http://schemas.openxmlformats.org/officeDocument/2006/relationships/hyperlink" Target="http://www.iydb.adalet.gov.tr/Resimler/BilgiBankasi/31120191458092019_isyurtlari_performans_programi.pdf" TargetMode="External"/><Relationship Id="rId40" Type="http://schemas.openxmlformats.org/officeDocument/2006/relationships/hyperlink" Target="https://www.nature.com/articles/s41562-018-0336-1" TargetMode="External"/><Relationship Id="rId45" Type="http://schemas.openxmlformats.org/officeDocument/2006/relationships/hyperlink" Target="https://www.adaletbiz.com/hukuk/adalet-bakani-bozdag-intihar-eden-mahkum-sayisini-acikladi-h118112.html" TargetMode="External"/><Relationship Id="rId5" Type="http://schemas.openxmlformats.org/officeDocument/2006/relationships/webSettings" Target="webSettings.xml"/><Relationship Id="rId15" Type="http://schemas.openxmlformats.org/officeDocument/2006/relationships/hyperlink" Target="https://rm.coe.int/1680727f90" TargetMode="External"/><Relationship Id="rId23" Type="http://schemas.openxmlformats.org/officeDocument/2006/relationships/hyperlink" Target="https://hudoc.echr.coe.int/eng" TargetMode="External"/><Relationship Id="rId28" Type="http://schemas.openxmlformats.org/officeDocument/2006/relationships/hyperlink" Target="http://tesev.org.tr/wp-content/uploads/2015/11/Ceza_Infaz_Kurum_Ve_Politikalarina_Iliskin_Yapisal_Sorunlar_Ve_Cozum_Onerileri.pdf" TargetMode="External"/><Relationship Id="rId36" Type="http://schemas.openxmlformats.org/officeDocument/2006/relationships/hyperlink" Target="https://www.ilo.org/wcmsp5/groups/public/@ed_norm/@declaration/documents/publication/wcms_181953.pdf" TargetMode="External"/><Relationship Id="rId49" Type="http://schemas.openxmlformats.org/officeDocument/2006/relationships/fontTable" Target="fontTable.xml"/><Relationship Id="rId10" Type="http://schemas.openxmlformats.org/officeDocument/2006/relationships/hyperlink" Target="http://vahitbicak.com/%22http:/www.vahitbicak.com/%22/%22http:/www.vahitbicak.com/includes/fck/editor/dialog/kaliteson.htm/%22/%22/%22" TargetMode="External"/><Relationship Id="rId19" Type="http://schemas.openxmlformats.org/officeDocument/2006/relationships/hyperlink" Target="https://www.kriminoloji.com/Sucun_Nedenleri_Sosyolojik_ve_Sosyopskolojik_Nedenler-Timur_Demirbas.htm" TargetMode="External"/><Relationship Id="rId31" Type="http://schemas.openxmlformats.org/officeDocument/2006/relationships/hyperlink" Target="http://www.cte.adalet.gov.tr/menudekiler/istatistikler/yeni_yillar.asp" TargetMode="External"/><Relationship Id="rId44" Type="http://schemas.openxmlformats.org/officeDocument/2006/relationships/hyperlink" Target="http://www.tcps.org.tr/sites/default/files/kitaplar/Kas&#305;m2018-10_maddelik_planA4.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sikologaysunaktas.com/index.php/2018/08/17/anne-ya-da-babasi-cezaevinde-olan-cocuklar/" TargetMode="External"/><Relationship Id="rId22" Type="http://schemas.openxmlformats.org/officeDocument/2006/relationships/hyperlink" Target="https://hudoc.echr.coe.int/eng" TargetMode="External"/><Relationship Id="rId27" Type="http://schemas.openxmlformats.org/officeDocument/2006/relationships/hyperlink" Target="https://web.stanford.edu/dept/spec_coll/uarch/exhibits/Narration.pdf" TargetMode="External"/><Relationship Id="rId30" Type="http://schemas.openxmlformats.org/officeDocument/2006/relationships/hyperlink" Target="http://www.resmi-gazete.org/tarih/20100707-12.html" TargetMode="External"/><Relationship Id="rId35" Type="http://schemas.openxmlformats.org/officeDocument/2006/relationships/hyperlink" Target="https://www.evrensel.net/haber/357665/ihd-hapishanelerde-iskence-ve-hak-gasplari-artti" TargetMode="External"/><Relationship Id="rId43" Type="http://schemas.openxmlformats.org/officeDocument/2006/relationships/hyperlink" Target="http://www.hurriyet.com.tr/gundem/cezaevlerinde-10-yilda-420-intihar-40097703" TargetMode="External"/><Relationship Id="rId48" Type="http://schemas.openxmlformats.org/officeDocument/2006/relationships/hyperlink" Target="http://www.cumhuriyet.com.tr/haber/turkiye/813917/Cezaevi_nufusu_224_bin_oldu.html" TargetMode="Externa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umhuriyet.com.tr/haber/turkiye/813917/Cezaevi_nufusu_224_bin_oldu.html" TargetMode="External"/><Relationship Id="rId13" Type="http://schemas.openxmlformats.org/officeDocument/2006/relationships/hyperlink" Target="https://www.bicakhukuk.com/wp-content/uploads/2018/01/Vahit-B%C4%B1%C3%A7ak-2018-Adalet-%C5%9Euras%C4%B1-Tebli%C4%9F.pdf" TargetMode="External"/><Relationship Id="rId3" Type="http://schemas.openxmlformats.org/officeDocument/2006/relationships/hyperlink" Target="https://medium.com/@caneryenidunya/ceza-kavram%C4%B1-cezan%C4%B1n-amac%C4%B1-nitelikleri-ve-%C3%A7e%C5%9Fitleri-73806cbaa62f" TargetMode="External"/><Relationship Id="rId7" Type="http://schemas.openxmlformats.org/officeDocument/2006/relationships/hyperlink" Target="http://www.prisonstudies.org/highest-to-lowest/prison-population-" TargetMode="External"/><Relationship Id="rId12" Type="http://schemas.openxmlformats.org/officeDocument/2006/relationships/hyperlink" Target="http://www.tcps.org.tr/sites/default/files/kitaplar/Kas&#305;m2018-10_maddelik_planA4.pdf" TargetMode="External"/><Relationship Id="rId2" Type="http://schemas.openxmlformats.org/officeDocument/2006/relationships/hyperlink" Target="http://kararlaryeni.anayasa.gov.tr/Karar/Content/4b273432-423b-4271-8264-688120458ae5?excludeGerekce=False&amp;wordsOnly=False" TargetMode="External"/><Relationship Id="rId1" Type="http://schemas.openxmlformats.org/officeDocument/2006/relationships/hyperlink" Target="http://kararlaryeni.anayasa.gov.tr/Content/normkarar/basvuru_karari/2019-23.pdf" TargetMode="External"/><Relationship Id="rId6" Type="http://schemas.openxmlformats.org/officeDocument/2006/relationships/hyperlink" Target="https://t24.com.tr/haber/cezaevindeki-mahkum-sayisi-13-ilin-nufusundan-fazla,499945" TargetMode="External"/><Relationship Id="rId11" Type="http://schemas.openxmlformats.org/officeDocument/2006/relationships/hyperlink" Target="http://www.tcps.org.tr/sites/default/files/kitaplar/Kas&#305;m2018-10_maddelik_planA4.pdf" TargetMode="External"/><Relationship Id="rId5" Type="http://schemas.openxmlformats.org/officeDocument/2006/relationships/hyperlink" Target="http://www.kriminoloji.com" TargetMode="External"/><Relationship Id="rId10" Type="http://schemas.openxmlformats.org/officeDocument/2006/relationships/hyperlink" Target="http://www.tcps.org.tr/sites/default/files/kitaplar/Kas&#305;m2018-10_maddelik_planA4.pdf" TargetMode="External"/><Relationship Id="rId4" Type="http://schemas.openxmlformats.org/officeDocument/2006/relationships/hyperlink" Target="http://www.ceza-bb.adalet.gov.tr/mevzuat/maddegerekce.doc" TargetMode="External"/><Relationship Id="rId9" Type="http://schemas.openxmlformats.org/officeDocument/2006/relationships/hyperlink" Target="https://onlinelibrary.wiley.com/doi/abs/10.1111/desc.1244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4A11-100E-41D0-83AE-6E069173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42903</Words>
  <Characters>244552</Characters>
  <Application>Microsoft Office Word</Application>
  <DocSecurity>0</DocSecurity>
  <Lines>2037</Lines>
  <Paragraphs>573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KHAS</dc:creator>
  <cp:lastModifiedBy>Allparslan USTA</cp:lastModifiedBy>
  <cp:revision>46</cp:revision>
  <cp:lastPrinted>2019-11-18T08:44:00Z</cp:lastPrinted>
  <dcterms:created xsi:type="dcterms:W3CDTF">2019-11-15T08:03:00Z</dcterms:created>
  <dcterms:modified xsi:type="dcterms:W3CDTF">2019-11-18T08:44:00Z</dcterms:modified>
</cp:coreProperties>
</file>